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1b50f" w14:paraId="9f1b50f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6140C">
        <w:rPr>
          <w:rFonts w:hAnsi="Times New Roman" w:ascii="Times New Roman"/>
          <w:szCs w:val="24"/>
          <w:lang w:val="hr-HR"/>
        </w:rPr>
        <w:t xml:space="preserve">       </w:t>
      </w:r>
      <w:r w:rsidR="00B16C1E">
        <w:rPr>
          <w:rFonts w:hAnsi="Times New Roman" w:ascii="Times New Roman"/>
          <w:szCs w:val="24"/>
          <w:lang w:val="hr-HR"/>
        </w:rPr>
        <w:t xml:space="preserve">48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3F0832">
        <w:rPr>
          <w:rFonts w:hAnsi="Times New Roman" w:ascii="Times New Roman"/>
          <w:szCs w:val="24"/>
          <w:lang w:val="hr-HR"/>
        </w:rPr>
        <w:t>5714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65278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B96BE4" w:rsidRPr="00B96BE4">
        <w:rPr>
          <w:rFonts w:hAnsi="Times New Roman" w:ascii="Times New Roman"/>
          <w:szCs w:val="24"/>
        </w:rPr>
        <w:t xml:space="preserve">KONDOR </w:t>
      </w:r>
      <w:r w:rsidR="003F0832" w:rsidRPr="003F0832">
        <w:rPr>
          <w:rFonts w:hAnsi="Times New Roman" w:ascii="Times New Roman"/>
          <w:szCs w:val="24"/>
        </w:rPr>
        <w:t>SICCUS d.o.o., Zagreb, Trg Vladka Mačeka 4, MBS:030072533, OIB: 09783338533</w:t>
      </w:r>
      <w:r w:rsidR="005D060E">
        <w:rPr>
          <w:rFonts w:hAnsi="Times New Roman" w:ascii="Times New Roman"/>
          <w:szCs w:val="24"/>
          <w:lang w:val="hr-HR"/>
        </w:rPr>
        <w:t>,</w:t>
      </w:r>
      <w:r w:rsidR="00CD00B9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FB0DF7">
        <w:rPr>
          <w:rFonts w:hAnsi="Times New Roman" w:ascii="Times New Roman"/>
          <w:szCs w:val="24"/>
          <w:lang w:val="hr-HR"/>
        </w:rPr>
        <w:t>31. kolovoza 2017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16140C" w:rsidP="0016140C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FB0DF7" w:rsidP="003F0832" w:rsidR="003F08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3F0832" w:rsidRPr="003F0832">
        <w:rPr>
          <w:rFonts w:hAnsi="Times New Roman" w:ascii="Times New Roman"/>
          <w:szCs w:val="24"/>
          <w:lang w:val="hr-HR"/>
        </w:rPr>
        <w:t xml:space="preserve">SICCUS d.o.o., Zagreb, Trg </w:t>
      </w:r>
    </w:p>
    <w:p w:rsidRDefault="003F0832" w:rsidP="003F0832" w:rsidR="0016140C" w:rsidRPr="0016140C">
      <w:pPr>
        <w:rPr>
          <w:rFonts w:hAnsi="Times New Roman" w:ascii="Times New Roman"/>
          <w:szCs w:val="24"/>
          <w:lang w:val="hr-HR"/>
        </w:rPr>
      </w:pPr>
      <w:r w:rsidRPr="003F0832">
        <w:rPr>
          <w:rFonts w:hAnsi="Times New Roman" w:ascii="Times New Roman"/>
          <w:szCs w:val="24"/>
          <w:lang w:val="hr-HR"/>
        </w:rPr>
        <w:t>Vladka Mačeka 4, MBS:030072533, OIB: 09783338533</w:t>
      </w:r>
      <w:r w:rsidR="00D746BF">
        <w:rPr>
          <w:rFonts w:hAnsi="Times New Roman" w:ascii="Times New Roman"/>
          <w:szCs w:val="24"/>
          <w:lang w:val="hr-HR"/>
        </w:rPr>
        <w:t>.</w:t>
      </w: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16140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765278" w:rsidP="00B96BE4" w:rsidR="00B96BE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="0016140C"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 w:rsidR="0016140C">
        <w:rPr>
          <w:rFonts w:hAnsi="Times New Roman" w:ascii="Times New Roman"/>
          <w:szCs w:val="24"/>
          <w:lang w:val="hr-HR"/>
        </w:rPr>
        <w:t xml:space="preserve">ovaj je sud </w:t>
      </w:r>
      <w:r w:rsidR="0016140C"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6478E0">
        <w:rPr>
          <w:rFonts w:hAnsi="Times New Roman" w:ascii="Times New Roman"/>
          <w:szCs w:val="24"/>
          <w:lang w:val="hr-HR"/>
        </w:rPr>
        <w:t xml:space="preserve">, </w:t>
      </w:r>
      <w:r w:rsidR="0016140C" w:rsidRPr="0016140C">
        <w:rPr>
          <w:rFonts w:hAnsi="Times New Roman" w:ascii="Times New Roman"/>
          <w:szCs w:val="24"/>
          <w:lang w:val="hr-HR"/>
        </w:rPr>
        <w:t>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444</w:t>
      </w:r>
      <w:r w:rsidR="0016140C" w:rsidRPr="0016140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="0016140C" w:rsidRPr="0016140C">
        <w:rPr>
          <w:rFonts w:hAnsi="Times New Roman" w:ascii="Times New Roman"/>
          <w:szCs w:val="24"/>
          <w:lang w:val="hr-HR"/>
        </w:rPr>
        <w:t>Stečajnog zakona (</w:t>
      </w:r>
      <w:r w:rsidR="00E64438">
        <w:rPr>
          <w:rFonts w:hAnsi="Times New Roman" w:ascii="Times New Roman"/>
          <w:szCs w:val="24"/>
          <w:lang w:val="hr-HR"/>
        </w:rPr>
        <w:t>NN 71/15)</w:t>
      </w:r>
      <w:r w:rsidR="0016140C">
        <w:rPr>
          <w:rFonts w:hAnsi="Times New Roman" w:ascii="Times New Roman"/>
          <w:szCs w:val="24"/>
          <w:lang w:val="hr-HR"/>
        </w:rPr>
        <w:t xml:space="preserve"> te</w:t>
      </w:r>
      <w:r w:rsidR="00D746BF">
        <w:rPr>
          <w:rFonts w:hAnsi="Times New Roman" w:ascii="Times New Roman"/>
          <w:szCs w:val="24"/>
          <w:lang w:val="hr-HR"/>
        </w:rPr>
        <w:t xml:space="preserve"> temeljem članka</w:t>
      </w:r>
      <w:r w:rsidR="0016140C">
        <w:rPr>
          <w:rFonts w:hAnsi="Times New Roman" w:ascii="Times New Roman"/>
          <w:szCs w:val="24"/>
          <w:lang w:val="hr-HR"/>
        </w:rPr>
        <w:t xml:space="preserve"> 430. </w:t>
      </w:r>
      <w:r w:rsidR="006478E0">
        <w:rPr>
          <w:rFonts w:hAnsi="Times New Roman" w:ascii="Times New Roman"/>
          <w:szCs w:val="24"/>
          <w:lang w:val="hr-HR"/>
        </w:rPr>
        <w:t>SZ-a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pozvao upravu dužnika dostavit</w:t>
      </w:r>
      <w:r w:rsidR="0016140C">
        <w:rPr>
          <w:rFonts w:hAnsi="Times New Roman" w:ascii="Times New Roman"/>
          <w:szCs w:val="24"/>
          <w:lang w:val="hr-HR"/>
        </w:rPr>
        <w:t xml:space="preserve">i javnobilježnički ovjerovljeni </w:t>
      </w:r>
      <w:r w:rsidR="0016140C" w:rsidRPr="0016140C">
        <w:rPr>
          <w:rFonts w:hAnsi="Times New Roman" w:ascii="Times New Roman"/>
          <w:szCs w:val="24"/>
          <w:lang w:val="hr-HR"/>
        </w:rPr>
        <w:t>popis imovine i</w:t>
      </w:r>
      <w:r w:rsidR="00D746BF">
        <w:rPr>
          <w:rFonts w:hAnsi="Times New Roman" w:ascii="Times New Roman"/>
          <w:szCs w:val="24"/>
          <w:lang w:val="hr-HR"/>
        </w:rPr>
        <w:t xml:space="preserve"> obveza, a dužnikove vjerovnike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pozvao predložiti otvaranje redovnog stečajnog postupka </w:t>
      </w:r>
      <w:r w:rsidR="00D746BF">
        <w:rPr>
          <w:rFonts w:hAnsi="Times New Roman" w:ascii="Times New Roman"/>
          <w:szCs w:val="24"/>
          <w:lang w:val="hr-HR"/>
        </w:rPr>
        <w:t xml:space="preserve">uz upozorenje o pravnim </w:t>
      </w:r>
      <w:r w:rsidR="0016140C" w:rsidRPr="0016140C">
        <w:rPr>
          <w:rFonts w:hAnsi="Times New Roman" w:ascii="Times New Roman"/>
          <w:szCs w:val="24"/>
          <w:lang w:val="hr-HR"/>
        </w:rPr>
        <w:t>posljedicama n</w:t>
      </w:r>
      <w:r w:rsidR="00B96BE4">
        <w:rPr>
          <w:rFonts w:hAnsi="Times New Roman" w:ascii="Times New Roman"/>
          <w:szCs w:val="24"/>
          <w:lang w:val="hr-HR"/>
        </w:rPr>
        <w:t>epodnošenja istog.</w:t>
      </w:r>
    </w:p>
    <w:p w:rsidRDefault="00B96BE4" w:rsidP="0016140C" w:rsidR="0016140C" w:rsidRPr="0016140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dostavio</w:t>
      </w:r>
      <w:r w:rsidR="00765278">
        <w:rPr>
          <w:rFonts w:hAnsi="Times New Roman" w:ascii="Times New Roman"/>
          <w:szCs w:val="24"/>
          <w:lang w:val="hr-HR"/>
        </w:rPr>
        <w:t xml:space="preserve"> popis obveza, uvidom u koje</w:t>
      </w:r>
      <w:r w:rsidR="0016140C" w:rsidRPr="0016140C">
        <w:rPr>
          <w:rFonts w:hAnsi="Times New Roman" w:ascii="Times New Roman"/>
          <w:szCs w:val="24"/>
          <w:lang w:val="hr-HR"/>
        </w:rPr>
        <w:t xml:space="preserve"> je utvrđeno da dužnik ima imovine koja bi činila stečajnu masu</w:t>
      </w:r>
      <w:r w:rsidR="0016140C">
        <w:rPr>
          <w:rFonts w:hAnsi="Times New Roman" w:ascii="Times New Roman"/>
          <w:szCs w:val="24"/>
          <w:lang w:val="hr-HR"/>
        </w:rPr>
        <w:t>.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765278" w:rsidP="0016140C" w:rsidR="001614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="0016140C"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 w:rsidR="0016140C">
        <w:rPr>
          <w:rFonts w:hAnsi="Times New Roman" w:ascii="Times New Roman"/>
          <w:szCs w:val="24"/>
          <w:lang w:val="hr-HR"/>
        </w:rPr>
        <w:t xml:space="preserve"> za vođenje skraćenog stečajnog</w:t>
      </w:r>
    </w:p>
    <w:p w:rsidRDefault="0016140C" w:rsidP="0016140C" w:rsid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>
        <w:rPr>
          <w:rFonts w:hAnsi="Times New Roman" w:ascii="Times New Roman"/>
          <w:szCs w:val="24"/>
          <w:lang w:val="hr-HR"/>
        </w:rPr>
        <w:t>og postupka temeljem odredbe članka</w:t>
      </w:r>
      <w:r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>
        <w:rPr>
          <w:rFonts w:hAnsi="Times New Roman" w:ascii="Times New Roman"/>
          <w:szCs w:val="24"/>
          <w:lang w:val="hr-HR"/>
        </w:rPr>
        <w:t>temeljem odredbe članka 433.</w:t>
      </w:r>
      <w:r w:rsidRPr="0016140C">
        <w:t xml:space="preserve"> </w:t>
      </w:r>
      <w:r>
        <w:rPr>
          <w:rFonts w:hAnsi="Times New Roman" w:ascii="Times New Roman"/>
          <w:szCs w:val="24"/>
          <w:lang w:val="hr-HR"/>
        </w:rPr>
        <w:t>SZ-a.</w:t>
      </w:r>
    </w:p>
    <w:p w:rsidRDefault="00765278" w:rsidP="0016140C" w:rsidR="0016140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="0016140C" w:rsidRPr="0016140C">
        <w:rPr>
          <w:rFonts w:hAnsi="Times New Roman" w:ascii="Times New Roman"/>
          <w:szCs w:val="24"/>
          <w:lang w:val="hr-HR"/>
        </w:rPr>
        <w:t>Nakon pravomoćnosti ovog rješenja, posebnim će se rješenjem odl</w:t>
      </w:r>
      <w:r w:rsidR="0016140C">
        <w:rPr>
          <w:rFonts w:hAnsi="Times New Roman" w:ascii="Times New Roman"/>
          <w:szCs w:val="24"/>
          <w:lang w:val="hr-HR"/>
        </w:rPr>
        <w:t>učiti da li</w:t>
      </w:r>
    </w:p>
    <w:p w:rsidRDefault="0016140C" w:rsidP="0016140C" w:rsid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će se nad gore navedenim dužnikom pokrenuti prethodni </w:t>
      </w:r>
      <w:r>
        <w:rPr>
          <w:rFonts w:hAnsi="Times New Roman" w:ascii="Times New Roman"/>
          <w:szCs w:val="24"/>
          <w:lang w:val="hr-HR"/>
        </w:rPr>
        <w:t>postupak ili će rješenjem odmah</w:t>
      </w:r>
    </w:p>
    <w:p w:rsidRDefault="0016140C" w:rsidP="0016140C" w:rsidR="0016140C" w:rsidRPr="0016140C">
      <w:pPr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otvorit</w:t>
      </w:r>
      <w:r>
        <w:rPr>
          <w:rFonts w:hAnsi="Times New Roman" w:ascii="Times New Roman"/>
          <w:szCs w:val="24"/>
          <w:lang w:val="hr-HR"/>
        </w:rPr>
        <w:t>i redovni stečajni postupak (članak</w:t>
      </w:r>
      <w:r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D17329" w:rsidR="0016140C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FB0DF7">
        <w:rPr>
          <w:rFonts w:hAnsi="Times New Roman" w:ascii="Times New Roman"/>
          <w:szCs w:val="24"/>
          <w:lang w:val="hr-HR"/>
        </w:rPr>
        <w:t>31. kolovoza 2017</w:t>
      </w:r>
      <w:r w:rsidR="00021BBC" w:rsidRPr="004453B3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778C7">
        <w:rPr>
          <w:rFonts w:hAnsi="Times New Roman" w:ascii="Times New Roman"/>
          <w:szCs w:val="24"/>
          <w:lang w:val="hr-HR"/>
        </w:rPr>
        <w:t xml:space="preserve">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lastRenderedPageBreak/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D778C7" w:rsidP="003D6874" w:rsidR="00D778C7">
      <w:pPr>
        <w:pStyle w:val="Bezproreda"/>
        <w:jc w:val="right"/>
      </w:pPr>
      <w:r>
        <w:t>Za točnost otpravka-</w:t>
      </w:r>
    </w:p>
    <w:p w:rsidRDefault="00D778C7" w:rsidP="003D6874" w:rsidR="00D778C7">
      <w:pPr>
        <w:pStyle w:val="Bezproreda"/>
        <w:jc w:val="right"/>
      </w:pPr>
      <w:r>
        <w:t>ovlašteni službenik</w:t>
      </w:r>
    </w:p>
    <w:p w:rsidRDefault="00D778C7" w:rsidP="003D6874" w:rsidR="00D778C7">
      <w:pPr>
        <w:pStyle w:val="Bezproreda"/>
        <w:jc w:val="right"/>
      </w:pPr>
      <w:r>
        <w:t>Ivana Slaviček</w:t>
      </w:r>
    </w:p>
    <w:p w:rsidRDefault="009A15E0" w:rsidP="009A15E0" w:rsidR="009A15E0" w:rsidRPr="004453B3">
      <w:pPr>
        <w:rPr>
          <w:rFonts w:hAnsi="Times New Roman" w:ascii="Times New Roman"/>
          <w:szCs w:val="24"/>
        </w:rPr>
      </w:pPr>
    </w:p>
    <w:sectPr w:rsidSect="00840E3D" w:rsidR="009A15E0" w:rsidRPr="004453B3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B1F" w:rsidR="005D7B1F">
      <w:r>
        <w:separator/>
      </w:r>
    </w:p>
  </w:endnote>
  <w:endnote w:id="0" w:type="continuationSeparator">
    <w:p w:rsidRDefault="005D7B1F" w:rsidR="005D7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8C7" w:rsidR="00280A5F">
    <w:pPr>
      <w:pStyle w:val="Podnoje"/>
      <w:jc w:val="right"/>
    </w:pPr>
  </w:p>
  <w:p w:rsidRDefault="00D778C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B1F" w:rsidR="005D7B1F">
      <w:r>
        <w:separator/>
      </w:r>
    </w:p>
  </w:footnote>
  <w:footnote w:id="0" w:type="continuationSeparator">
    <w:p w:rsidRDefault="005D7B1F" w:rsidR="005D7B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778C7" w:rsidRPr="00D778C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FB0DF7">
      <w:rPr>
        <w:rFonts w:hAnsi="Times New Roman" w:ascii="Times New Roman"/>
      </w:rPr>
      <w:t>48 St-</w:t>
    </w:r>
    <w:r w:rsidR="003F0832">
      <w:rPr>
        <w:rFonts w:hAnsi="Times New Roman" w:ascii="Times New Roman"/>
      </w:rPr>
      <w:t>5714</w:t>
    </w:r>
    <w:r w:rsidR="009A15E0" w:rsidRPr="009A15E0">
      <w:rPr>
        <w:rFonts w:hAnsi="Times New Roman" w:ascii="Times New Roman"/>
      </w:rPr>
      <w:t>/15</w:t>
    </w:r>
  </w:p>
  <w:p w:rsidRDefault="00D778C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C32E1D"/>
    <w:multiLevelType w:val="hybridMultilevel"/>
    <w:tmpl w:val="31C605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B3EF2"/>
    <w:rsid w:val="000E4DE6"/>
    <w:rsid w:val="000F6D4C"/>
    <w:rsid w:val="00101281"/>
    <w:rsid w:val="0016140C"/>
    <w:rsid w:val="00194DE9"/>
    <w:rsid w:val="001E5DB2"/>
    <w:rsid w:val="00215918"/>
    <w:rsid w:val="00310684"/>
    <w:rsid w:val="00323685"/>
    <w:rsid w:val="0035267A"/>
    <w:rsid w:val="0035767D"/>
    <w:rsid w:val="003C3E8D"/>
    <w:rsid w:val="003E7FD9"/>
    <w:rsid w:val="003F0832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5A0430"/>
    <w:rsid w:val="005B14CF"/>
    <w:rsid w:val="005D060E"/>
    <w:rsid w:val="005D7B1F"/>
    <w:rsid w:val="006156D0"/>
    <w:rsid w:val="0062773C"/>
    <w:rsid w:val="00633396"/>
    <w:rsid w:val="006378C3"/>
    <w:rsid w:val="0064498B"/>
    <w:rsid w:val="006478E0"/>
    <w:rsid w:val="0065500F"/>
    <w:rsid w:val="006A68F9"/>
    <w:rsid w:val="00726015"/>
    <w:rsid w:val="007354CB"/>
    <w:rsid w:val="00765278"/>
    <w:rsid w:val="00795065"/>
    <w:rsid w:val="007A38B0"/>
    <w:rsid w:val="007D6D1C"/>
    <w:rsid w:val="007F24AA"/>
    <w:rsid w:val="00820E71"/>
    <w:rsid w:val="008351D1"/>
    <w:rsid w:val="008679BD"/>
    <w:rsid w:val="008C31DE"/>
    <w:rsid w:val="0090317B"/>
    <w:rsid w:val="00980D7A"/>
    <w:rsid w:val="009A15E0"/>
    <w:rsid w:val="009A248B"/>
    <w:rsid w:val="00A73AE4"/>
    <w:rsid w:val="00A7799D"/>
    <w:rsid w:val="00A93B0F"/>
    <w:rsid w:val="00AF31FC"/>
    <w:rsid w:val="00B00AAF"/>
    <w:rsid w:val="00B16C1E"/>
    <w:rsid w:val="00B56C3E"/>
    <w:rsid w:val="00B96BE4"/>
    <w:rsid w:val="00BC1743"/>
    <w:rsid w:val="00BE31D6"/>
    <w:rsid w:val="00C12511"/>
    <w:rsid w:val="00C445F4"/>
    <w:rsid w:val="00C94D0E"/>
    <w:rsid w:val="00CA4729"/>
    <w:rsid w:val="00CD00B9"/>
    <w:rsid w:val="00D17329"/>
    <w:rsid w:val="00D660C0"/>
    <w:rsid w:val="00D746BF"/>
    <w:rsid w:val="00D778C7"/>
    <w:rsid w:val="00DD72D4"/>
    <w:rsid w:val="00E17BC5"/>
    <w:rsid w:val="00E44351"/>
    <w:rsid w:val="00E561D2"/>
    <w:rsid w:val="00E64438"/>
    <w:rsid w:val="00EB2BFF"/>
    <w:rsid w:val="00EB6112"/>
    <w:rsid w:val="00EE1E9D"/>
    <w:rsid w:val="00EF1841"/>
    <w:rsid w:val="00F21CB2"/>
    <w:rsid w:val="00FB0DF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7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8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8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8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8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778C7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77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8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8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8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8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778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5714</izvorni_sadrzaj>
    <derivirana_varijabla naziv="DomainObject.Predmet.Broj_1">5714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St-5714/2015</izvorni_sadrzaj>
    <derivirana_varijabla naziv="DomainObject.Predmet.OznakaBroj_1">St-5714/2015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SICCUS d.o.o.</izvorni_sadrzaj>
    <derivirana_varijabla naziv="DomainObject.Predmet.ProtustrankaFormated_1">  SICCUS d.o.o.</derivirana_varijabla>
  </DomainObject.Predmet.ProtustrankaFormated>
  <DomainObject.Predmet.ProtustrankaFormatedOIB>
    <izvorni_sadrzaj>  SICCUS d.o.o., OIB 09783338533</izvorni_sadrzaj>
    <derivirana_varijabla naziv="DomainObject.Predmet.ProtustrankaFormatedOIB_1">  SICCUS d.o.o., OIB 09783338533</derivirana_varijabla>
  </DomainObject.Predmet.ProtustrankaFormatedOIB>
  <DomainObject.Predmet.ProtustrankaFormatedWithAdress>
    <izvorni_sadrzaj> SICCUS d.o.o., Trg Vladka Mačeka 4, 10000 Zagreb</izvorni_sadrzaj>
    <derivirana_varijabla naziv="DomainObject.Predmet.ProtustrankaFormatedWithAdress_1"> SICCUS d.o.o., Trg Vladka Mačeka 4, 10000 Zagreb</derivirana_varijabla>
  </DomainObject.Predmet.ProtustrankaFormatedWithAdress>
  <DomainObject.Predmet.ProtustrankaFormatedWithAdressOIB>
    <izvorni_sadrzaj> SICCUS d.o.o., OIB 09783338533, Trg Vladka Mačeka 4, 10000 Zagreb</izvorni_sadrzaj>
    <derivirana_varijabla naziv="DomainObject.Predmet.ProtustrankaFormatedWithAdressOIB_1"> SICCUS d.o.o., OIB 09783338533, Trg Vladka Mačeka 4, 10000 Zagreb</derivirana_varijabla>
  </DomainObject.Predmet.ProtustrankaFormatedWithAdressOIB>
  <DomainObject.Predmet.ProtustrankaWithAdress>
    <izvorni_sadrzaj>SICCUS d.o.o. Trg Vladka Mačeka 4, 10000 Zagreb</izvorni_sadrzaj>
    <derivirana_varijabla naziv="DomainObject.Predmet.ProtustrankaWithAdress_1">SICCUS d.o.o. Trg Vladka Mačeka 4, 10000 Zagreb</derivirana_varijabla>
  </DomainObject.Predmet.ProtustrankaWithAdress>
  <DomainObject.Predmet.ProtustrankaWithAdressOIB>
    <izvorni_sadrzaj>SICCUS d.o.o., OIB 09783338533, Trg Vladka Mačeka 4, 10000 Zagreb</izvorni_sadrzaj>
    <derivirana_varijabla naziv="DomainObject.Predmet.ProtustrankaWithAdressOIB_1">SICCUS d.o.o., OIB 09783338533, Trg Vladka Mačeka 4, 10000 Zagreb</derivirana_varijabla>
  </DomainObject.Predmet.ProtustrankaWithAdressOIB>
  <DomainObject.Predmet.ProtustrankaNazivFormated>
    <izvorni_sadrzaj>SICCUS d.o.o.</izvorni_sadrzaj>
    <derivirana_varijabla naziv="DomainObject.Predmet.ProtustrankaNazivFormated_1">SICCUS d.o.o.</derivirana_varijabla>
  </DomainObject.Predmet.ProtustrankaNazivFormated>
  <DomainObject.Predmet.ProtustrankaNazivFormatedOIB>
    <izvorni_sadrzaj>SICCUS d.o.o., OIB 09783338533</izvorni_sadrzaj>
    <derivirana_varijabla naziv="DomainObject.Predmet.ProtustrankaNazivFormatedOIB_1">SICCUS d.o.o., OIB 09783338533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SICCUS d.o.o.</item>
    </izvorni_sadrzaj>
    <derivirana_varijabla naziv="DomainObject.Predmet.ProtuStrankaListFormated_1">
      <item>SICCUS d.o.o.</item>
    </derivirana_varijabla>
  </DomainObject.Predmet.ProtuStrankaListFormated>
  <DomainObject.Predmet.ProtuStrankaListFormatedOIB>
    <izvorni_sadrzaj>
      <item>SICCUS d.o.o., OIB 09783338533</item>
    </izvorni_sadrzaj>
    <derivirana_varijabla naziv="DomainObject.Predmet.ProtuStrankaListFormatedOIB_1">
      <item>SICCUS d.o.o., OIB 09783338533</item>
    </derivirana_varijabla>
  </DomainObject.Predmet.ProtuStrankaListFormatedOIB>
  <DomainObject.Predmet.ProtuStrankaListFormatedWithAdress>
    <izvorni_sadrzaj>
      <item>SICCUS d.o.o., Trg Vladka Mačeka 4, 10000 Zagreb</item>
    </izvorni_sadrzaj>
    <derivirana_varijabla naziv="DomainObject.Predmet.ProtuStrankaListFormatedWithAdress_1">
      <item>SICCUS d.o.o., Trg Vladka Mačeka 4, 10000 Zagreb</item>
    </derivirana_varijabla>
  </DomainObject.Predmet.ProtuStrankaListFormatedWithAdress>
  <DomainObject.Predmet.ProtuStrankaListFormatedWithAdressOIB>
    <izvorni_sadrzaj>
      <item>SICCUS d.o.o., OIB 09783338533, Trg Vladka Mačeka 4, 10000 Zagreb</item>
    </izvorni_sadrzaj>
    <derivirana_varijabla naziv="DomainObject.Predmet.ProtuStrankaListFormatedWithAdressOIB_1">
      <item>SICCUS d.o.o., OIB 09783338533, Trg Vladka Mačeka 4, 10000 Zagreb</item>
    </derivirana_varijabla>
  </DomainObject.Predmet.ProtuStrankaListFormatedWithAdressOIB>
  <DomainObject.Predmet.ProtuStrankaListNazivFormated>
    <izvorni_sadrzaj>
      <item>SICCUS d.o.o.</item>
    </izvorni_sadrzaj>
    <derivirana_varijabla naziv="DomainObject.Predmet.ProtuStrankaListNazivFormated_1">
      <item>SICCUS d.o.o.</item>
    </derivirana_varijabla>
  </DomainObject.Predmet.ProtuStrankaListNazivFormated>
  <DomainObject.Predmet.ProtuStrankaListNazivFormatedOIB>
    <izvorni_sadrzaj>
      <item>SICCUS d.o.o., OIB 09783338533</item>
    </izvorni_sadrzaj>
    <derivirana_varijabla naziv="DomainObject.Predmet.ProtuStrankaListNazivFormatedOIB_1">
      <item>SICCUS d.o.o., OIB 09783338533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SICCUS d.o.o.</izvorni_sadrzaj>
    <derivirana_varijabla naziv="DomainObject.Predmet.ProtustrankaIDrugi_1">SICCUS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SICCUS d.o.o., OIB 09783338533, Trg Vladka Mačeka 4, 10000 Zagreb</izvorni_sadrzaj>
    <derivirana_varijabla naziv="DomainObject.Predmet.ProtustrankaIDrugiAdressOIB_1">SICCUS d.o.o., OIB 09783338533, Trg Vladka Mačeka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SICCUS d.o.o.</item>
    </izvorni_sadrzaj>
    <derivirana_varijabla naziv="DomainObject.Predmet.SudioniciListNaziv_1">
      <item>FINA Regionalni centar Zagreb</item>
      <item>SICCUS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SICCUS d.o.o., OIB 09783338533, Trg Vladka Mačeka 4,10000 Zagreb</item>
    </izvorni_sadrzaj>
    <derivirana_varijabla naziv="DomainObject.Predmet.SudioniciListAdressOIB_1">
      <item>FINA Regionalni centar Zagreb, OIB 85821130368, Trg svibanjskih žrtava 1995. 1,10000 Zagreb</item>
      <item>SICCUS d.o.o., OIB 09783338533, Trg Vladka Mačeka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09783338533</item>
    </izvorni_sadrzaj>
    <derivirana_varijabla naziv="DomainObject.Predmet.SudioniciListNazivOIB_1">
      <item>, OIB 85821130368</item>
      <item>, OIB 09783338533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1690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2017-08-31T10:54:00Z</dcterms:created>
  <dc:creator>Karmela Dolenc</dc:creator>
  <cp:lastModifiedBy>Zlatka Plivelić</cp:lastModifiedBy>
  <cp:lastPrinted>2017-08-31T10:55:00Z</cp:lastPrinted>
  <dcterms:modified xmlns:xsi="http://www.w3.org/2001/XMLSchema-instance" xsi:type="dcterms:W3CDTF">2017-08-31T10:55:00Z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