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1700" w14:paraId="7e81700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353649">
        <w:t>721</w:t>
      </w:r>
      <w:r w:rsidR="00A73D9A" w:rsidRPr="006E2E98">
        <w:t>/</w:t>
      </w:r>
      <w:r w:rsidR="00353649">
        <w:t>2016</w:t>
      </w:r>
      <w:r w:rsidR="006E2E98" w:rsidRPr="006E2E98">
        <w:t>-</w:t>
      </w:r>
      <w:r w:rsidR="00353649">
        <w:t>167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353649" w:rsidRPr="00353649">
        <w:rPr>
          <w:rFonts w:hAnsi="Times New Roman" w:ascii="Times New Roman"/>
          <w:sz w:val="24"/>
        </w:rPr>
        <w:t>LANTERNA d.o.o. u stečaju, Zadar, Polačišće 9, OIB: 07676334513</w:t>
      </w:r>
      <w:r w:rsidR="007332FF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5A1DC7">
        <w:rPr>
          <w:rFonts w:cs="Times New Roman" w:hAnsi="Times New Roman" w:ascii="Times New Roman"/>
          <w:sz w:val="24"/>
        </w:rPr>
        <w:t>Blažu Saviću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5A1DC7">
        <w:rPr>
          <w:rFonts w:cs="Times New Roman" w:hAnsi="Times New Roman" w:ascii="Times New Roman"/>
          <w:sz w:val="24"/>
        </w:rPr>
        <w:t>9083</w:t>
      </w:r>
      <w:r w:rsidR="00BC399A">
        <w:rPr>
          <w:rFonts w:cs="Times New Roman" w:hAnsi="Times New Roman" w:ascii="Times New Roman"/>
          <w:sz w:val="24"/>
        </w:rPr>
        <w:t xml:space="preserve">, identifikator predmeta prodaje </w:t>
      </w:r>
      <w:r w:rsidR="005A1DC7">
        <w:rPr>
          <w:rFonts w:cs="Times New Roman" w:hAnsi="Times New Roman" w:ascii="Times New Roman"/>
          <w:sz w:val="24"/>
        </w:rPr>
        <w:t>1187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C47036">
        <w:rPr>
          <w:rFonts w:cs="Times New Roman" w:hAnsi="Times New Roman" w:ascii="Times New Roman"/>
          <w:sz w:val="24"/>
        </w:rPr>
        <w:t>31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320B66">
        <w:rPr>
          <w:rFonts w:cs="Times New Roman" w:hAnsi="Times New Roman" w:ascii="Times New Roman"/>
          <w:sz w:val="24"/>
        </w:rPr>
        <w:t>listopada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756289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5A1DC7" w:rsidRPr="00353649">
        <w:rPr>
          <w:rFonts w:hAnsi="Times New Roman" w:ascii="Times New Roman"/>
          <w:sz w:val="24"/>
        </w:rPr>
        <w:t>LANTERNA d.o.o. u stečaju,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5D219E" w:rsidP="005A1DC7" w:rsidR="00F9750E" w:rsidRPr="005A1DC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C15189">
        <w:rPr>
          <w:rFonts w:hAnsi="Times New Roman" w:ascii="Times New Roman"/>
          <w:sz w:val="24"/>
          <w:szCs w:val="24"/>
        </w:rPr>
        <w:t>nekretnina oznake kčbr. 57/4, etaža 14 (E-14), upisana kod Općinskog suda u Zadru u ZU 2276, KO 335118 Ugljan, u naravi nedovršeni stan označen kao stan 14, u potkrovlju zgrade, koji se prema projektu sastoji od kuhinje, blagovaonice, dnevnog boravka, hodnika, sobe 1, sobe 2, sobe 3, kupaonice 1, kupaonice 2 i terase 2 ukupne korisne površine 80,84 m2, kojem pripada parkirno mjesto P-11 u elaboratu sve obojano tamnoplavim kosim crtama na adresi Ugljan</w:t>
      </w:r>
      <w:r w:rsidR="005A1DC7">
        <w:rPr>
          <w:rFonts w:hAnsi="Times New Roman" w:ascii="Times New Roman"/>
          <w:sz w:val="24"/>
          <w:szCs w:val="24"/>
        </w:rPr>
        <w:t xml:space="preserve"> </w:t>
      </w:r>
      <w:r w:rsidR="007332FF" w:rsidRPr="005A1DC7">
        <w:rPr>
          <w:rFonts w:cs="Times New Roman" w:hAnsi="Times New Roman" w:ascii="Times New Roman"/>
          <w:sz w:val="24"/>
          <w:szCs w:val="24"/>
        </w:rPr>
        <w:t>dosuđuje</w:t>
      </w:r>
      <w:r w:rsidR="005822FA">
        <w:rPr>
          <w:rFonts w:cs="Times New Roman" w:hAnsi="Times New Roman" w:ascii="Times New Roman"/>
          <w:sz w:val="24"/>
          <w:szCs w:val="24"/>
        </w:rPr>
        <w:t xml:space="preserve"> se kupcu KORNELIJI VERŠEC</w:t>
      </w:r>
      <w:r w:rsidR="005F10F0" w:rsidRPr="005A1DC7">
        <w:rPr>
          <w:rFonts w:cs="Times New Roman" w:hAnsi="Times New Roman" w:ascii="Times New Roman"/>
          <w:sz w:val="24"/>
          <w:szCs w:val="24"/>
        </w:rPr>
        <w:t xml:space="preserve">, </w:t>
      </w:r>
      <w:r w:rsidR="005822FA">
        <w:rPr>
          <w:rFonts w:cs="Times New Roman" w:hAnsi="Times New Roman" w:ascii="Times New Roman"/>
          <w:sz w:val="24"/>
          <w:szCs w:val="24"/>
        </w:rPr>
        <w:t>33</w:t>
      </w:r>
      <w:r w:rsidR="00ED700F" w:rsidRPr="005A1DC7">
        <w:rPr>
          <w:rFonts w:cs="Times New Roman" w:hAnsi="Times New Roman" w:ascii="Times New Roman"/>
          <w:sz w:val="24"/>
          <w:szCs w:val="24"/>
        </w:rPr>
        <w:t>000</w:t>
      </w:r>
      <w:r w:rsidR="00AC0C80" w:rsidRPr="005A1DC7">
        <w:rPr>
          <w:rFonts w:cs="Times New Roman" w:hAnsi="Times New Roman" w:ascii="Times New Roman"/>
          <w:sz w:val="24"/>
          <w:szCs w:val="24"/>
        </w:rPr>
        <w:t xml:space="preserve"> </w:t>
      </w:r>
      <w:r w:rsidR="005822FA">
        <w:rPr>
          <w:rFonts w:cs="Times New Roman" w:hAnsi="Times New Roman" w:ascii="Times New Roman"/>
          <w:sz w:val="24"/>
          <w:szCs w:val="24"/>
        </w:rPr>
        <w:t>Virovitica</w:t>
      </w:r>
      <w:r w:rsidR="005F10F0" w:rsidRPr="005A1DC7">
        <w:rPr>
          <w:rFonts w:cs="Times New Roman" w:hAnsi="Times New Roman" w:ascii="Times New Roman"/>
          <w:sz w:val="24"/>
          <w:szCs w:val="24"/>
        </w:rPr>
        <w:t xml:space="preserve">, </w:t>
      </w:r>
      <w:r w:rsidR="005822FA">
        <w:rPr>
          <w:rFonts w:cs="Times New Roman" w:hAnsi="Times New Roman" w:ascii="Times New Roman"/>
          <w:sz w:val="24"/>
          <w:szCs w:val="24"/>
        </w:rPr>
        <w:t>Dr. Mije Pupeka 23</w:t>
      </w:r>
      <w:r w:rsidR="005F10F0" w:rsidRPr="005A1DC7">
        <w:rPr>
          <w:rFonts w:cs="Times New Roman" w:hAnsi="Times New Roman" w:ascii="Times New Roman"/>
          <w:sz w:val="24"/>
          <w:szCs w:val="24"/>
        </w:rPr>
        <w:t xml:space="preserve">, OIB: </w:t>
      </w:r>
      <w:r w:rsidR="005822FA">
        <w:rPr>
          <w:rFonts w:cs="Times New Roman" w:hAnsi="Times New Roman" w:ascii="Times New Roman"/>
          <w:sz w:val="24"/>
          <w:szCs w:val="24"/>
        </w:rPr>
        <w:t>37245707011</w:t>
      </w:r>
      <w:r w:rsidR="00F9750E" w:rsidRPr="005A1DC7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9A3505" w:rsidP="009A3505" w:rsidR="009A350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5822FA">
        <w:rPr>
          <w:rFonts w:cs="Times New Roman" w:hAnsi="Times New Roman" w:ascii="Times New Roman"/>
          <w:sz w:val="24"/>
          <w:szCs w:val="24"/>
        </w:rPr>
        <w:t>KORNELIJI VERŠEC</w:t>
      </w:r>
      <w:r w:rsidR="005822FA" w:rsidRPr="005A1DC7">
        <w:rPr>
          <w:rFonts w:cs="Times New Roman" w:hAnsi="Times New Roman" w:ascii="Times New Roman"/>
          <w:sz w:val="24"/>
          <w:szCs w:val="24"/>
        </w:rPr>
        <w:t xml:space="preserve">, </w:t>
      </w:r>
      <w:r w:rsidR="005822FA">
        <w:rPr>
          <w:rFonts w:cs="Times New Roman" w:hAnsi="Times New Roman" w:ascii="Times New Roman"/>
          <w:sz w:val="24"/>
          <w:szCs w:val="24"/>
        </w:rPr>
        <w:t>33</w:t>
      </w:r>
      <w:r w:rsidR="005822FA" w:rsidRPr="005A1DC7">
        <w:rPr>
          <w:rFonts w:cs="Times New Roman" w:hAnsi="Times New Roman" w:ascii="Times New Roman"/>
          <w:sz w:val="24"/>
          <w:szCs w:val="24"/>
        </w:rPr>
        <w:t xml:space="preserve">000 </w:t>
      </w:r>
      <w:r w:rsidR="005822FA">
        <w:rPr>
          <w:rFonts w:cs="Times New Roman" w:hAnsi="Times New Roman" w:ascii="Times New Roman"/>
          <w:sz w:val="24"/>
          <w:szCs w:val="24"/>
        </w:rPr>
        <w:t>Virovitica</w:t>
      </w:r>
      <w:r w:rsidR="005822FA" w:rsidRPr="005A1DC7">
        <w:rPr>
          <w:rFonts w:cs="Times New Roman" w:hAnsi="Times New Roman" w:ascii="Times New Roman"/>
          <w:sz w:val="24"/>
          <w:szCs w:val="24"/>
        </w:rPr>
        <w:t xml:space="preserve">, </w:t>
      </w:r>
      <w:r w:rsidR="005822FA">
        <w:rPr>
          <w:rFonts w:cs="Times New Roman" w:hAnsi="Times New Roman" w:ascii="Times New Roman"/>
          <w:sz w:val="24"/>
          <w:szCs w:val="24"/>
        </w:rPr>
        <w:t>Dr. Mije Pupeka 23</w:t>
      </w:r>
      <w:r w:rsidR="005822FA" w:rsidRPr="005A1DC7">
        <w:rPr>
          <w:rFonts w:cs="Times New Roman" w:hAnsi="Times New Roman" w:ascii="Times New Roman"/>
          <w:sz w:val="24"/>
          <w:szCs w:val="24"/>
        </w:rPr>
        <w:t xml:space="preserve">, OIB: </w:t>
      </w:r>
      <w:r w:rsidR="005822FA">
        <w:rPr>
          <w:rFonts w:cs="Times New Roman" w:hAnsi="Times New Roman" w:ascii="Times New Roman"/>
          <w:sz w:val="24"/>
          <w:szCs w:val="24"/>
        </w:rPr>
        <w:t>37245707011</w:t>
      </w:r>
      <w:r w:rsidRPr="006E2E98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C47036">
        <w:rPr>
          <w:rFonts w:cs="Times New Roman" w:hAnsi="Times New Roman" w:ascii="Times New Roman"/>
          <w:sz w:val="24"/>
          <w:szCs w:val="24"/>
        </w:rPr>
        <w:t>269.000,00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 pod poziv na broj (PNB) kao podatak prvi (P1) treba upisati broj </w:t>
      </w:r>
      <w:r w:rsidR="005822FA">
        <w:rPr>
          <w:rFonts w:cs="Times New Roman" w:hAnsi="Times New Roman" w:ascii="Times New Roman"/>
          <w:sz w:val="24"/>
          <w:szCs w:val="24"/>
        </w:rPr>
        <w:t>90832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822FA">
        <w:rPr>
          <w:rFonts w:cs="Times New Roman" w:hAnsi="Times New Roman" w:ascii="Times New Roman"/>
          <w:sz w:val="24"/>
          <w:szCs w:val="24"/>
        </w:rPr>
        <w:t>43605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3505" w:rsidP="009A3505" w:rsidR="009A3505" w:rsidRPr="00DA454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Nakon što kupac uplati kupovninu iz toč. II. izreke ovog rješenja i nakon pravomoćnosti ovog rješenja o dosudi, naložiti će se </w:t>
      </w:r>
      <w:r>
        <w:rPr>
          <w:rFonts w:cs="Times New Roman" w:hAnsi="Times New Roman" w:ascii="Times New Roman"/>
          <w:sz w:val="24"/>
          <w:szCs w:val="24"/>
        </w:rPr>
        <w:t>Općinskom sudu u</w:t>
      </w:r>
      <w:r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ED700F">
        <w:rPr>
          <w:rFonts w:cs="Times New Roman" w:hAnsi="Times New Roman" w:ascii="Times New Roman"/>
          <w:sz w:val="24"/>
          <w:szCs w:val="24"/>
        </w:rPr>
        <w:t>Zadru</w:t>
      </w:r>
      <w:r w:rsidR="00756289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ED700F">
        <w:rPr>
          <w:rFonts w:cs="Times New Roman" w:hAnsi="Times New Roman" w:ascii="Times New Roman"/>
          <w:sz w:val="24"/>
          <w:szCs w:val="24"/>
        </w:rPr>
        <w:t>Zadar</w:t>
      </w:r>
      <w:r w:rsidRPr="00756289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9A3505" w:rsidP="009A3505" w:rsidR="009A3505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9A3505" w:rsidP="009A3505" w:rsidR="009A3505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756289">
        <w:rPr>
          <w:rFonts w:cs="Times New Roman" w:hAnsi="Times New Roman" w:ascii="Times New Roman"/>
          <w:sz w:val="24"/>
          <w:szCs w:val="24"/>
        </w:rPr>
        <w:t>Općinskom sudu u</w:t>
      </w:r>
      <w:r w:rsidR="00756289"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ED700F">
        <w:rPr>
          <w:rFonts w:cs="Times New Roman" w:hAnsi="Times New Roman" w:ascii="Times New Roman"/>
          <w:sz w:val="24"/>
          <w:szCs w:val="24"/>
        </w:rPr>
        <w:t>Zadru</w:t>
      </w:r>
      <w:r w:rsidR="00756289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ED700F">
        <w:rPr>
          <w:rFonts w:cs="Times New Roman" w:hAnsi="Times New Roman" w:ascii="Times New Roman"/>
          <w:sz w:val="24"/>
          <w:szCs w:val="24"/>
        </w:rPr>
        <w:t>Zadar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5B382A" w:rsidP="005B382A" w:rsidR="005B382A" w:rsidRPr="006E2E98">
      <w:pPr>
        <w:jc w:val="center"/>
      </w:pPr>
      <w:r w:rsidRPr="006E2E98">
        <w:t>Obrazloženje</w:t>
      </w:r>
    </w:p>
    <w:p w:rsidRDefault="005B382A" w:rsidP="005B382A" w:rsidR="005B382A" w:rsidRPr="006E2E98">
      <w:pPr>
        <w:jc w:val="center"/>
      </w:pPr>
    </w:p>
    <w:p w:rsidRDefault="005B382A" w:rsidP="005B382A" w:rsidR="005B382A" w:rsidRPr="006E2E98">
      <w:pPr>
        <w:jc w:val="both"/>
      </w:pPr>
      <w:r w:rsidRPr="006E2E98">
        <w:tab/>
        <w:t xml:space="preserve">Financijska agencija je dostavila ovome sudu </w:t>
      </w:r>
      <w:r w:rsidR="005822FA">
        <w:t>10</w:t>
      </w:r>
      <w:r>
        <w:t xml:space="preserve">. </w:t>
      </w:r>
      <w:r w:rsidR="005822FA">
        <w:t>rujna</w:t>
      </w:r>
      <w:r w:rsidRPr="006E2E98">
        <w:t xml:space="preserve"> 201</w:t>
      </w:r>
      <w:r>
        <w:t>8</w:t>
      </w:r>
      <w:r w:rsidRPr="006E2E98">
        <w:t xml:space="preserve">. izvještaj o provedenoj elektroničkoj javnoj dražbi (identifikator nadmetanja </w:t>
      </w:r>
      <w:r w:rsidR="005822FA">
        <w:t>9083</w:t>
      </w:r>
      <w:r>
        <w:t xml:space="preserve"> i identifikator predmeta prodaje </w:t>
      </w:r>
      <w:r w:rsidR="005822FA">
        <w:t>1187)</w:t>
      </w:r>
      <w:r w:rsidRPr="006E2E98">
        <w:t xml:space="preserve"> od </w:t>
      </w:r>
      <w:r w:rsidR="005822FA">
        <w:t>5</w:t>
      </w:r>
      <w:r>
        <w:t xml:space="preserve">. </w:t>
      </w:r>
      <w:r w:rsidR="005822FA">
        <w:t>rujna</w:t>
      </w:r>
      <w:r w:rsidRPr="006E2E98">
        <w:t xml:space="preserve"> </w:t>
      </w:r>
      <w:r>
        <w:t>2018</w:t>
      </w:r>
      <w:r w:rsidRPr="006E2E98">
        <w:t>., Klasa: O/110-10/1</w:t>
      </w:r>
      <w:r w:rsidR="005822FA">
        <w:t>6</w:t>
      </w:r>
      <w:r w:rsidRPr="006E2E98">
        <w:t>-01/</w:t>
      </w:r>
      <w:r w:rsidR="005822FA">
        <w:t>694</w:t>
      </w:r>
      <w:r>
        <w:t>, Ur. br.: 07-01-18</w:t>
      </w:r>
      <w:r w:rsidRPr="006E2E98">
        <w:t>-</w:t>
      </w:r>
      <w:r w:rsidR="005822FA">
        <w:t>190</w:t>
      </w:r>
      <w:r w:rsidRPr="006E2E98">
        <w:t>, kojim</w:t>
      </w:r>
      <w:r>
        <w:t xml:space="preserve"> je obavijestila sud da je za nekretninu</w:t>
      </w:r>
      <w:r w:rsidRPr="006E2E98">
        <w:t xml:space="preserve"> iz toč. I. izreke ovog rješenja nadmetanje završeno </w:t>
      </w:r>
      <w:r w:rsidR="005822FA">
        <w:t>4</w:t>
      </w:r>
      <w:r>
        <w:t xml:space="preserve">. </w:t>
      </w:r>
      <w:r w:rsidR="005822FA">
        <w:t>rujna</w:t>
      </w:r>
      <w:r w:rsidRPr="006E2E98">
        <w:t xml:space="preserve"> </w:t>
      </w:r>
      <w:r>
        <w:t>2018</w:t>
      </w:r>
      <w:r w:rsidRPr="006E2E98">
        <w:t xml:space="preserve">. i da je najvišu ponudu na elektroničkoj javnoj </w:t>
      </w:r>
      <w:r w:rsidR="00246DB5">
        <w:t>dražbi za kupnju iste dala</w:t>
      </w:r>
      <w:r w:rsidRPr="006E2E98">
        <w:t xml:space="preserve"> </w:t>
      </w:r>
      <w:r w:rsidR="00246DB5">
        <w:t>KORNELIJA</w:t>
      </w:r>
      <w:r w:rsidR="005822FA">
        <w:t xml:space="preserve"> VERŠEC</w:t>
      </w:r>
      <w:r w:rsidR="005822FA" w:rsidRPr="005A1DC7">
        <w:t xml:space="preserve">, </w:t>
      </w:r>
      <w:r w:rsidR="005822FA">
        <w:t>33</w:t>
      </w:r>
      <w:r w:rsidR="005822FA" w:rsidRPr="005A1DC7">
        <w:t xml:space="preserve">000 </w:t>
      </w:r>
      <w:r w:rsidR="005822FA">
        <w:t>Virovitica</w:t>
      </w:r>
      <w:r w:rsidR="005822FA" w:rsidRPr="005A1DC7">
        <w:t xml:space="preserve">, </w:t>
      </w:r>
      <w:r w:rsidR="005822FA">
        <w:t>Dr. Mije Pupeka 23</w:t>
      </w:r>
      <w:r w:rsidR="005822FA" w:rsidRPr="005A1DC7">
        <w:t xml:space="preserve">, OIB: </w:t>
      </w:r>
      <w:r w:rsidR="005822FA">
        <w:t>37245707011</w:t>
      </w:r>
      <w:r w:rsidRPr="006E2E98">
        <w:t xml:space="preserve">, u iznosu od </w:t>
      </w:r>
      <w:r w:rsidR="005822FA">
        <w:t>309.000,00</w:t>
      </w:r>
      <w:r w:rsidRPr="006E2E98">
        <w:t xml:space="preserve"> kn, čija je ponuda valjana.</w:t>
      </w:r>
    </w:p>
    <w:p w:rsidRDefault="005B382A" w:rsidP="005B382A" w:rsidR="005B382A" w:rsidRPr="00065C86">
      <w:pPr>
        <w:jc w:val="both"/>
      </w:pPr>
      <w:r w:rsidRPr="006E2E98">
        <w:tab/>
      </w:r>
      <w:r w:rsidRPr="00065C86">
        <w:t>U skladu sa ovim činjenicama, sud je primjenom čl. 103., 106. i 108. Ovršnog zakona (Nar</w:t>
      </w:r>
      <w:r>
        <w:t>odne novine broj 112/12, 25/13,</w:t>
      </w:r>
      <w:r w:rsidRPr="00065C86">
        <w:t xml:space="preserve"> 93/14</w:t>
      </w:r>
      <w:r>
        <w:t>, 55/16 i 73/17</w:t>
      </w:r>
      <w:r w:rsidRPr="00065C86">
        <w:t>), te čl. 26. Pravilnika o načinu i postupku provedbe prodaje nekretnina i pokretnina u ovršnom postupku (Narodne novine broj 156/14) odlučio kao u izreci ovog rješenja o dosudi.</w:t>
      </w:r>
    </w:p>
    <w:p w:rsidRDefault="005B382A" w:rsidP="005B382A" w:rsidR="005B382A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</w:t>
      </w:r>
      <w:r>
        <w:rPr>
          <w:lang w:eastAsia="hr-HR"/>
        </w:rPr>
        <w:t xml:space="preserve">. Nalog za uplatu kupovnine izostao je iz razloga što je iz dokumentacije FINA-e razvidno da je iznos najviše ponuđene cijene manji od prethodno uplaćene jamčevine. </w:t>
      </w:r>
      <w:r w:rsidRPr="00065C86">
        <w:rPr>
          <w:lang w:eastAsia="hr-HR"/>
        </w:rPr>
        <w:t xml:space="preserve">Točka </w:t>
      </w:r>
      <w:r>
        <w:rPr>
          <w:lang w:eastAsia="hr-HR"/>
        </w:rPr>
        <w:t>I</w:t>
      </w:r>
      <w:r w:rsidRPr="00065C86">
        <w:rPr>
          <w:lang w:eastAsia="hr-HR"/>
        </w:rPr>
        <w:t>V. rješenja kojom je uređena dostava temelji se na odredbi čl. 103. st.5. Ovršnog zakona.</w:t>
      </w:r>
    </w:p>
    <w:p w:rsidRDefault="005B382A" w:rsidP="005B382A" w:rsidR="005B382A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C47036">
        <w:rPr>
          <w:rFonts w:cs="Times New Roman" w:hAnsi="Times New Roman" w:ascii="Times New Roman"/>
          <w:sz w:val="24"/>
        </w:rPr>
        <w:t>31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A0C44">
        <w:rPr>
          <w:rFonts w:cs="Times New Roman" w:hAnsi="Times New Roman" w:ascii="Times New Roman"/>
          <w:sz w:val="24"/>
        </w:rPr>
        <w:t>listopada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E0436E" w:rsidP="00400785" w:rsidR="00400785">
      <w:r>
        <w:t xml:space="preserve">Za točnost otpravka – ovlašteni službenik          </w:t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E0436E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D53E4F" w:rsidP="00F9750E" w:rsidR="00D53E4F">
      <w:pPr>
        <w:jc w:val="both"/>
      </w:pPr>
    </w:p>
    <w:p w:rsidRDefault="00D53E4F" w:rsidP="00F9750E" w:rsidR="00D53E4F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pravomoćnosti Općinskom sudu u </w:t>
      </w:r>
      <w:r w:rsidR="00ED700F">
        <w:rPr>
          <w:rFonts w:cs="Times New Roman" w:hAnsi="Times New Roman" w:ascii="Times New Roman"/>
          <w:sz w:val="24"/>
          <w:szCs w:val="24"/>
        </w:rPr>
        <w:t>Zadru</w:t>
      </w:r>
      <w:r w:rsidR="00756289">
        <w:rPr>
          <w:rFonts w:cs="Times New Roman" w:hAnsi="Times New Roman" w:ascii="Times New Roman"/>
          <w:sz w:val="24"/>
          <w:szCs w:val="24"/>
        </w:rPr>
        <w:t xml:space="preserve">, Zk odjel </w:t>
      </w:r>
      <w:r w:rsidR="00ED700F">
        <w:rPr>
          <w:rFonts w:cs="Times New Roman" w:hAnsi="Times New Roman" w:ascii="Times New Roman"/>
          <w:sz w:val="24"/>
          <w:szCs w:val="24"/>
        </w:rPr>
        <w:t>Zadar</w:t>
      </w:r>
    </w:p>
    <w:p w:rsidRDefault="00C111DE" w:rsidP="00C111DE" w:rsidR="00C111D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111DE" w:rsidP="00C111DE" w:rsidR="00C111DE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2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353649">
      <w:t>721</w:t>
    </w:r>
    <w:r w:rsidR="00ED700F">
      <w:t>/201</w:t>
    </w:r>
    <w:r w:rsidR="00353649">
      <w:t>6</w:t>
    </w:r>
    <w:r>
      <w:t>-</w:t>
    </w:r>
    <w:r w:rsidR="00353649">
      <w:t>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0E5776"/>
    <w:rsid w:val="00133BFA"/>
    <w:rsid w:val="0013522A"/>
    <w:rsid w:val="00137A92"/>
    <w:rsid w:val="00171095"/>
    <w:rsid w:val="001A2DD1"/>
    <w:rsid w:val="001C2BAB"/>
    <w:rsid w:val="00205474"/>
    <w:rsid w:val="00246DB5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20B66"/>
    <w:rsid w:val="00353649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C74F1"/>
    <w:rsid w:val="004C7672"/>
    <w:rsid w:val="004E526F"/>
    <w:rsid w:val="00546043"/>
    <w:rsid w:val="00553BAB"/>
    <w:rsid w:val="00556952"/>
    <w:rsid w:val="00576B00"/>
    <w:rsid w:val="005772F9"/>
    <w:rsid w:val="005822FA"/>
    <w:rsid w:val="005A0C44"/>
    <w:rsid w:val="005A1DC7"/>
    <w:rsid w:val="005B382A"/>
    <w:rsid w:val="005B60AD"/>
    <w:rsid w:val="005D10FD"/>
    <w:rsid w:val="005D219E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56289"/>
    <w:rsid w:val="00760B4A"/>
    <w:rsid w:val="00791B62"/>
    <w:rsid w:val="007A5DE5"/>
    <w:rsid w:val="007D1751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3505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F4DFF"/>
    <w:rsid w:val="00BB70B2"/>
    <w:rsid w:val="00BC399A"/>
    <w:rsid w:val="00C111DE"/>
    <w:rsid w:val="00C40725"/>
    <w:rsid w:val="00C435A4"/>
    <w:rsid w:val="00C47036"/>
    <w:rsid w:val="00C66DCC"/>
    <w:rsid w:val="00CA183F"/>
    <w:rsid w:val="00CC01AA"/>
    <w:rsid w:val="00CD0DAB"/>
    <w:rsid w:val="00D07812"/>
    <w:rsid w:val="00D1059C"/>
    <w:rsid w:val="00D411FE"/>
    <w:rsid w:val="00D53E4F"/>
    <w:rsid w:val="00D6087C"/>
    <w:rsid w:val="00D83C5D"/>
    <w:rsid w:val="00DA191C"/>
    <w:rsid w:val="00DA209A"/>
    <w:rsid w:val="00DA4547"/>
    <w:rsid w:val="00DA4A2E"/>
    <w:rsid w:val="00DC075B"/>
    <w:rsid w:val="00DD3974"/>
    <w:rsid w:val="00DE499B"/>
    <w:rsid w:val="00E0436E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ED700F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4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3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3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3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3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4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3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3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3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3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St-721/2016-162</izvorni_sadrzaj>
    <derivirana_varijabla naziv="DomainObject.Oznaka_1">St-721/2016-162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St-721/2016-162</izvorni_sadrzaj>
    <derivirana_varijabla naziv="DomainObject.PoslovniBrojDokumenta_1">St-721/2016-162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St-721/2016-162</izvorni_sadrzaj>
    <derivirana_varijabla naziv="DomainObject.PredzadnjaOdlukaIzPredmeta.Oznaka_1">St-721/2016-162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753</properties:Words>
  <properties:Characters>3938</properties:Characters>
  <properties:Lines>99</properties:Lines>
  <properties:Paragraphs>30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2018-10-11T07:17:00Z</dcterms:created>
  <dc:creator>Administrator</dc:creator>
  <cp:lastModifiedBy>Ante Rubelj</cp:lastModifiedBy>
  <cp:lastPrinted>2018-11-02T13:08:00Z</cp:lastPrinted>
  <dcterms:modified xmlns:xsi="http://www.w3.org/2001/XMLSchema-instance" xsi:type="dcterms:W3CDTF">2018-11-02T13:08:00Z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St-721/2016-162 / Odluka - Rješenje - dosuda (RJEŠENJE_O_DOSUDI_NAKON_ODRŽANE_ELEKT._JAV._DRAŽBE_FINA_-_1St-721-16-167-LANTERNA_d.o.o._nekretnina._nekretnina)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