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a5421" w14:paraId="e2a5421" w:rsidRDefault="00DF14A8" w:rsidP="008C5F4C" w:rsidR="00DF14A8" w:rsidRPr="00A336AC">
      <w:pPr>
        <w:jc w:val="both"/>
        <w15:collapsed w:val="false"/>
      </w:pPr>
      <w:bookmarkStart w:name="_GoBack" w:id="0"/>
      <w:bookmarkEnd w:id="0"/>
      <w:r w:rsidRPr="00A336AC">
        <w:t xml:space="preserve">                 </w:t>
      </w:r>
      <w:r w:rsidR="00DB4349">
        <w:rPr>
          <w:noProof/>
        </w:rPr>
        <w:drawing>
          <wp:inline distR="0" distL="0" distB="0" distT="0">
            <wp:extent cy="859155" cx="692785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915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36AC">
        <w:t xml:space="preserve">                                                         </w:t>
      </w:r>
    </w:p>
    <w:p w:rsidRDefault="00DF14A8" w:rsidP="00DF14A8" w:rsidR="00DF14A8" w:rsidRPr="00A336AC">
      <w:r w:rsidRPr="00A336AC">
        <w:t xml:space="preserve">   </w:t>
      </w:r>
      <w:r w:rsidR="00E11B82" w:rsidRPr="00A336AC">
        <w:t xml:space="preserve"> </w:t>
      </w:r>
      <w:r w:rsidRPr="00A336AC">
        <w:t>REPUBLIKA HRVATSKA</w:t>
      </w:r>
    </w:p>
    <w:p w:rsidRDefault="00DF14A8" w:rsidP="00DF14A8" w:rsidR="00DF14A8" w:rsidRPr="00A336AC">
      <w:r w:rsidRPr="00A336AC">
        <w:t xml:space="preserve"> TRGOVAČKI SUD U PAZINU</w:t>
      </w:r>
    </w:p>
    <w:p w:rsidRDefault="00DF14A8" w:rsidP="00DF14A8" w:rsidR="00DF14A8" w:rsidRPr="00A336AC">
      <w:r w:rsidRPr="00A336AC">
        <w:t xml:space="preserve">            Pazin, Dršćevka 1</w:t>
      </w:r>
    </w:p>
    <w:p w:rsidRDefault="00DF14A8" w:rsidP="00DF14A8" w:rsidR="00DF14A8" w:rsidRPr="00A336AC">
      <w:pPr>
        <w:jc w:val="center"/>
      </w:pPr>
    </w:p>
    <w:p w:rsidRDefault="00DF14A8" w:rsidP="00DF14A8" w:rsidR="00DF14A8" w:rsidRPr="00A336AC">
      <w:pPr>
        <w:jc w:val="center"/>
      </w:pPr>
      <w:r w:rsidRPr="00A336AC">
        <w:t>R E P U B L I K A  H R V A T S K A</w:t>
      </w:r>
    </w:p>
    <w:p w:rsidRDefault="00DF14A8" w:rsidP="00DF14A8" w:rsidR="00DF14A8" w:rsidRPr="00A336AC">
      <w:pPr>
        <w:jc w:val="center"/>
      </w:pPr>
    </w:p>
    <w:p w:rsidRDefault="00DF14A8" w:rsidP="00DF14A8" w:rsidR="00DF14A8" w:rsidRPr="00A336AC">
      <w:pPr>
        <w:jc w:val="center"/>
      </w:pPr>
      <w:r w:rsidRPr="00A336AC">
        <w:t>R J E Š E NJ E</w:t>
      </w:r>
    </w:p>
    <w:p w:rsidRDefault="00DF14A8" w:rsidP="00DF14A8" w:rsidR="00DF14A8" w:rsidRPr="00A336AC">
      <w:pPr>
        <w:jc w:val="center"/>
      </w:pPr>
    </w:p>
    <w:p w:rsidRDefault="000515A0" w:rsidP="000515A0" w:rsidR="00B80E74">
      <w:pPr>
        <w:ind w:firstLine="708"/>
        <w:jc w:val="both"/>
      </w:pPr>
      <w:r w:rsidRPr="00A336AC">
        <w:t xml:space="preserve">Trgovački sud u Pazinu, po stečajnom sucu Ivanu Dujiću, u stečajnom postupku nad dužnikom </w:t>
      </w:r>
      <w:r w:rsidR="003B058E" w:rsidRPr="003B058E">
        <w:t xml:space="preserve">PROJEKT PAJCI d.o.o. </w:t>
      </w:r>
      <w:r w:rsidR="003B058E">
        <w:t xml:space="preserve">u stečaju </w:t>
      </w:r>
      <w:r w:rsidR="003B058E" w:rsidRPr="003B058E">
        <w:t>Poreč, Partizanska 13, OIB: 95190401106</w:t>
      </w:r>
      <w:r w:rsidR="00DF14A8" w:rsidRPr="00A336AC">
        <w:t xml:space="preserve">, </w:t>
      </w:r>
      <w:r w:rsidR="00CC7A3F">
        <w:t>0</w:t>
      </w:r>
      <w:r w:rsidR="00B80E74">
        <w:t>6</w:t>
      </w:r>
      <w:r w:rsidR="0060566F" w:rsidRPr="00A336AC">
        <w:t>.</w:t>
      </w:r>
      <w:r w:rsidR="00DF14A8" w:rsidRPr="00A336AC">
        <w:t xml:space="preserve"> </w:t>
      </w:r>
      <w:r w:rsidR="00CC7A3F">
        <w:t>rujna</w:t>
      </w:r>
      <w:r w:rsidR="00DF14A8" w:rsidRPr="00A336AC">
        <w:t xml:space="preserve"> 201</w:t>
      </w:r>
      <w:r w:rsidR="00A336AC" w:rsidRPr="00A336AC">
        <w:t>6</w:t>
      </w:r>
      <w:r w:rsidR="00DF14A8" w:rsidRPr="00A336AC">
        <w:t>.</w:t>
      </w:r>
    </w:p>
    <w:p w:rsidRDefault="000515A0" w:rsidP="000515A0" w:rsidR="000515A0" w:rsidRPr="00A336AC">
      <w:pPr>
        <w:ind w:firstLine="708"/>
        <w:jc w:val="both"/>
      </w:pPr>
      <w:r w:rsidRPr="00A336AC">
        <w:t xml:space="preserve"> </w:t>
      </w:r>
    </w:p>
    <w:p w:rsidRDefault="000515A0" w:rsidP="000515A0" w:rsidR="000515A0" w:rsidRPr="00A336AC">
      <w:pPr>
        <w:jc w:val="center"/>
      </w:pPr>
      <w:r w:rsidRPr="00A336AC">
        <w:t>r i j e š i o  j e</w:t>
      </w:r>
    </w:p>
    <w:p w:rsidRDefault="000515A0" w:rsidP="000515A0" w:rsidR="000515A0" w:rsidRPr="00A336AC"/>
    <w:p w:rsidRDefault="000515A0" w:rsidP="00CC7A3F" w:rsidR="000515A0" w:rsidRPr="00A336AC">
      <w:pPr>
        <w:jc w:val="both"/>
      </w:pPr>
      <w:r w:rsidRPr="00A336AC">
        <w:t>I.</w:t>
      </w:r>
      <w:r w:rsidRPr="00A336AC">
        <w:tab/>
        <w:t>Određuje se prodaja</w:t>
      </w:r>
      <w:r w:rsidR="00B80E74">
        <w:t xml:space="preserve"> u stečajnom postupku nekretnina</w:t>
      </w:r>
      <w:r w:rsidRPr="00A336AC">
        <w:t xml:space="preserve"> stečajnog dužnika</w:t>
      </w:r>
      <w:r w:rsidR="00DF14A8" w:rsidRPr="00A336AC">
        <w:t xml:space="preserve"> </w:t>
      </w:r>
      <w:r w:rsidR="003B058E" w:rsidRPr="003B058E">
        <w:t xml:space="preserve">PROJEKT PAJCI d.o.o. </w:t>
      </w:r>
      <w:r w:rsidR="003B058E">
        <w:t xml:space="preserve">u stečaju </w:t>
      </w:r>
      <w:r w:rsidR="003B058E" w:rsidRPr="003B058E">
        <w:t>Poreč, Partizanska 13, OIB: 95190401106</w:t>
      </w:r>
      <w:r w:rsidR="00DF14A8" w:rsidRPr="00A336AC">
        <w:t xml:space="preserve">, </w:t>
      </w:r>
      <w:r w:rsidR="00B80E74">
        <w:t>označenih</w:t>
      </w:r>
      <w:r w:rsidR="0060566F" w:rsidRPr="00A336AC">
        <w:t xml:space="preserve"> kao</w:t>
      </w:r>
      <w:r w:rsidR="00CC7A3F" w:rsidRPr="00CC7A3F">
        <w:t xml:space="preserve"> k.č.br. 7669/2, 7670/1 i 7670/5, sve k.o. Tinjan</w:t>
      </w:r>
      <w:r w:rsidR="00CC7A3F">
        <w:t xml:space="preserve">, </w:t>
      </w:r>
      <w:r w:rsidRPr="00A336AC">
        <w:t>uz odgovarajuću primjenu pravila o ovrsi na nekretnini</w:t>
      </w:r>
      <w:r w:rsidR="00CB2AB2" w:rsidRPr="00A336AC">
        <w:t>.</w:t>
      </w:r>
      <w:r w:rsidR="00A336AC" w:rsidRPr="00A336AC">
        <w:t xml:space="preserve"> Pravila o obustavi postupka ne primjenjuju se.</w:t>
      </w:r>
    </w:p>
    <w:p w:rsidRDefault="000515A0" w:rsidP="000515A0" w:rsidR="000515A0" w:rsidRPr="00A336AC">
      <w:pPr>
        <w:jc w:val="both"/>
      </w:pPr>
    </w:p>
    <w:p w:rsidRDefault="000515A0" w:rsidP="000515A0" w:rsidR="000515A0">
      <w:pPr>
        <w:jc w:val="both"/>
      </w:pPr>
      <w:r w:rsidRPr="00A336AC">
        <w:t xml:space="preserve">II. </w:t>
      </w:r>
      <w:r w:rsidRPr="00A336AC">
        <w:tab/>
        <w:t>Nalaže se zemljišno - knjižnom odjelu Općinskog suda u Puli</w:t>
      </w:r>
      <w:r w:rsidR="00422A5D">
        <w:t xml:space="preserve">, Stalne službe u </w:t>
      </w:r>
      <w:r w:rsidR="008A7739">
        <w:t>Pazinu</w:t>
      </w:r>
      <w:r w:rsidR="00422A5D">
        <w:t>,</w:t>
      </w:r>
      <w:r w:rsidRPr="00A336AC">
        <w:t xml:space="preserve"> upisati zabilježbu ovog rješenja o prodaji nekretnine, na nekretnin</w:t>
      </w:r>
      <w:r w:rsidR="00B80E74">
        <w:t>ama</w:t>
      </w:r>
      <w:r w:rsidRPr="00A336AC">
        <w:t xml:space="preserve"> iz točke I. izreke ovog rješenja.</w:t>
      </w:r>
    </w:p>
    <w:p w:rsidRDefault="00CC7A3F" w:rsidP="000515A0" w:rsidR="00CC7A3F">
      <w:pPr>
        <w:jc w:val="both"/>
      </w:pPr>
    </w:p>
    <w:p w:rsidRDefault="00CC7A3F" w:rsidP="000515A0" w:rsidR="00CC7A3F" w:rsidRPr="00A336AC">
      <w:pPr>
        <w:jc w:val="both"/>
      </w:pPr>
      <w:r>
        <w:t>III.</w:t>
      </w:r>
      <w:r>
        <w:tab/>
        <w:t>Odobrava se stečajnom upravitelju angažiranje vještaka za procjenu predmetnih nekretnina.</w:t>
      </w:r>
    </w:p>
    <w:p w:rsidRDefault="000515A0" w:rsidP="000515A0" w:rsidR="000515A0" w:rsidRPr="00A336AC"/>
    <w:p w:rsidRDefault="000515A0" w:rsidP="000515A0" w:rsidR="000515A0" w:rsidRPr="00A336AC">
      <w:pPr>
        <w:jc w:val="center"/>
      </w:pPr>
      <w:r w:rsidRPr="00A336AC">
        <w:t>Obrazloženje</w:t>
      </w:r>
    </w:p>
    <w:p w:rsidRDefault="000515A0" w:rsidP="000515A0" w:rsidR="000515A0" w:rsidRPr="00A336AC"/>
    <w:p w:rsidRDefault="000515A0" w:rsidP="000515A0" w:rsidR="00CC7A3F">
      <w:pPr>
        <w:jc w:val="both"/>
      </w:pPr>
      <w:r w:rsidRPr="00A336AC">
        <w:tab/>
      </w:r>
      <w:r w:rsidR="00A336AC" w:rsidRPr="00A336AC">
        <w:t>S</w:t>
      </w:r>
      <w:r w:rsidRPr="00A336AC">
        <w:t xml:space="preserve">tečajni upravitelj </w:t>
      </w:r>
      <w:r w:rsidR="00A336AC" w:rsidRPr="00A336AC">
        <w:t xml:space="preserve">je </w:t>
      </w:r>
      <w:r w:rsidRPr="00A336AC">
        <w:t>predložio prodaju nekretnin</w:t>
      </w:r>
      <w:r w:rsidR="00B80E74">
        <w:t>a navedenih</w:t>
      </w:r>
      <w:r w:rsidRPr="00A336AC">
        <w:t xml:space="preserve"> u izreci ovog rješenja, u stečajnom postupku, pa je temeljem navedene čl. </w:t>
      </w:r>
      <w:r w:rsidR="00A336AC">
        <w:t xml:space="preserve">247. st. 1. i 2. Stečajnog zakona </w:t>
      </w:r>
      <w:r w:rsidR="008A7739">
        <w:t>(</w:t>
      </w:r>
      <w:r w:rsidR="00CC7A3F">
        <w:t xml:space="preserve">dalje: SZ) </w:t>
      </w:r>
      <w:r w:rsidRPr="00A336AC">
        <w:t>odluč</w:t>
      </w:r>
      <w:r w:rsidR="00A336AC">
        <w:t xml:space="preserve">eno </w:t>
      </w:r>
      <w:r w:rsidRPr="00A336AC">
        <w:t xml:space="preserve">kao u </w:t>
      </w:r>
      <w:r w:rsidR="00CC7A3F">
        <w:t xml:space="preserve">točkama I i II </w:t>
      </w:r>
      <w:r w:rsidRPr="00A336AC">
        <w:t>izre</w:t>
      </w:r>
      <w:r w:rsidR="00CC7A3F">
        <w:t>ke.</w:t>
      </w:r>
    </w:p>
    <w:p w:rsidRDefault="00CC7A3F" w:rsidP="000515A0" w:rsidR="000515A0" w:rsidRPr="00A336AC">
      <w:pPr>
        <w:jc w:val="both"/>
      </w:pPr>
      <w:r>
        <w:tab/>
        <w:t xml:space="preserve">Temeljem čl. 92. Ovršnog zakona vezano uz čl. 247. st. 1. SZ-a odlučeno je kao u točki III izreke. </w:t>
      </w:r>
      <w:r w:rsidR="000515A0" w:rsidRPr="00A336AC">
        <w:t xml:space="preserve"> </w:t>
      </w:r>
    </w:p>
    <w:p w:rsidRDefault="000515A0" w:rsidP="000515A0" w:rsidR="000515A0" w:rsidRPr="00A336AC">
      <w:pPr>
        <w:jc w:val="center"/>
      </w:pPr>
      <w:r w:rsidRPr="00A336AC">
        <w:t xml:space="preserve">U Pazinu, </w:t>
      </w:r>
      <w:r w:rsidR="00CC7A3F">
        <w:t>0</w:t>
      </w:r>
      <w:r w:rsidR="00B80E74">
        <w:t>6</w:t>
      </w:r>
      <w:r w:rsidR="00A336AC">
        <w:t>.</w:t>
      </w:r>
      <w:r w:rsidR="00CB2AB2" w:rsidRPr="00A336AC">
        <w:t xml:space="preserve"> </w:t>
      </w:r>
      <w:r w:rsidR="00CC7A3F">
        <w:t>rujna</w:t>
      </w:r>
      <w:r w:rsidR="00CB2AB2" w:rsidRPr="00A336AC">
        <w:t xml:space="preserve"> 201</w:t>
      </w:r>
      <w:r w:rsidR="00A336AC">
        <w:t>6</w:t>
      </w:r>
      <w:r w:rsidR="00CB2AB2" w:rsidRPr="00A336AC">
        <w:t>.</w:t>
      </w:r>
    </w:p>
    <w:p w:rsidRDefault="000515A0" w:rsidP="000515A0" w:rsidR="000515A0" w:rsidRPr="00A336AC"/>
    <w:p w:rsidRDefault="000515A0" w:rsidP="000515A0" w:rsidR="000515A0" w:rsidRPr="00A336AC">
      <w:r w:rsidRPr="00A336AC">
        <w:t xml:space="preserve">                                                                                        </w:t>
      </w:r>
      <w:r w:rsidR="008C5F4C" w:rsidRPr="00A336AC">
        <w:tab/>
      </w:r>
      <w:r w:rsidRPr="00A336AC">
        <w:t xml:space="preserve"> </w:t>
      </w:r>
      <w:r w:rsidR="008C5F4C" w:rsidRPr="00A336AC">
        <w:t xml:space="preserve">     </w:t>
      </w:r>
      <w:r w:rsidRPr="00A336AC">
        <w:t>Stečajni sudac</w:t>
      </w:r>
    </w:p>
    <w:p w:rsidRDefault="000515A0" w:rsidP="000515A0" w:rsidR="008C5F4C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           </w:t>
      </w:r>
    </w:p>
    <w:p w:rsidRDefault="008C5F4C" w:rsidP="000515A0" w:rsidR="000515A0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</w:t>
      </w:r>
      <w:r w:rsidR="000515A0" w:rsidRPr="00A336AC">
        <w:t xml:space="preserve">   </w:t>
      </w:r>
      <w:r w:rsidRPr="00A336AC">
        <w:tab/>
        <w:t xml:space="preserve">         </w:t>
      </w:r>
      <w:r w:rsidR="000515A0" w:rsidRPr="00A336AC">
        <w:t>Ivan Dujić</w:t>
      </w:r>
      <w:r w:rsidR="00732E2C">
        <w:t>, v.r.</w:t>
      </w:r>
    </w:p>
    <w:p w:rsidRDefault="000515A0" w:rsidP="000515A0" w:rsidR="000515A0"/>
    <w:p w:rsidRDefault="00A336AC" w:rsidP="000515A0" w:rsidR="00A336AC" w:rsidRPr="00A336AC"/>
    <w:p w:rsidRDefault="00DB4349" w:rsidP="000515A0" w:rsidR="00DB4349"/>
    <w:p w:rsidRDefault="000515A0" w:rsidP="000515A0" w:rsidR="000515A0" w:rsidRPr="00A336AC">
      <w:r w:rsidRPr="00A336AC">
        <w:t>UPUTA O PRAVNOM LIJEKU</w:t>
      </w:r>
    </w:p>
    <w:p w:rsidRDefault="000515A0" w:rsidP="000515A0" w:rsidR="000515A0" w:rsidRPr="00A336AC">
      <w:pPr>
        <w:jc w:val="both"/>
      </w:pPr>
      <w:r w:rsidRPr="00A336AC">
        <w:t>Protiv ovog rješenja nezadovoljna stranka može podnijeti žalbu u roku od 8 dana od dana primitka istog. Žalba se podnosi putem ovog suda u dva istovjetna primjerka, a o žalbi odlučuje Visoki trgovački sud Republike Hrvatske.</w:t>
      </w:r>
    </w:p>
    <w:p w:rsidRDefault="000515A0" w:rsidP="000515A0" w:rsidR="000515A0" w:rsidRPr="00A336AC"/>
    <w:p w:rsidRDefault="000515A0" w:rsidP="000515A0" w:rsidR="000515A0" w:rsidRPr="00A336AC">
      <w:r w:rsidRPr="00A336AC">
        <w:t>DNA:</w:t>
      </w:r>
    </w:p>
    <w:p w:rsidRDefault="00E11B82" w:rsidP="00E11B82" w:rsidR="00CC7A3F">
      <w:pPr>
        <w:rPr>
          <w:rStyle w:val="f01"/>
        </w:rPr>
      </w:pPr>
      <w:r w:rsidRPr="00A336AC">
        <w:t xml:space="preserve"> - </w:t>
      </w:r>
      <w:r w:rsidR="000515A0" w:rsidRPr="00A336AC">
        <w:t>Stečajni upravitelj</w:t>
      </w:r>
      <w:r w:rsidR="00A336AC">
        <w:t xml:space="preserve"> </w:t>
      </w:r>
      <w:r w:rsidR="00CC7A3F" w:rsidRPr="00CC7A3F">
        <w:rPr>
          <w:rStyle w:val="f01"/>
        </w:rPr>
        <w:t>Gordan Blagojević iz Rijeke, Markovići 21,</w:t>
      </w:r>
    </w:p>
    <w:p w:rsidRDefault="00E11B82" w:rsidP="00E11B82" w:rsidR="000515A0" w:rsidRPr="00A336AC">
      <w:r w:rsidRPr="00A336AC">
        <w:t xml:space="preserve">- </w:t>
      </w:r>
      <w:r w:rsidR="000515A0" w:rsidRPr="00A336AC">
        <w:t>Općinsk</w:t>
      </w:r>
      <w:r w:rsidR="00CC7A3F">
        <w:t>i sud</w:t>
      </w:r>
      <w:r w:rsidR="000515A0" w:rsidRPr="00A336AC">
        <w:t xml:space="preserve"> u Puli</w:t>
      </w:r>
      <w:r w:rsidR="00422A5D">
        <w:t xml:space="preserve">, Stalna služba u </w:t>
      </w:r>
      <w:r w:rsidR="00CC7A3F">
        <w:t>P</w:t>
      </w:r>
      <w:r w:rsidR="008A7739">
        <w:t>azinu</w:t>
      </w:r>
      <w:r w:rsidR="00CC7A3F">
        <w:t>, z</w:t>
      </w:r>
      <w:r w:rsidR="00CC7A3F" w:rsidRPr="00A336AC">
        <w:t>emljišno - knjižni odjel</w:t>
      </w:r>
    </w:p>
    <w:p w:rsidRDefault="00E11B82" w:rsidP="000515A0" w:rsidR="00E11B82">
      <w:r w:rsidRPr="00A336AC">
        <w:t xml:space="preserve">- </w:t>
      </w:r>
      <w:r w:rsidR="00A336AC" w:rsidRPr="00A336AC">
        <w:t>Republika Hrvatska, Ministarstvo Financija</w:t>
      </w:r>
      <w:r w:rsidR="00B80E74">
        <w:t>, Porezna uprava,</w:t>
      </w:r>
      <w:r w:rsidR="00A336AC">
        <w:t xml:space="preserve"> po ŽDO Pula</w:t>
      </w:r>
    </w:p>
    <w:p w:rsidRDefault="00B80E74" w:rsidP="00B80E74" w:rsidR="00A02C0B">
      <w:r>
        <w:t xml:space="preserve">- </w:t>
      </w:r>
      <w:r w:rsidR="00422A5D">
        <w:t>K</w:t>
      </w:r>
      <w:r w:rsidR="00422A5D" w:rsidRPr="00422A5D">
        <w:t>ermas ulaganja d.o.o.</w:t>
      </w:r>
      <w:r w:rsidR="00422A5D">
        <w:t xml:space="preserve"> P</w:t>
      </w:r>
      <w:r w:rsidR="00422A5D" w:rsidRPr="00422A5D">
        <w:t>ula</w:t>
      </w:r>
      <w:r w:rsidR="00CC7A3F">
        <w:t xml:space="preserve">, </w:t>
      </w:r>
      <w:r w:rsidR="00422A5D" w:rsidRPr="00422A5D">
        <w:t>Dobrilina 9</w:t>
      </w:r>
      <w:r w:rsidR="00422A5D">
        <w:t xml:space="preserve"> </w:t>
      </w:r>
    </w:p>
    <w:p w:rsidRDefault="00A02C0B" w:rsidP="00B80E74" w:rsidR="00B80E74">
      <w:r>
        <w:t>-</w:t>
      </w:r>
      <w:r w:rsidR="00422A5D">
        <w:t xml:space="preserve"> </w:t>
      </w:r>
      <w:r>
        <w:t>K</w:t>
      </w:r>
      <w:r w:rsidRPr="00A02C0B">
        <w:t xml:space="preserve">ermas holding limited, </w:t>
      </w:r>
      <w:r>
        <w:t>OIB: 43896993551, M</w:t>
      </w:r>
      <w:r w:rsidRPr="00A02C0B">
        <w:t xml:space="preserve">alta, </w:t>
      </w:r>
      <w:r>
        <w:t>F</w:t>
      </w:r>
      <w:r w:rsidRPr="00A02C0B">
        <w:t>lori</w:t>
      </w:r>
      <w:r>
        <w:t xml:space="preserve">ana frn 1400, </w:t>
      </w:r>
      <w:r w:rsidR="002B6C11">
        <w:t>S</w:t>
      </w:r>
      <w:r>
        <w:t>t. Anne street, E</w:t>
      </w:r>
      <w:r w:rsidRPr="00A02C0B">
        <w:t>urope centre, 2nd floor</w:t>
      </w:r>
    </w:p>
    <w:p w:rsidRDefault="00422A5D" w:rsidP="00AD7F99" w:rsidR="00477CC8" w:rsidRPr="00A336AC">
      <w:r w:rsidRPr="00AD7F99">
        <w:t>- e-oglasna ploča suda - 8 dana</w:t>
      </w:r>
    </w:p>
    <w:sectPr w:rsidSect="00477CC8" w:rsidR="00477CC8" w:rsidRPr="00A336A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E15" w:rsidP="0060566F" w:rsidR="00A63E15">
      <w:r>
        <w:separator/>
      </w:r>
    </w:p>
  </w:endnote>
  <w:endnote w:id="0" w:type="continuationSeparator">
    <w:p w:rsidRDefault="00A63E15" w:rsidP="0060566F" w:rsidR="00A63E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E15" w:rsidP="0060566F" w:rsidR="00A63E15">
      <w:r>
        <w:separator/>
      </w:r>
    </w:p>
  </w:footnote>
  <w:footnote w:id="0" w:type="continuationSeparator">
    <w:p w:rsidRDefault="00A63E15" w:rsidP="0060566F" w:rsidR="00A63E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66F" w:rsidR="0060566F">
    <w:pPr>
      <w:pStyle w:val="Zaglavlje"/>
    </w:pPr>
    <w:r>
      <w:tab/>
    </w:r>
    <w:r>
      <w:tab/>
    </w:r>
    <w:r w:rsidRPr="0060566F">
      <w:t>Poslovni broj: 10 St-</w:t>
    </w:r>
    <w:r w:rsidR="003B058E">
      <w:t>60</w:t>
    </w:r>
    <w:r w:rsidR="00A336AC">
      <w:t>/</w:t>
    </w:r>
    <w:r w:rsidRPr="0060566F">
      <w:t>15-</w:t>
    </w:r>
    <w:r w:rsidR="00B80E74">
      <w:t>3</w:t>
    </w:r>
    <w:r w:rsidR="00CC7A3F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F605D"/>
    <w:multiLevelType w:val="hybridMultilevel"/>
    <w:tmpl w:val="C1CA08F4"/>
    <w:lvl w:tplc="20BE7AA0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010990"/>
    <w:multiLevelType w:val="hybridMultilevel"/>
    <w:tmpl w:val="07E0875C"/>
    <w:lvl w:tplc="5BFEBC5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C8B0E6E"/>
    <w:multiLevelType w:val="hybridMultilevel"/>
    <w:tmpl w:val="1CAAF4F0"/>
    <w:lvl w:tplc="951AA540" w:ilvl="0">
      <w:start w:val="1"/>
      <w:numFmt w:val="lowerLetter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15A0"/>
    <w:rsid w:val="0004215F"/>
    <w:rsid w:val="000515A0"/>
    <w:rsid w:val="00157E13"/>
    <w:rsid w:val="002002EE"/>
    <w:rsid w:val="00263894"/>
    <w:rsid w:val="00263BAD"/>
    <w:rsid w:val="002B6C11"/>
    <w:rsid w:val="003B058E"/>
    <w:rsid w:val="00417287"/>
    <w:rsid w:val="00422A5D"/>
    <w:rsid w:val="00477CC8"/>
    <w:rsid w:val="00491DBD"/>
    <w:rsid w:val="005F67A8"/>
    <w:rsid w:val="0060566F"/>
    <w:rsid w:val="00653688"/>
    <w:rsid w:val="00696D98"/>
    <w:rsid w:val="006F36D8"/>
    <w:rsid w:val="00732E2C"/>
    <w:rsid w:val="007E59B9"/>
    <w:rsid w:val="00882091"/>
    <w:rsid w:val="008A7739"/>
    <w:rsid w:val="008C5F4C"/>
    <w:rsid w:val="00A02C0B"/>
    <w:rsid w:val="00A336AC"/>
    <w:rsid w:val="00A63E15"/>
    <w:rsid w:val="00AD7F99"/>
    <w:rsid w:val="00B80E74"/>
    <w:rsid w:val="00B8682D"/>
    <w:rsid w:val="00CB2AB2"/>
    <w:rsid w:val="00CC7A3F"/>
    <w:rsid w:val="00DB4349"/>
    <w:rsid w:val="00DE2D0E"/>
    <w:rsid w:val="00DF14A8"/>
    <w:rsid w:val="00E11B82"/>
    <w:rsid w:val="00F5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15A0"/>
    <w:rPr>
      <w:rFonts w:eastAsia="Times New Roman" w:hAnsi="Times New Roman" w:ascii="Times New Roman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customStyle="true" w:styleId="f01" w:type="character">
    <w:name w:val="f01"/>
    <w:rsid w:val="00A336AC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2E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2E2C"/>
    <w:rPr>
      <w:rFonts w:cs="Tahoma" w:eastAsia="Times New Roman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2E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2E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2E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2E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2E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15A0"/>
    <w:rPr>
      <w:rFonts w:ascii="Times New Roman" w:eastAsia="Times New Roman" w:hAnsi="Times New Roman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60566F"/>
    <w:rPr>
      <w:rFonts w:ascii="Times New Roman" w:eastAsia="Times New Roman" w:hAns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60566F"/>
    <w:rPr>
      <w:rFonts w:ascii="Times New Roman" w:eastAsia="Times New Roman" w:hAnsi="Times New Roman"/>
      <w:bCs/>
      <w:sz w:val="24"/>
      <w:szCs w:val="24"/>
    </w:rPr>
  </w:style>
  <w:style w:customStyle="1" w:styleId="f01" w:type="character">
    <w:name w:val="f01"/>
    <w:rsid w:val="00A336AC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2E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2E2C"/>
    <w:rPr>
      <w:rFonts w:ascii="Tahoma" w:cs="Tahoma" w:eastAsia="Times New Roman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2E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2E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2E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2E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2E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7226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91437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9432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49352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546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53889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54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8466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0050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756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8676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05040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9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St-60/2015</izvorni_sadrzaj>
    <derivirana_varijabla naziv="DomainObject.Predmet.OznakaBroj_1">St-60/2015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PAJCI d.o.o. POREČ</izvorni_sadrzaj>
    <derivirana_varijabla naziv="DomainObject.Predmet.ProtustrankaFormated_1">  PROJEKT PAJCI d.o.o. POREČ</derivirana_varijabla>
  </DomainObject.Predmet.ProtustrankaFormated>
  <DomainObject.Predmet.ProtustrankaFormatedOIB>
    <izvorni_sadrzaj>  PROJEKT PAJCI d.o.o. POREČ, OIB 95190401106</izvorni_sadrzaj>
    <derivirana_varijabla naziv="DomainObject.Predmet.ProtustrankaFormatedOIB_1">  PROJEKT PAJCI d.o.o. POREČ, OIB 95190401106</derivirana_varijabla>
  </DomainObject.Predmet.ProtustrankaFormatedOIB>
  <DomainObject.Predmet.ProtustrankaFormatedWithAdress>
    <izvorni_sadrzaj> PROJEKT PAJCI d.o.o. POREČ, Partizanska 13, 52440 Poreč</izvorni_sadrzaj>
    <derivirana_varijabla naziv="DomainObject.Predmet.ProtustrankaFormatedWithAdress_1"> PROJEKT PAJCI d.o.o. POREČ, Partizanska 13, 52440 Poreč</derivirana_varijabla>
  </DomainObject.Predmet.ProtustrankaFormatedWithAdress>
  <DomainObject.Predmet.ProtustrankaFormatedWithAdressOIB>
    <izvorni_sadrzaj> PROJEKT PAJCI d.o.o. POREČ, OIB 95190401106, Partizanska 13, 52440 Poreč</izvorni_sadrzaj>
    <derivirana_varijabla naziv="DomainObject.Predmet.ProtustrankaFormatedWithAdressOIB_1"> PROJEKT PAJCI d.o.o. POREČ, OIB 95190401106, Partizanska 13, 52440 Poreč</derivirana_varijabla>
  </DomainObject.Predmet.ProtustrankaFormatedWithAdressOIB>
  <DomainObject.Predmet.ProtustrankaWithAdress>
    <izvorni_sadrzaj>PROJEKT PAJCI d.o.o. POREČ Partizanska 13, 52440 Poreč</izvorni_sadrzaj>
    <derivirana_varijabla naziv="DomainObject.Predmet.ProtustrankaWithAdress_1">PROJEKT PAJCI d.o.o. POREČ Partizanska 13, 52440 Poreč</derivirana_varijabla>
  </DomainObject.Predmet.ProtustrankaWithAdress>
  <DomainObject.Predmet.ProtustrankaWithAdressOIB>
    <izvorni_sadrzaj>PROJEKT PAJCI d.o.o. POREČ, OIB 95190401106, Partizanska 13, 52440 Poreč</izvorni_sadrzaj>
    <derivirana_varijabla naziv="DomainObject.Predmet.ProtustrankaWithAdressOIB_1">PROJEKT PAJCI d.o.o. POREČ, OIB 95190401106, Partizanska 13, 52440 Poreč</derivirana_varijabla>
  </DomainObject.Predmet.ProtustrankaWithAdressOIB>
  <DomainObject.Predmet.ProtustrankaNazivFormated>
    <izvorni_sadrzaj>PROJEKT PAJCI d.o.o. POREČ</izvorni_sadrzaj>
    <derivirana_varijabla naziv="DomainObject.Predmet.ProtustrankaNazivFormated_1">PROJEKT PAJCI d.o.o. POREČ</derivirana_varijabla>
  </DomainObject.Predmet.ProtustrankaNazivFormated>
  <DomainObject.Predmet.ProtustrankaNazivFormatedOIB>
    <izvorni_sadrzaj>PROJEKT PAJCI d.o.o. POREČ, OIB 95190401106</izvorni_sadrzaj>
    <derivirana_varijabla naziv="DomainObject.Predmet.ProtustrankaNazivFormatedOIB_1">PROJEKT PAJCI d.o.o. POREČ, OIB 95190401106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kotar i Lika</izvorni_sadrzaj>
    <derivirana_varijabla naziv="DomainObject.Predmet.StrankaFormated_1">  REPUBLIKA HRVATSKA, Ministarstvo financija, Porezna uprava, Područni ured Istra, Hrvatsko primorje, Gorski kotar i Lika</derivirana_varijabla>
  </DomainObject.Predmet.StrankaFormated>
  <DomainObject.Predmet.StrankaFormatedOIB>
    <izvorni_sadrzaj>  REPUBLIKA HRVATSKA, Ministarstvo financija, Porezna uprava, Područni ured Istra, Hrvatsko primorje, Gorski kotar i Lika, OIB 52634238587</izvorni_sadrzaj>
    <derivirana_varijabla naziv="DomainObject.Predmet.StrankaFormatedOIB_1">  REPUBLIKA HRVATSKA, Ministarstvo financija, Porezna uprava, Područni ured Istra, Hrvatsko primorje, Gorski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kotar i Lika</izvorni_sadrzaj>
    <derivirana_varijabla naziv="DomainObject.Predmet.StrankaFormatedWithAdress_1"> REPUBLIKA HRVATSKA, Ministarstvo financija, Porezna uprava, Područni ured Istra, Hrvatsko primorje, Gorski kotar i Lika</derivirana_varijabla>
  </DomainObject.Predmet.StrankaFormatedWithAdress>
  <DomainObject.Predmet.StrankaFormatedWithAdressOIB>
    <izvorni_sadrzaj> REPUBLIKA HRVATSKA, Ministarstvo financija, Porezna uprava, Područni ured Istra, Hrvatsko primorje, Gorski kotar i Lika, OIB 52634238587</izvorni_sadrzaj>
    <derivirana_varijabla naziv="DomainObject.Predmet.StrankaFormatedWithAdressOIB_1"> REPUBLIKA HRVATSKA, Ministarstvo financija, Porezna uprava, Područni ured Istra, Hrvatsko primorje, Gorski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kotar i Lika </izvorni_sadrzaj>
    <derivirana_varijabla naziv="DomainObject.Predmet.StrankaWithAdress_1">REPUBLIKA HRVATSKA, Ministarstvo financija, Porezna uprava, Područni ured Istra, Hrvatsko primorje, Gorski kotar i Lika </derivirana_varijabla>
  </DomainObject.Predmet.StrankaWithAdress>
  <DomainObject.Predmet.StrankaWithAdressOIB>
    <izvorni_sadrzaj>REPUBLIKA HRVATSKA, Ministarstvo financija, Porezna uprava, Područni ured Istra, Hrvatsko primorje, Gorski kotar i Lika, OIB 52634238587</izvorni_sadrzaj>
    <derivirana_varijabla naziv="DomainObject.Predmet.StrankaWithAdressOIB_1">REPUBLIKA HRVATSKA, Ministarstvo financija, Porezna uprava, Područni ured Istra, Hrvatsko primorje, Gorski kotar i Lika, OIB 52634238587</derivirana_varijabla>
  </DomainObject.Predmet.StrankaWithAdressOIB>
  <DomainObject.Predmet.StrankaNazivFormated>
    <izvorni_sadrzaj>REPUBLIKA HRVATSKA, Ministarstvo financija, Porezna uprava, Područni ured Istra, Hrvatsko primorje, Gorski kotar i Lika</izvorni_sadrzaj>
    <derivirana_varijabla naziv="DomainObject.Predmet.StrankaNazivFormated_1">REPUBLIKA HRVATSKA, Ministarstvo financija, Porezna uprava, Područni ured Istra, Hrvatsko primorje, Gorski kotar i Lika</derivirana_varijabla>
  </DomainObject.Predmet.StrankaNazivFormated>
  <DomainObject.Predmet.StrankaNazivFormatedOIB>
    <izvorni_sadrzaj>REPUBLIKA HRVATSKA, Ministarstvo financija, Porezna uprava, Područni ured Istra, Hrvatsko primorje, Gorski kotar i Lika, OIB 52634238587</izvorni_sadrzaj>
    <derivirana_varijabla naziv="DomainObject.Predmet.StrankaNazivFormatedOIB_1">REPUBLIKA HRVATSKA, Ministarstvo financija, Porezna uprava, Područni ured Istra, Hrvatsko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83391.10</izvorni_sadrzaj>
    <derivirana_varijabla naziv="DomainObject.Predmet.TrenutnaVrijednost_1">83391.10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Hrvatsko primorje, Gorski kotar i Lika</item>
    </izvorni_sadrzaj>
    <derivirana_varijabla naziv="DomainObject.Predmet.StrankaListFormated_1">
      <item>REPUBLIKA HRVATSKA, Ministarstvo financija, Porezna uprava, Područni ured Istra, Hrvatsko primorje, Gorski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kotar i Lika, OIB 52634238587</item>
    </izvorni_sadrzaj>
    <derivirana_varijabla naziv="DomainObject.Predmet.StrankaListFormatedOIB_1">
      <item>REPUBLIKA HRVATSKA, Ministarstvo financija, Porezna uprava, Područni ured Istra, Hrvatsko primorje, Gorski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kotar i Lika</item>
    </izvorni_sadrzaj>
    <derivirana_varijabla naziv="DomainObject.Predmet.StrankaListFormatedWithAdress_1">
      <item>REPUBLIKA HRVATSKA, Ministarstvo financija, Porezna uprava, Područni ured Istra, Hrvatsko primorje, Gorski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kotar i Lika, OIB 52634238587</item>
    </izvorni_sadrzaj>
    <derivirana_varijabla naziv="DomainObject.Predmet.StrankaListFormatedWithAdressOIB_1">
      <item>REPUBLIKA HRVATSKA, Ministarstvo financija, Porezna uprava, Područni ured Istra, Hrvatsko primorje, Gorski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kotar i Lika</item>
    </izvorni_sadrzaj>
    <derivirana_varijabla naziv="DomainObject.Predmet.StrankaListNazivFormated_1">
      <item>REPUBLIKA HRVATSKA, Ministarstvo financija, Porezna uprava, Područni ured Istra, Hrvatsko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kotar i Lika, OIB 52634238587</item>
    </izvorni_sadrzaj>
    <derivirana_varijabla naziv="DomainObject.Predmet.StrankaListNazivFormatedOIB_1">
      <item>REPUBLIKA HRVATSKA, Ministarstvo financija, Porezna uprava, Područni ured Istra, Hrvatsko primorje, Gorski kotar i Lika, OIB 52634238587</item>
    </derivirana_varijabla>
  </DomainObject.Predmet.StrankaListNazivFormatedOIB>
  <DomainObject.Predmet.ProtuStrankaListFormated>
    <izvorni_sadrzaj>
      <item>PROJEKT PAJCI d.o.o. POREČ</item>
    </izvorni_sadrzaj>
    <derivirana_varijabla naziv="DomainObject.Predmet.ProtuStrankaListFormated_1">
      <item>PROJEKT PAJCI d.o.o. POREČ</item>
    </derivirana_varijabla>
  </DomainObject.Predmet.ProtuStrankaListFormated>
  <DomainObject.Predmet.ProtuStrankaListFormatedOIB>
    <izvorni_sadrzaj>
      <item>PROJEKT PAJCI d.o.o. POREČ, OIB 95190401106</item>
    </izvorni_sadrzaj>
    <derivirana_varijabla naziv="DomainObject.Predmet.ProtuStrankaListFormatedOIB_1">
      <item>PROJEKT PAJCI d.o.o. POREČ, OIB 95190401106</item>
    </derivirana_varijabla>
  </DomainObject.Predmet.ProtuStrankaListFormatedOIB>
  <DomainObject.Predmet.ProtuStrankaListFormatedWithAdress>
    <izvorni_sadrzaj>
      <item>PROJEKT PAJCI d.o.o. POREČ, Partizanska 13, 52440 Poreč</item>
    </izvorni_sadrzaj>
    <derivirana_varijabla naziv="DomainObject.Predmet.ProtuStrankaListFormatedWithAdress_1">
      <item>PROJEKT PAJCI d.o.o. POREČ, Partizanska 13, 52440 Poreč</item>
    </derivirana_varijabla>
  </DomainObject.Predmet.ProtuStrankaListFormatedWithAdress>
  <DomainObject.Predmet.ProtuStrankaListFormatedWithAdressOIB>
    <izvorni_sadrzaj>
      <item>PROJEKT PAJCI d.o.o. POREČ, OIB 95190401106, Partizanska 13, 52440 Poreč</item>
    </izvorni_sadrzaj>
    <derivirana_varijabla naziv="DomainObject.Predmet.ProtuStrankaListFormatedWithAdressOIB_1">
      <item>PROJEKT PAJCI d.o.o. POREČ, OIB 95190401106, Partizanska 13, 52440 Poreč</item>
    </derivirana_varijabla>
  </DomainObject.Predmet.ProtuStrankaListFormatedWithAdressOIB>
  <DomainObject.Predmet.ProtuStrankaListNazivFormated>
    <izvorni_sadrzaj>
      <item>PROJEKT PAJCI d.o.o. POREČ</item>
    </izvorni_sadrzaj>
    <derivirana_varijabla naziv="DomainObject.Predmet.ProtuStrankaListNazivFormated_1">
      <item>PROJEKT PAJCI d.o.o. POREČ</item>
    </derivirana_varijabla>
  </DomainObject.Predmet.ProtuStrankaListNazivFormated>
  <DomainObject.Predmet.ProtuStrankaListNazivFormatedOIB>
    <izvorni_sadrzaj>
      <item>PROJEKT PAJCI d.o.o. POREČ, OIB 95190401106</item>
    </izvorni_sadrzaj>
    <derivirana_varijabla naziv="DomainObject.Predmet.ProtuStrankaListNazivFormatedOIB_1">
      <item>PROJEKT PAJCI d.o.o. POREČ, OIB 95190401106</item>
    </derivirana_varijabla>
  </DomainObject.Predmet.ProtuStrankaListNazivFormatedOIB>
  <DomainObject.Predmet.OstaliListFormated>
    <izvorni_sadrzaj>
      <item>ŽDO PULA</item>
      <item>Gordan Blagojević</item>
    </izvorni_sadrzaj>
    <derivirana_varijabla naziv="DomainObject.Predmet.OstaliListFormated_1">
      <item>ŽDO PULA</item>
      <item>Gordan Blagojević</item>
    </derivirana_varijabla>
  </DomainObject.Predmet.OstaliListFormated>
  <DomainObject.Predmet.OstaliListFormatedOIB>
    <izvorni_sadrzaj>
      <item>ŽDO PULA</item>
      <item>Gordan Blagojević, OIB 53507748090</item>
    </izvorni_sadrzaj>
    <derivirana_varijabla naziv="DomainObject.Predmet.OstaliListFormatedOIB_1">
      <item>ŽDO PULA</item>
      <item>Gordan Blagojević, OIB 53507748090</item>
    </derivirana_varijabla>
  </DomainObject.Predmet.OstaliListFormatedOIB>
  <DomainObject.Predmet.OstaliListFormatedWithAdress>
    <izvorni_sadrzaj>
      <item>ŽDO PULA</item>
      <item>Gordan Blagojević, Markovići 21, 51000 Rijeka</item>
    </izvorni_sadrzaj>
    <derivirana_varijabla naziv="DomainObject.Predmet.OstaliListFormatedWithAdress_1">
      <item>ŽDO PULA</item>
      <item>Gordan Blagojević, Markovići 21, 51000 Rijeka</item>
    </derivirana_varijabla>
  </DomainObject.Predmet.OstaliListFormatedWithAdress>
  <DomainObject.Predmet.OstaliListFormatedWithAdressOIB>
    <izvorni_sadrzaj>
      <item>ŽDO PULA</item>
      <item>Gordan Blagojević, OIB 53507748090, Markovići 21, 51000 Rijeka</item>
    </izvorni_sadrzaj>
    <derivirana_varijabla naziv="DomainObject.Predmet.OstaliListFormatedWithAdressOIB_1">
      <item>ŽDO PULA</item>
      <item>Gordan Blagojević, OIB 53507748090, Markovići 21, 51000 Rijeka</item>
    </derivirana_varijabla>
  </DomainObject.Predmet.OstaliListFormatedWithAdressOIB>
  <DomainObject.Predmet.OstaliListNazivFormated>
    <izvorni_sadrzaj>
      <item>ŽDO PULA</item>
      <item>Gordan Blagojević</item>
    </izvorni_sadrzaj>
    <derivirana_varijabla naziv="DomainObject.Predmet.OstaliListNazivFormated_1">
      <item>ŽDO PULA</item>
      <item>Gordan Blagojević</item>
    </derivirana_varijabla>
  </DomainObject.Predmet.OstaliListNazivFormated>
  <DomainObject.Predmet.OstaliListNazivFormatedOIB>
    <izvorni_sadrzaj>
      <item>ŽDO PULA</item>
      <item>Gordan Blagojević, OIB 53507748090</item>
    </izvorni_sadrzaj>
    <derivirana_varijabla naziv="DomainObject.Predmet.OstaliListNazivFormatedOIB_1">
      <item>ŽDO PULA</item>
      <item>Gordan Blagojević, OIB 53507748090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kotar i Lika</izvorni_sadrzaj>
    <derivirana_varijabla naziv="DomainObject.Predmet.StrankaIDrugi_1">REPUBLIKA HRVATSKA, Ministarstvo financija, Porezna uprava, Područni ured Istra, Hrvatsko primorje, Gorski kotar i Lika</derivirana_varijabla>
  </DomainObject.Predmet.StrankaIDrugi>
  <DomainObject.Predmet.ProtustrankaIDrugi>
    <izvorni_sadrzaj>PROJEKT PAJCI d.o.o. POREČ</izvorni_sadrzaj>
    <derivirana_varijabla naziv="DomainObject.Predmet.ProtustrankaIDrugi_1">PROJEKT PAJCI d.o.o. POREČ</derivirana_varijabla>
  </DomainObject.Predmet.ProtustrankaIDrugi>
  <DomainObject.Predmet.StrankaIDrugiAdressOIB>
    <izvorni_sadrzaj>REPUBLIKA HRVATSKA, Ministarstvo financija, Porezna uprava, Područni ured Istra, Hrvatsko primorje, Gorski kotar i Lika, OIB 52634238587</izvorni_sadrzaj>
    <derivirana_varijabla naziv="DomainObject.Predmet.StrankaIDrugiAdressOIB_1">REPUBLIKA HRVATSKA, Ministarstvo financija, Porezna uprava, Područni ured Istra, Hrvatsko primorje, Gorski kotar i Lika, OIB 52634238587</derivirana_varijabla>
  </DomainObject.Predmet.StrankaIDrugiAdressOIB>
  <DomainObject.Predmet.ProtustrankaIDrugiAdressOIB>
    <izvorni_sadrzaj>PROJEKT PAJCI d.o.o. POREČ, OIB 95190401106, Partizanska 13, 52440 Poreč</izvorni_sadrzaj>
    <derivirana_varijabla naziv="DomainObject.Predmet.ProtustrankaIDrugiAdressOIB_1">PROJEKT PAJCI d.o.o. POREČ, OIB 95190401106,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kotar i Lika</item>
      <item>PROJEKT PAJCI d.o.o. POREČ</item>
      <item>ŽDO PULA</item>
      <item>Gordan Blagojević</item>
    </izvorni_sadrzaj>
    <derivirana_varijabla naziv="DomainObject.Predmet.SudioniciListNaziv_1">
      <item>REPUBLIKA HRVATSKA, Ministarstvo financija, Porezna uprava, Područni ured Istra, Hrvatsko primorje, Gorski kotar i Lika</item>
      <item>PROJEKT PAJCI d.o.o. POREČ</item>
      <item>ŽDO PULA</item>
      <item>Gordan Blagojević</item>
    </derivirana_varijabla>
  </DomainObject.Predmet.SudioniciListNaziv>
  <DomainObject.Predmet.SudioniciListAdressOIB>
    <izvorni_sadrzaj>
      <item>REPUBLIKA HRVATSKA, Ministarstvo financija, Porezna uprava, Područni ured Istra, Hrvatsko primorje, Gorski kotar i Lika, OIB 52634238587</item>
      <item>PROJEKT PAJCI d.o.o. POREČ, OIB 95190401106, Partizanska 13,52440 Poreč</item>
      <item>ŽDO PULA</item>
      <item>Gordan Blagojević, OIB 53507748090, Markovići 21,51000 Rijeka</item>
    </izvorni_sadrzaj>
    <derivirana_varijabla naziv="DomainObject.Predmet.SudioniciListAdressOIB_1">
      <item>REPUBLIKA HRVATSKA, Ministarstvo financija, Porezna uprava, Područni ured Istra, Hrvatsko primorje, Gorski kotar i Lika, OIB 52634238587</item>
      <item>PROJEKT PAJCI d.o.o. POREČ, OIB 95190401106, Partizanska 13,52440 Poreč</item>
      <item>ŽDO PULA</item>
      <item>Gordan Blagojević, OIB 53507748090, Markovići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95190401106</item>
      <item>, OIB null</item>
      <item>, OIB 53507748090</item>
    </izvorni_sadrzaj>
    <derivirana_varijabla naziv="DomainObject.Predmet.SudioniciListNazivOIB_1">
      <item>, OIB 52634238587</item>
      <item>, OIB 95190401106</item>
      <item>, OIB null</item>
      <item>, OIB 53507748090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1623</properties:Characters>
  <properties:Lines>55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2016-09-06T08:17:00Z</dcterms:created>
  <dc:creator>korisnik</dc:creator>
  <cp:lastModifiedBy>Sanja Lakošeljac</cp:lastModifiedBy>
  <dcterms:modified xmlns:xsi="http://www.w3.org/2001/XMLSchema-instance" xsi:type="dcterms:W3CDTF">2016-09-06T08:22:00Z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