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45ef" w14:paraId="8dd45ef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4C3E0E">
        <w:rPr>
          <w:b/>
          <w:sz w:val="20"/>
          <w:szCs w:val="20"/>
        </w:rPr>
        <w:t>1312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4C3E0E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4C3E0E">
        <w:rPr>
          <w:b/>
          <w:sz w:val="20"/>
          <w:szCs w:val="20"/>
        </w:rPr>
        <w:t>3</w:t>
      </w:r>
      <w:r w:rsidR="00B71C20">
        <w:rPr>
          <w:b/>
          <w:sz w:val="20"/>
          <w:szCs w:val="20"/>
        </w:rPr>
        <w:t>0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6B6037" w:rsidR="006B6037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Trgovački sud u </w:t>
      </w:r>
      <w:r w:rsidR="00EA3204" w:rsidRPr="00BA3B63">
        <w:rPr>
          <w:sz w:val="22"/>
          <w:szCs w:val="22"/>
        </w:rPr>
        <w:t>Splitu, S</w:t>
      </w:r>
      <w:r w:rsidR="00A96DAE" w:rsidRPr="00BA3B63">
        <w:rPr>
          <w:sz w:val="22"/>
          <w:szCs w:val="22"/>
        </w:rPr>
        <w:t xml:space="preserve">talna služba u </w:t>
      </w:r>
      <w:r w:rsidRPr="00BA3B63">
        <w:rPr>
          <w:sz w:val="22"/>
          <w:szCs w:val="22"/>
        </w:rPr>
        <w:t xml:space="preserve">Dubrovniku, po stečajnom sucu tog suda Srđanu Gavraniću, kao sucu pojedincu, </w:t>
      </w:r>
      <w:r w:rsidR="003D403B">
        <w:rPr>
          <w:sz w:val="22"/>
          <w:szCs w:val="22"/>
        </w:rPr>
        <w:t>u stečajnom postupku nad</w:t>
      </w:r>
      <w:r w:rsidR="006A4510" w:rsidRPr="00BA3B63">
        <w:rPr>
          <w:sz w:val="22"/>
          <w:szCs w:val="22"/>
        </w:rPr>
        <w:t xml:space="preserve"> dužnikom</w:t>
      </w:r>
      <w:r w:rsidR="00D76FF6" w:rsidRPr="00BA3B63">
        <w:rPr>
          <w:sz w:val="22"/>
          <w:szCs w:val="22"/>
        </w:rPr>
        <w:t xml:space="preserve"> </w:t>
      </w:r>
      <w:r w:rsidR="004C3E0E" w:rsidRPr="004C3E0E">
        <w:rPr>
          <w:sz w:val="22"/>
          <w:szCs w:val="22"/>
        </w:rPr>
        <w:t>M-PIPI-K društvo s ograničenom odgovornošću za poljoprivredu, stočarstvo, trgovinu i usluge "u stečaju", Komin,</w:t>
      </w:r>
      <w:r w:rsidR="004C3E0E" w:rsidRPr="004C3E0E">
        <w:rPr>
          <w:b/>
          <w:sz w:val="22"/>
          <w:szCs w:val="22"/>
        </w:rPr>
        <w:t xml:space="preserve"> </w:t>
      </w:r>
      <w:r w:rsidR="004C3E0E" w:rsidRPr="004C3E0E">
        <w:rPr>
          <w:sz w:val="22"/>
          <w:szCs w:val="22"/>
        </w:rPr>
        <w:t>Obala Stjepana Radića 158, MBS: 060000679, OIB: 25814650789, zastupano po stečajnom upravitelju izvan Vlahu Monkoviću iz Cavtata, izvan ročišta</w:t>
      </w:r>
      <w:r w:rsidR="003440E2">
        <w:rPr>
          <w:sz w:val="22"/>
          <w:szCs w:val="22"/>
        </w:rPr>
        <w:t xml:space="preserve">, </w:t>
      </w:r>
      <w:r w:rsidR="0029150F" w:rsidRPr="00BA3B63">
        <w:rPr>
          <w:sz w:val="22"/>
          <w:szCs w:val="22"/>
        </w:rPr>
        <w:t xml:space="preserve">dana </w:t>
      </w:r>
      <w:r w:rsidR="004C3E0E">
        <w:rPr>
          <w:sz w:val="22"/>
          <w:szCs w:val="22"/>
        </w:rPr>
        <w:t>23</w:t>
      </w:r>
      <w:r w:rsidR="0029150F" w:rsidRPr="00BA3B63">
        <w:rPr>
          <w:sz w:val="22"/>
          <w:szCs w:val="22"/>
        </w:rPr>
        <w:t xml:space="preserve">. </w:t>
      </w:r>
      <w:r w:rsidR="004C3E0E">
        <w:rPr>
          <w:sz w:val="22"/>
          <w:szCs w:val="22"/>
        </w:rPr>
        <w:t>studenog</w:t>
      </w:r>
      <w:r w:rsidR="0029150F" w:rsidRPr="00BA3B63">
        <w:rPr>
          <w:sz w:val="22"/>
          <w:szCs w:val="22"/>
        </w:rPr>
        <w:t xml:space="preserve"> 201</w:t>
      </w:r>
      <w:r w:rsidR="003440E2">
        <w:rPr>
          <w:sz w:val="22"/>
          <w:szCs w:val="22"/>
        </w:rPr>
        <w:t>6</w:t>
      </w:r>
      <w:r w:rsidR="0029150F" w:rsidRPr="00BA3B63">
        <w:rPr>
          <w:sz w:val="22"/>
          <w:szCs w:val="22"/>
        </w:rPr>
        <w:t>. godine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415FD9" w:rsidP="003D403B" w:rsidR="00415FD9">
      <w:pPr>
        <w:pStyle w:val="Tijeloteksta"/>
        <w:numPr>
          <w:ilvl w:val="0"/>
          <w:numId w:val="8"/>
        </w:numPr>
        <w:ind w:hanging="567" w:left="567"/>
        <w:rPr>
          <w:sz w:val="22"/>
          <w:szCs w:val="22"/>
        </w:rPr>
      </w:pPr>
      <w:r w:rsidRPr="00BA3B63">
        <w:rPr>
          <w:sz w:val="22"/>
          <w:szCs w:val="22"/>
        </w:rPr>
        <w:t xml:space="preserve">Odobravaju se troškovi stečajnog upravitelja </w:t>
      </w:r>
      <w:r w:rsidR="00832E2D">
        <w:rPr>
          <w:sz w:val="22"/>
          <w:szCs w:val="22"/>
        </w:rPr>
        <w:t>Vlaha Monkovića</w:t>
      </w:r>
      <w:r w:rsidRPr="00BA3B63">
        <w:rPr>
          <w:sz w:val="22"/>
          <w:szCs w:val="22"/>
        </w:rPr>
        <w:t xml:space="preserve"> u iznosu </w:t>
      </w:r>
      <w:r w:rsidR="004C3E0E">
        <w:rPr>
          <w:sz w:val="22"/>
          <w:szCs w:val="22"/>
        </w:rPr>
        <w:t>1.815,00</w:t>
      </w:r>
      <w:r>
        <w:rPr>
          <w:sz w:val="22"/>
          <w:szCs w:val="22"/>
        </w:rPr>
        <w:t xml:space="preserve"> kuna </w:t>
      </w:r>
      <w:r w:rsidR="00472388">
        <w:rPr>
          <w:sz w:val="22"/>
          <w:szCs w:val="22"/>
        </w:rPr>
        <w:t>neto</w:t>
      </w:r>
      <w:r>
        <w:rPr>
          <w:sz w:val="22"/>
          <w:szCs w:val="22"/>
        </w:rPr>
        <w:t>.</w:t>
      </w:r>
    </w:p>
    <w:p w:rsidRDefault="00415FD9" w:rsidP="00415FD9" w:rsidR="00415FD9" w:rsidRPr="00415FD9">
      <w:pPr>
        <w:pStyle w:val="Tijeloteksta"/>
        <w:rPr>
          <w:sz w:val="16"/>
          <w:szCs w:val="16"/>
        </w:rPr>
      </w:pPr>
    </w:p>
    <w:p w:rsidRDefault="00415FD9" w:rsidP="003D403B" w:rsidR="00415FD9" w:rsidRPr="00BA3B63">
      <w:pPr>
        <w:pStyle w:val="Tijeloteksta"/>
        <w:ind w:hanging="567" w:left="567"/>
        <w:rPr>
          <w:sz w:val="22"/>
          <w:szCs w:val="22"/>
        </w:rPr>
      </w:pPr>
      <w:r w:rsidRPr="00BA3B63">
        <w:rPr>
          <w:b/>
          <w:sz w:val="22"/>
          <w:szCs w:val="22"/>
        </w:rPr>
        <w:t>II.</w:t>
      </w:r>
      <w:r w:rsidRPr="00BA3B63">
        <w:rPr>
          <w:b/>
          <w:sz w:val="22"/>
          <w:szCs w:val="22"/>
        </w:rPr>
        <w:tab/>
      </w:r>
      <w:r>
        <w:rPr>
          <w:sz w:val="22"/>
          <w:szCs w:val="22"/>
        </w:rPr>
        <w:t>Isplati se može pristupiti 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D85D07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Stečajni upravitelj je podnio ovom sudu </w:t>
      </w:r>
      <w:r w:rsidR="004A27EB">
        <w:rPr>
          <w:sz w:val="22"/>
          <w:szCs w:val="22"/>
        </w:rPr>
        <w:t>22</w:t>
      </w:r>
      <w:r w:rsidRPr="00BA3B63">
        <w:rPr>
          <w:sz w:val="22"/>
          <w:szCs w:val="22"/>
        </w:rPr>
        <w:t xml:space="preserve">. </w:t>
      </w:r>
      <w:r w:rsidR="004A27EB">
        <w:rPr>
          <w:sz w:val="22"/>
          <w:szCs w:val="22"/>
        </w:rPr>
        <w:t>studenog</w:t>
      </w:r>
      <w:r w:rsidRPr="00BA3B63">
        <w:rPr>
          <w:sz w:val="22"/>
          <w:szCs w:val="22"/>
        </w:rPr>
        <w:t xml:space="preserve"> 201</w:t>
      </w:r>
      <w:r w:rsidR="003440E2">
        <w:rPr>
          <w:sz w:val="22"/>
          <w:szCs w:val="22"/>
        </w:rPr>
        <w:t>6</w:t>
      </w:r>
      <w:r w:rsidRPr="00BA3B63">
        <w:rPr>
          <w:sz w:val="22"/>
          <w:szCs w:val="22"/>
        </w:rPr>
        <w:t xml:space="preserve">. godine zahtjev za </w:t>
      </w:r>
      <w:r w:rsidR="00745E14" w:rsidRPr="00BA3B63">
        <w:rPr>
          <w:sz w:val="22"/>
          <w:szCs w:val="22"/>
        </w:rPr>
        <w:t xml:space="preserve">odobrenje </w:t>
      </w:r>
      <w:r w:rsidR="003440E2">
        <w:rPr>
          <w:sz w:val="22"/>
          <w:szCs w:val="22"/>
        </w:rPr>
        <w:t xml:space="preserve">putnih </w:t>
      </w:r>
      <w:r w:rsidR="00745E14" w:rsidRPr="00BA3B63">
        <w:rPr>
          <w:sz w:val="22"/>
          <w:szCs w:val="22"/>
        </w:rPr>
        <w:t>troškova</w:t>
      </w:r>
      <w:r w:rsidR="00C852F8">
        <w:rPr>
          <w:sz w:val="22"/>
          <w:szCs w:val="22"/>
        </w:rPr>
        <w:t xml:space="preserve"> za putne naloge </w:t>
      </w:r>
      <w:r w:rsidR="00472388">
        <w:rPr>
          <w:sz w:val="22"/>
          <w:szCs w:val="22"/>
        </w:rPr>
        <w:t xml:space="preserve">od </w:t>
      </w:r>
      <w:r w:rsidR="004A27EB">
        <w:rPr>
          <w:sz w:val="22"/>
          <w:szCs w:val="22"/>
        </w:rPr>
        <w:t>18</w:t>
      </w:r>
      <w:r w:rsidR="00472388">
        <w:rPr>
          <w:sz w:val="22"/>
          <w:szCs w:val="22"/>
        </w:rPr>
        <w:t>.0</w:t>
      </w:r>
      <w:r w:rsidR="004A27EB">
        <w:rPr>
          <w:sz w:val="22"/>
          <w:szCs w:val="22"/>
        </w:rPr>
        <w:t>1</w:t>
      </w:r>
      <w:r w:rsidR="00472388">
        <w:rPr>
          <w:sz w:val="22"/>
          <w:szCs w:val="22"/>
        </w:rPr>
        <w:t>.201</w:t>
      </w:r>
      <w:r w:rsidR="004A27EB">
        <w:rPr>
          <w:sz w:val="22"/>
          <w:szCs w:val="22"/>
        </w:rPr>
        <w:t>6</w:t>
      </w:r>
      <w:r w:rsidR="00472388">
        <w:rPr>
          <w:sz w:val="22"/>
          <w:szCs w:val="22"/>
        </w:rPr>
        <w:t>.g., 0</w:t>
      </w:r>
      <w:r w:rsidR="004A27EB">
        <w:rPr>
          <w:sz w:val="22"/>
          <w:szCs w:val="22"/>
        </w:rPr>
        <w:t>5</w:t>
      </w:r>
      <w:r w:rsidR="00472388">
        <w:rPr>
          <w:sz w:val="22"/>
          <w:szCs w:val="22"/>
        </w:rPr>
        <w:t>.0</w:t>
      </w:r>
      <w:r w:rsidR="004A27EB">
        <w:rPr>
          <w:sz w:val="22"/>
          <w:szCs w:val="22"/>
        </w:rPr>
        <w:t>2</w:t>
      </w:r>
      <w:r w:rsidR="00472388">
        <w:rPr>
          <w:sz w:val="22"/>
          <w:szCs w:val="22"/>
        </w:rPr>
        <w:t>.201</w:t>
      </w:r>
      <w:r w:rsidR="004A27EB">
        <w:rPr>
          <w:sz w:val="22"/>
          <w:szCs w:val="22"/>
        </w:rPr>
        <w:t>6</w:t>
      </w:r>
      <w:r w:rsidR="00472388">
        <w:rPr>
          <w:sz w:val="22"/>
          <w:szCs w:val="22"/>
        </w:rPr>
        <w:t>.g.</w:t>
      </w:r>
      <w:r w:rsidR="004A27EB">
        <w:rPr>
          <w:sz w:val="22"/>
          <w:szCs w:val="22"/>
        </w:rPr>
        <w:t xml:space="preserve"> i</w:t>
      </w:r>
      <w:r w:rsidR="00472388">
        <w:rPr>
          <w:sz w:val="22"/>
          <w:szCs w:val="22"/>
        </w:rPr>
        <w:t xml:space="preserve"> </w:t>
      </w:r>
      <w:r w:rsidR="004A27EB">
        <w:rPr>
          <w:sz w:val="22"/>
          <w:szCs w:val="22"/>
        </w:rPr>
        <w:t>0</w:t>
      </w:r>
      <w:r w:rsidR="00484880">
        <w:rPr>
          <w:sz w:val="22"/>
          <w:szCs w:val="22"/>
        </w:rPr>
        <w:t>4.0</w:t>
      </w:r>
      <w:r w:rsidR="004A27EB">
        <w:rPr>
          <w:sz w:val="22"/>
          <w:szCs w:val="22"/>
        </w:rPr>
        <w:t>3</w:t>
      </w:r>
      <w:r w:rsidR="00484880">
        <w:rPr>
          <w:sz w:val="22"/>
          <w:szCs w:val="22"/>
        </w:rPr>
        <w:t>.201</w:t>
      </w:r>
      <w:r w:rsidR="004A27EB">
        <w:rPr>
          <w:sz w:val="22"/>
          <w:szCs w:val="22"/>
        </w:rPr>
        <w:t xml:space="preserve">6.g. </w:t>
      </w:r>
      <w:r w:rsidR="00484880">
        <w:rPr>
          <w:sz w:val="22"/>
          <w:szCs w:val="22"/>
        </w:rPr>
        <w:t xml:space="preserve">u ukupnom iznosu od </w:t>
      </w:r>
      <w:r w:rsidR="004A27EB">
        <w:rPr>
          <w:sz w:val="22"/>
          <w:szCs w:val="22"/>
        </w:rPr>
        <w:t>1.815,00 kuna neto</w:t>
      </w:r>
      <w:r w:rsidR="00D85D07">
        <w:rPr>
          <w:sz w:val="22"/>
          <w:szCs w:val="22"/>
        </w:rPr>
        <w:t>.</w:t>
      </w:r>
    </w:p>
    <w:p w:rsidRDefault="00C85855" w:rsidP="00C85855" w:rsidR="00C85855" w:rsidRPr="00170DFF">
      <w:pPr>
        <w:pStyle w:val="Tijeloteksta"/>
        <w:ind w:firstLine="720"/>
        <w:rPr>
          <w:sz w:val="16"/>
          <w:szCs w:val="16"/>
        </w:rPr>
      </w:pPr>
    </w:p>
    <w:p w:rsidRDefault="001E0941" w:rsidP="001E0941" w:rsidR="001E0941" w:rsidRPr="001E0941">
      <w:pPr>
        <w:ind w:firstLine="708"/>
        <w:jc w:val="both"/>
        <w:rPr>
          <w:sz w:val="22"/>
          <w:szCs w:val="22"/>
        </w:rPr>
      </w:pPr>
      <w:r w:rsidRPr="001E0941">
        <w:rPr>
          <w:sz w:val="22"/>
          <w:szCs w:val="22"/>
        </w:rPr>
        <w:t>Sukladno čl. 94. Stečajnog zakona (NN 71/15, dalje u tekstu SZ)</w:t>
      </w:r>
      <w:r w:rsidR="00785462">
        <w:rPr>
          <w:sz w:val="22"/>
          <w:szCs w:val="22"/>
        </w:rPr>
        <w:t xml:space="preserve">, </w:t>
      </w:r>
      <w:r w:rsidRPr="001E0941">
        <w:rPr>
          <w:sz w:val="22"/>
          <w:szCs w:val="22"/>
        </w:rPr>
        <w:t>naknadu troškova rješenjem odobrava stečajni sudac na temelju pisanog, obrazloženog i dokumentiranog izvješća stečajnog upravitelja.</w:t>
      </w:r>
    </w:p>
    <w:p w:rsidRDefault="0088562D" w:rsidP="00745E14" w:rsidR="0088562D" w:rsidRPr="00170DFF">
      <w:pPr>
        <w:ind w:firstLine="708"/>
        <w:jc w:val="both"/>
        <w:rPr>
          <w:sz w:val="16"/>
          <w:szCs w:val="16"/>
        </w:rPr>
      </w:pPr>
    </w:p>
    <w:p w:rsidRDefault="00BD23EE" w:rsidP="00BD23EE" w:rsidR="00BD23EE">
      <w:pPr>
        <w:ind w:firstLine="708"/>
        <w:jc w:val="both"/>
        <w:rPr>
          <w:sz w:val="22"/>
          <w:szCs w:val="22"/>
        </w:rPr>
      </w:pPr>
      <w:r w:rsidRPr="00BD23EE">
        <w:rPr>
          <w:sz w:val="22"/>
          <w:szCs w:val="22"/>
        </w:rPr>
        <w:t xml:space="preserve">Sud je odobrio troškove stečajnog upravitelja koji se odnose na putni trošak za </w:t>
      </w:r>
      <w:r w:rsidR="001F0170">
        <w:rPr>
          <w:sz w:val="22"/>
          <w:szCs w:val="22"/>
        </w:rPr>
        <w:t>3</w:t>
      </w:r>
      <w:r w:rsidRPr="00BD23EE">
        <w:rPr>
          <w:sz w:val="22"/>
          <w:szCs w:val="22"/>
        </w:rPr>
        <w:t xml:space="preserve"> putovanja na relaciji </w:t>
      </w:r>
      <w:r w:rsidR="001F0170">
        <w:rPr>
          <w:sz w:val="22"/>
          <w:szCs w:val="22"/>
        </w:rPr>
        <w:t xml:space="preserve">Cavtat – Komin </w:t>
      </w:r>
      <w:r w:rsidR="001266A7">
        <w:rPr>
          <w:sz w:val="22"/>
          <w:szCs w:val="22"/>
        </w:rPr>
        <w:t>–</w:t>
      </w:r>
      <w:r w:rsidR="001F0170">
        <w:rPr>
          <w:sz w:val="22"/>
          <w:szCs w:val="22"/>
        </w:rPr>
        <w:t xml:space="preserve"> Cavtat</w:t>
      </w:r>
      <w:r w:rsidR="001266A7">
        <w:rPr>
          <w:sz w:val="22"/>
          <w:szCs w:val="22"/>
        </w:rPr>
        <w:t xml:space="preserve"> 230 kilometara</w:t>
      </w:r>
      <w:r w:rsidRPr="00BD23EE">
        <w:rPr>
          <w:sz w:val="22"/>
          <w:szCs w:val="22"/>
        </w:rPr>
        <w:t>, prema priloženim putnim nalozima za po 2,00 kuna po kilometru neto</w:t>
      </w:r>
      <w:r w:rsidR="001F0170">
        <w:rPr>
          <w:sz w:val="22"/>
          <w:szCs w:val="22"/>
        </w:rPr>
        <w:t xml:space="preserve">, uvećano za iznos pola dnevnice </w:t>
      </w:r>
      <w:r w:rsidR="001266A7">
        <w:rPr>
          <w:sz w:val="22"/>
          <w:szCs w:val="22"/>
        </w:rPr>
        <w:t>po svakom priloženom putnom nalogu</w:t>
      </w:r>
      <w:r w:rsidRPr="00BD23EE">
        <w:rPr>
          <w:sz w:val="22"/>
          <w:szCs w:val="22"/>
        </w:rPr>
        <w:t xml:space="preserve">, što sveukupno iznosi </w:t>
      </w:r>
      <w:r w:rsidR="001266A7">
        <w:rPr>
          <w:sz w:val="22"/>
          <w:szCs w:val="22"/>
        </w:rPr>
        <w:t>1.815,00</w:t>
      </w:r>
      <w:r>
        <w:rPr>
          <w:sz w:val="22"/>
          <w:szCs w:val="22"/>
        </w:rPr>
        <w:t xml:space="preserve"> kuna neto</w:t>
      </w:r>
      <w:r w:rsidR="005E43D7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Default="006A0A97" w:rsidP="00745E14" w:rsidR="006A0A97" w:rsidRPr="00170DFF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toga je, na temelju spomenutih propisa, odlučeno kao u izreci. </w:t>
      </w:r>
    </w:p>
    <w:p w:rsidRDefault="0039674D" w:rsidP="0039674D" w:rsidR="0039674D" w:rsidRPr="003D403B">
      <w:pPr>
        <w:jc w:val="both"/>
        <w:rPr>
          <w:sz w:val="16"/>
          <w:szCs w:val="16"/>
        </w:rPr>
      </w:pPr>
      <w:r w:rsidRPr="003D403B">
        <w:rPr>
          <w:sz w:val="16"/>
          <w:szCs w:val="16"/>
        </w:rPr>
        <w:tab/>
      </w:r>
      <w:r w:rsidRPr="003D403B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1266A7">
        <w:rPr>
          <w:b/>
          <w:sz w:val="22"/>
          <w:szCs w:val="22"/>
        </w:rPr>
        <w:t>23</w:t>
      </w:r>
      <w:r w:rsidRPr="00BA3B63">
        <w:rPr>
          <w:b/>
          <w:sz w:val="22"/>
          <w:szCs w:val="22"/>
        </w:rPr>
        <w:t xml:space="preserve">. </w:t>
      </w:r>
      <w:r w:rsidR="001266A7">
        <w:rPr>
          <w:b/>
          <w:sz w:val="22"/>
          <w:szCs w:val="22"/>
        </w:rPr>
        <w:t>studenog</w:t>
      </w:r>
      <w:r w:rsidRPr="00BA3B63">
        <w:rPr>
          <w:b/>
          <w:sz w:val="22"/>
          <w:szCs w:val="22"/>
        </w:rPr>
        <w:t xml:space="preserve"> 201</w:t>
      </w:r>
      <w:r w:rsidR="0078614C">
        <w:rPr>
          <w:b/>
          <w:sz w:val="22"/>
          <w:szCs w:val="22"/>
        </w:rPr>
        <w:t>6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39674D" w:rsidP="0039674D" w:rsidR="0039674D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354AC3" w:rsidP="00354AC3" w:rsidR="00354AC3" w:rsidRPr="00354AC3">
      <w:pPr>
        <w:pStyle w:val="Tijeloteksta"/>
        <w:rPr>
          <w:sz w:val="22"/>
          <w:szCs w:val="22"/>
        </w:rPr>
      </w:pPr>
      <w:r w:rsidRPr="00354AC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11. st</w:t>
        </w:r>
      </w:smartTag>
      <w:r w:rsidRPr="00354AC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4. OZ</w:t>
        </w:r>
      </w:smartTag>
      <w:r w:rsidRPr="00354AC3">
        <w:rPr>
          <w:sz w:val="22"/>
          <w:szCs w:val="22"/>
        </w:rPr>
        <w:t>).</w:t>
      </w:r>
    </w:p>
    <w:p w:rsidRDefault="0039674D" w:rsidP="0039674D" w:rsidR="0039674D" w:rsidRPr="0056101D">
      <w:pPr>
        <w:rPr>
          <w:b/>
          <w:sz w:val="16"/>
          <w:szCs w:val="16"/>
        </w:rPr>
      </w:pPr>
    </w:p>
    <w:p w:rsidRDefault="0039674D" w:rsidP="0039674D" w:rsidR="0039674D" w:rsidRPr="005E43D7">
      <w:pPr>
        <w:rPr>
          <w:b/>
          <w:sz w:val="22"/>
          <w:szCs w:val="22"/>
        </w:rPr>
      </w:pPr>
      <w:r w:rsidRPr="005E43D7">
        <w:rPr>
          <w:b/>
          <w:sz w:val="22"/>
          <w:szCs w:val="22"/>
        </w:rPr>
        <w:t xml:space="preserve">DN-a </w:t>
      </w:r>
      <w:r w:rsidRPr="005E43D7">
        <w:rPr>
          <w:sz w:val="22"/>
          <w:szCs w:val="22"/>
        </w:rPr>
        <w:t>(</w:t>
      </w:r>
      <w:r w:rsidR="001266A7">
        <w:rPr>
          <w:sz w:val="22"/>
          <w:szCs w:val="22"/>
        </w:rPr>
        <w:t>23</w:t>
      </w:r>
      <w:r w:rsidRPr="005E43D7">
        <w:rPr>
          <w:sz w:val="22"/>
          <w:szCs w:val="22"/>
        </w:rPr>
        <w:t>.</w:t>
      </w:r>
      <w:r w:rsidR="001266A7">
        <w:rPr>
          <w:sz w:val="22"/>
          <w:szCs w:val="22"/>
        </w:rPr>
        <w:t>11</w:t>
      </w:r>
      <w:r w:rsidRPr="005E43D7">
        <w:rPr>
          <w:sz w:val="22"/>
          <w:szCs w:val="22"/>
        </w:rPr>
        <w:t>.201</w:t>
      </w:r>
      <w:r w:rsidR="001266A7">
        <w:rPr>
          <w:sz w:val="22"/>
          <w:szCs w:val="22"/>
        </w:rPr>
        <w:t>6</w:t>
      </w:r>
      <w:r w:rsidRPr="005E43D7">
        <w:rPr>
          <w:sz w:val="22"/>
          <w:szCs w:val="22"/>
        </w:rPr>
        <w:t>.g.):</w:t>
      </w:r>
    </w:p>
    <w:p w:rsidRDefault="0078614C" w:rsidP="0078614C" w:rsidR="0078614C" w:rsidRPr="005E43D7">
      <w:pPr>
        <w:numPr>
          <w:ilvl w:val="0"/>
          <w:numId w:val="9"/>
        </w:numPr>
        <w:rPr>
          <w:sz w:val="22"/>
          <w:szCs w:val="22"/>
        </w:rPr>
      </w:pPr>
      <w:r w:rsidRPr="005E43D7">
        <w:rPr>
          <w:sz w:val="22"/>
          <w:szCs w:val="22"/>
        </w:rPr>
        <w:t xml:space="preserve">stečajni upravitelj, </w:t>
      </w:r>
      <w:r w:rsidR="008F3E4C">
        <w:rPr>
          <w:sz w:val="22"/>
          <w:szCs w:val="22"/>
        </w:rPr>
        <w:t>putem e oglasne ploče,</w:t>
      </w:r>
    </w:p>
    <w:p w:rsidRDefault="0078614C" w:rsidP="0078614C" w:rsidR="00BA3B63" w:rsidRPr="0045136F">
      <w:pPr>
        <w:numPr>
          <w:ilvl w:val="0"/>
          <w:numId w:val="9"/>
        </w:numPr>
        <w:rPr>
          <w:sz w:val="18"/>
          <w:szCs w:val="18"/>
        </w:rPr>
      </w:pPr>
      <w:r w:rsidRPr="005E43D7">
        <w:rPr>
          <w:sz w:val="22"/>
          <w:szCs w:val="22"/>
        </w:rPr>
        <w:lastRenderedPageBreak/>
        <w:t>e oglasna ploča</w:t>
      </w:r>
      <w:r w:rsidR="0045136F" w:rsidRPr="0045136F">
        <w:rPr>
          <w:sz w:val="18"/>
          <w:szCs w:val="18"/>
        </w:rPr>
        <w:t xml:space="preserve">. </w:t>
      </w:r>
    </w:p>
    <w:sectPr w:rsidSect="00354AC3" w:rsidR="00BA3B63" w:rsidRPr="0045136F">
      <w:headerReference w:type="even" r:id="rId12"/>
      <w:headerReference w:type="default" r:id="rId13"/>
      <w:pgSz w:h="16838" w:w="11906"/>
      <w:pgMar w:gutter="0" w:footer="720" w:header="720" w:left="1797" w:bottom="42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832E2D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A17EB9" w:rsidP="006D728F" w:rsidR="00A17EB9" w:rsidRPr="003D79B1">
    <w:pPr>
      <w:jc w:val="right"/>
      <w:rPr>
        <w:b/>
        <w:sz w:val="22"/>
        <w:szCs w:val="22"/>
      </w:rPr>
    </w:pPr>
    <w:r w:rsidRPr="003D79B1">
      <w:rPr>
        <w:b/>
        <w:sz w:val="22"/>
        <w:szCs w:val="22"/>
      </w:rPr>
      <w:t>Posl. br. 6-St.</w:t>
    </w:r>
    <w:r w:rsidR="00CC1078">
      <w:rPr>
        <w:b/>
        <w:sz w:val="22"/>
        <w:szCs w:val="22"/>
      </w:rPr>
      <w:t>29</w:t>
    </w:r>
    <w:r>
      <w:rPr>
        <w:b/>
        <w:sz w:val="22"/>
        <w:szCs w:val="22"/>
      </w:rPr>
      <w:t>/11-</w:t>
    </w:r>
    <w:r w:rsidR="00CC1078">
      <w:rPr>
        <w:b/>
        <w:sz w:val="22"/>
        <w:szCs w:val="22"/>
      </w:rPr>
      <w:t>138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9576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936"/>
      </w:pPr>
    </w:lvl>
    <w:lvl w:tentative="true" w:tplc="041A001B" w:ilvl="2">
      <w:start w:val="1"/>
      <w:numFmt w:val="lowerRoman"/>
      <w:lvlText w:val="%3."/>
      <w:lvlJc w:val="right"/>
      <w:pPr>
        <w:ind w:hanging="180" w:left="10656"/>
      </w:pPr>
    </w:lvl>
    <w:lvl w:tentative="true" w:tplc="041A000F" w:ilvl="3">
      <w:start w:val="1"/>
      <w:numFmt w:val="decimal"/>
      <w:lvlText w:val="%4."/>
      <w:lvlJc w:val="left"/>
      <w:pPr>
        <w:ind w:hanging="360" w:left="11376"/>
      </w:pPr>
    </w:lvl>
    <w:lvl w:tentative="true" w:tplc="041A0019" w:ilvl="4">
      <w:start w:val="1"/>
      <w:numFmt w:val="lowerLetter"/>
      <w:lvlText w:val="%5."/>
      <w:lvlJc w:val="left"/>
      <w:pPr>
        <w:ind w:hanging="360" w:left="12096"/>
      </w:pPr>
    </w:lvl>
    <w:lvl w:tentative="true" w:tplc="041A001B" w:ilvl="5">
      <w:start w:val="1"/>
      <w:numFmt w:val="lowerRoman"/>
      <w:lvlText w:val="%6."/>
      <w:lvlJc w:val="right"/>
      <w:pPr>
        <w:ind w:hanging="180" w:left="12816"/>
      </w:pPr>
    </w:lvl>
    <w:lvl w:tentative="true" w:tplc="041A000F" w:ilvl="6">
      <w:start w:val="1"/>
      <w:numFmt w:val="decimal"/>
      <w:lvlText w:val="%7."/>
      <w:lvlJc w:val="left"/>
      <w:pPr>
        <w:ind w:hanging="360" w:left="13536"/>
      </w:pPr>
    </w:lvl>
    <w:lvl w:tentative="true" w:tplc="041A0019" w:ilvl="7">
      <w:start w:val="1"/>
      <w:numFmt w:val="lowerLetter"/>
      <w:lvlText w:val="%8."/>
      <w:lvlJc w:val="left"/>
      <w:pPr>
        <w:ind w:hanging="360" w:left="14256"/>
      </w:pPr>
    </w:lvl>
    <w:lvl w:tentative="true" w:tplc="041A001B" w:ilvl="8">
      <w:start w:val="1"/>
      <w:numFmt w:val="lowerRoman"/>
      <w:lvlText w:val="%9."/>
      <w:lvlJc w:val="right"/>
      <w:pPr>
        <w:ind w:hanging="180" w:left="14976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C0655"/>
    <w:rsid w:val="000F49F4"/>
    <w:rsid w:val="00105FEC"/>
    <w:rsid w:val="001266A7"/>
    <w:rsid w:val="00170DFF"/>
    <w:rsid w:val="001A66AE"/>
    <w:rsid w:val="001B14F0"/>
    <w:rsid w:val="001C29E3"/>
    <w:rsid w:val="001C6AD2"/>
    <w:rsid w:val="001D7BF5"/>
    <w:rsid w:val="001E0941"/>
    <w:rsid w:val="001F0170"/>
    <w:rsid w:val="00216A86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20035"/>
    <w:rsid w:val="00331AD9"/>
    <w:rsid w:val="003356EA"/>
    <w:rsid w:val="003440E2"/>
    <w:rsid w:val="00354AC3"/>
    <w:rsid w:val="0039674D"/>
    <w:rsid w:val="003D0DAE"/>
    <w:rsid w:val="003D403B"/>
    <w:rsid w:val="003D79B1"/>
    <w:rsid w:val="003E1A25"/>
    <w:rsid w:val="003F2396"/>
    <w:rsid w:val="00400746"/>
    <w:rsid w:val="00415FD9"/>
    <w:rsid w:val="004264DD"/>
    <w:rsid w:val="00437DC8"/>
    <w:rsid w:val="00445ABB"/>
    <w:rsid w:val="0045136F"/>
    <w:rsid w:val="00472388"/>
    <w:rsid w:val="00476CAF"/>
    <w:rsid w:val="00484880"/>
    <w:rsid w:val="004A27EB"/>
    <w:rsid w:val="004C3E0E"/>
    <w:rsid w:val="004D1B5C"/>
    <w:rsid w:val="004E5DA4"/>
    <w:rsid w:val="004F1913"/>
    <w:rsid w:val="0053020C"/>
    <w:rsid w:val="005525BB"/>
    <w:rsid w:val="0056101D"/>
    <w:rsid w:val="005A0326"/>
    <w:rsid w:val="005A19F8"/>
    <w:rsid w:val="005B18B0"/>
    <w:rsid w:val="005E4387"/>
    <w:rsid w:val="005E43D7"/>
    <w:rsid w:val="0063094D"/>
    <w:rsid w:val="00650810"/>
    <w:rsid w:val="00692F69"/>
    <w:rsid w:val="00693E25"/>
    <w:rsid w:val="006A0A97"/>
    <w:rsid w:val="006A3FB9"/>
    <w:rsid w:val="006A4510"/>
    <w:rsid w:val="006B6037"/>
    <w:rsid w:val="006C4470"/>
    <w:rsid w:val="006D163A"/>
    <w:rsid w:val="006D728F"/>
    <w:rsid w:val="007109A8"/>
    <w:rsid w:val="00715256"/>
    <w:rsid w:val="00724BA9"/>
    <w:rsid w:val="007372A4"/>
    <w:rsid w:val="00745E14"/>
    <w:rsid w:val="00746830"/>
    <w:rsid w:val="00785462"/>
    <w:rsid w:val="0078614C"/>
    <w:rsid w:val="007B6140"/>
    <w:rsid w:val="008140C5"/>
    <w:rsid w:val="00822ED9"/>
    <w:rsid w:val="00832E2D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C68B8"/>
    <w:rsid w:val="008F3E4C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E60D9"/>
    <w:rsid w:val="00A05715"/>
    <w:rsid w:val="00A15B43"/>
    <w:rsid w:val="00A17EB9"/>
    <w:rsid w:val="00A2285A"/>
    <w:rsid w:val="00A33810"/>
    <w:rsid w:val="00A6146C"/>
    <w:rsid w:val="00A6231D"/>
    <w:rsid w:val="00A66E4D"/>
    <w:rsid w:val="00A866A0"/>
    <w:rsid w:val="00A87FC5"/>
    <w:rsid w:val="00A96DAE"/>
    <w:rsid w:val="00AC19FD"/>
    <w:rsid w:val="00AC1A08"/>
    <w:rsid w:val="00AC2766"/>
    <w:rsid w:val="00AE0490"/>
    <w:rsid w:val="00AF51CE"/>
    <w:rsid w:val="00B3737E"/>
    <w:rsid w:val="00B4286B"/>
    <w:rsid w:val="00B50A1E"/>
    <w:rsid w:val="00B70172"/>
    <w:rsid w:val="00B71C20"/>
    <w:rsid w:val="00BA3B63"/>
    <w:rsid w:val="00BD23EE"/>
    <w:rsid w:val="00C057B5"/>
    <w:rsid w:val="00C1192F"/>
    <w:rsid w:val="00C150DF"/>
    <w:rsid w:val="00C1564B"/>
    <w:rsid w:val="00C32DBA"/>
    <w:rsid w:val="00C3316C"/>
    <w:rsid w:val="00C3388F"/>
    <w:rsid w:val="00C452A3"/>
    <w:rsid w:val="00C852F8"/>
    <w:rsid w:val="00C85855"/>
    <w:rsid w:val="00CA66D1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85D07"/>
    <w:rsid w:val="00D939B4"/>
    <w:rsid w:val="00DB3945"/>
    <w:rsid w:val="00DC564C"/>
    <w:rsid w:val="00DD45C6"/>
    <w:rsid w:val="00DE5101"/>
    <w:rsid w:val="00E35D17"/>
    <w:rsid w:val="00E45964"/>
    <w:rsid w:val="00E56924"/>
    <w:rsid w:val="00E71533"/>
    <w:rsid w:val="00E91F84"/>
    <w:rsid w:val="00EA3204"/>
    <w:rsid w:val="00EB33B0"/>
    <w:rsid w:val="00ED5A96"/>
    <w:rsid w:val="00EF6C3B"/>
    <w:rsid w:val="00F04726"/>
    <w:rsid w:val="00F1646D"/>
    <w:rsid w:val="00F16825"/>
    <w:rsid w:val="00F33C86"/>
    <w:rsid w:val="00F83B78"/>
    <w:rsid w:val="00F97395"/>
    <w:rsid w:val="00FC097B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3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88F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88F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88F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88F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3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88F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88F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88F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88F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St-1312/2016-30</izvorni_sadrzaj>
    <derivirana_varijabla naziv="DomainObject.Oznaka_1">St-1312/2016-30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2090/2015.</izvorni_sadrzaj>
    <derivirana_varijabla naziv="DomainObject.Predmet.Opis_1">OBUSTAVA ST. 2090/2015.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M-PIPI-K društvo s ograničenom odgovornošću za poljoprivredu, stočarstvo, trgovinu i usluge</izvorni_sadrzaj>
    <derivirana_varijabla naziv="DomainObject.Predmet.ProtustrankaFormated_1">  M-PIPI-K društvo s ograničenom odgovornošću za poljoprivredu, stočarstvo, trgovinu i usluge</derivirana_varijabla>
  </DomainObject.Predmet.ProtustrankaFormated>
  <DomainObject.Predmet.ProtustrankaFormatedOIB>
    <izvorni_sadrzaj>  M-PIPI-K društvo s ograničenom odgovornošću za poljoprivredu, stočarstvo, trgovinu i usluge, OIB 25814650789</izvorni_sadrzaj>
    <derivirana_varijabla naziv="DomainObject.Predmet.ProtustrankaFormatedOIB_1">  M-PIPI-K društvo s ograničenom odgovornošću za poljoprivredu, stočarstvo, trgovinu i usluge, OIB 25814650789</derivirana_varijabla>
  </DomainObject.Predmet.ProtustrankaFormatedOIB>
  <DomainObject.Predmet.ProtustrankaFormatedWithAdress>
    <izvorni_sadrzaj> M-PIPI-K društvo s ograničenom odgovornošću za poljoprivredu, stočarstvo, trgovinu i usluge</izvorni_sadrzaj>
    <derivirana_varijabla naziv="DomainObject.Predmet.ProtustrankaFormatedWithAdress_1"> M-PIPI-K društvo s ograničenom odgovornošću za poljoprivredu, stočarstvo, trgovinu i usluge</derivirana_varijabla>
  </DomainObject.Predmet.ProtustrankaFormatedWithAdress>
  <DomainObject.Predmet.ProtustrankaFormatedWithAdressOIB>
    <izvorni_sadrzaj> M-PIPI-K društvo s ograničenom odgovornošću za poljoprivredu, stočarstvo, trgovinu i usluge, OIB 25814650789</izvorni_sadrzaj>
    <derivirana_varijabla naziv="DomainObject.Predmet.ProtustrankaFormatedWithAdressOIB_1"> M-PIPI-K društvo s ograničenom odgovornošću za poljoprivredu, stočarstvo, trgovinu i usluge, OIB 25814650789</derivirana_varijabla>
  </DomainObject.Predmet.ProtustrankaFormatedWithAdressOIB>
  <DomainObject.Predmet.ProtustrankaWithAdress>
    <izvorni_sadrzaj>M-PIPI-K društvo s ograničenom odgovornošću za poljoprivredu, stočarstvo, trgovinu i usluge </izvorni_sadrzaj>
    <derivirana_varijabla naziv="DomainObject.Predmet.ProtustrankaWithAdress_1">M-PIPI-K društvo s ograničenom odgovornošću za poljoprivredu, stočarstvo, trgovinu i usluge </derivirana_varijabla>
  </DomainObject.Predmet.ProtustrankaWithAdress>
  <DomainObject.Predmet.ProtustrankaWithAdressOIB>
    <izvorni_sadrzaj>M-PIPI-K društvo s ograničenom odgovornošću za poljoprivredu, stočarstvo, trgovinu i usluge, OIB 25814650789</izvorni_sadrzaj>
    <derivirana_varijabla naziv="DomainObject.Predmet.ProtustrankaWithAdressOIB_1">M-PIPI-K društvo s ograničenom odgovornošću za poljoprivredu, stočarstvo, trgovinu i usluge, OIB 25814650789</derivirana_varijabla>
  </DomainObject.Predmet.ProtustrankaWithAdressOIB>
  <DomainObject.Predmet.ProtustrankaNazivFormated>
    <izvorni_sadrzaj>M-PIPI-K društvo s ograničenom odgovornošću za poljoprivredu, stočarstvo, trgovinu i usluge</izvorni_sadrzaj>
    <derivirana_varijabla naziv="DomainObject.Predmet.ProtustrankaNazivFormated_1">M-PIPI-K društvo s ograničenom odgovornošću za poljoprivredu, stočarstvo, trgovinu i usluge</derivirana_varijabla>
  </DomainObject.Predmet.ProtustrankaNazivFormated>
  <DomainObject.Predmet.ProtustrankaNazivFormatedOIB>
    <izvorni_sadrzaj>M-PIPI-K društvo s ograničenom odgovornošću za poljoprivredu, stočarstvo, trgovinu i usluge, OIB 25814650789</izvorni_sadrzaj>
    <derivirana_varijabla naziv="DomainObject.Predmet.ProtustrankaNazivFormatedOIB_1">M-PIPI-K društvo s ograničenom odgovornošću za poljoprivredu, stočarstvo, trgovinu i usluge, OIB 25814650789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M-PIPI-K društvo s ograničenom odgovornošću za poljoprivredu, stočarstvo, trgovinu i usluge</item>
    </izvorni_sadrzaj>
    <derivirana_varijabla naziv="DomainObject.Predmet.ProtuStrankaListFormated_1">
      <item>M-PIPI-K društvo s ograničenom odgovornošću za poljoprivredu, stočarstvo, trgovinu i usluge</item>
    </derivirana_varijabla>
  </DomainObject.Predmet.ProtuStrankaListFormated>
  <DomainObject.Predmet.ProtuStrankaListFormatedOIB>
    <izvorni_sadrzaj>
      <item>M-PIPI-K društvo s ograničenom odgovornošću za poljoprivredu, stočarstvo, trgovinu i usluge, OIB 25814650789</item>
    </izvorni_sadrzaj>
    <derivirana_varijabla naziv="DomainObject.Predmet.ProtuStrankaListFormatedOIB_1">
      <item>M-PIPI-K društvo s ograničenom odgovornošću za poljoprivredu, stočarstvo, trgovinu i usluge, OIB 25814650789</item>
    </derivirana_varijabla>
  </DomainObject.Predmet.ProtuStrankaListFormatedOIB>
  <DomainObject.Predmet.ProtuStrankaListFormatedWithAdress>
    <izvorni_sadrzaj>
      <item>M-PIPI-K društvo s ograničenom odgovornošću za poljoprivredu, stočarstvo, trgovinu i usluge</item>
    </izvorni_sadrzaj>
    <derivirana_varijabla naziv="DomainObject.Predmet.ProtuStrankaListFormatedWithAdress_1">
      <item>M-PIPI-K društvo s ograničenom odgovornošću za poljoprivredu, stočarstvo, trgovinu i usluge</item>
    </derivirana_varijabla>
  </DomainObject.Predmet.ProtuStrankaListFormatedWithAdress>
  <DomainObject.Predmet.ProtuStrankaListFormatedWithAdressOIB>
    <izvorni_sadrzaj>
      <item>M-PIPI-K društvo s ograničenom odgovornošću za poljoprivredu, stočarstvo, trgovinu i usluge, OIB 25814650789</item>
    </izvorni_sadrzaj>
    <derivirana_varijabla naziv="DomainObject.Predmet.ProtuStrankaListFormatedWithAdressOIB_1">
      <item>M-PIPI-K društvo s ograničenom odgovornošću za poljoprivredu, stočarstvo, trgovinu i usluge, OIB 25814650789</item>
    </derivirana_varijabla>
  </DomainObject.Predmet.ProtuStrankaListFormatedWithAdressOIB>
  <DomainObject.Predmet.ProtuStrankaListNazivFormated>
    <izvorni_sadrzaj>
      <item>M-PIPI-K društvo s ograničenom odgovornošću za poljoprivredu, stočarstvo, trgovinu i usluge</item>
    </izvorni_sadrzaj>
    <derivirana_varijabla naziv="DomainObject.Predmet.ProtuStrankaListNazivFormated_1">
      <item>M-PIPI-K društvo s ograničenom odgovornošću za poljoprivredu, stočarstvo, trgovinu i usluge</item>
    </derivirana_varijabla>
  </DomainObject.Predmet.ProtuStrankaListNazivFormated>
  <DomainObject.Predmet.ProtuStrankaListNazivFormatedOIB>
    <izvorni_sadrzaj>
      <item>M-PIPI-K društvo s ograničenom odgovornošću za poljoprivredu, stočarstvo, trgovinu i usluge, OIB 25814650789</item>
    </izvorni_sadrzaj>
    <derivirana_varijabla naziv="DomainObject.Predmet.ProtuStrankaListNazivFormatedOIB_1">
      <item>M-PIPI-K društvo s ograničenom odgovornošću za poljoprivredu, stočarstvo, trgovinu i usluge, OIB 25814650789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St-1312/2016-30</izvorni_sadrzaj>
    <derivirana_varijabla naziv="DomainObject.PoslovniBrojDokumenta_1">St-1312/2016-30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M-PIPI-K društvo s ograničenom odgovornošću za poljoprivredu, stočarstvo, trgovinu i usluge</izvorni_sadrzaj>
    <derivirana_varijabla naziv="DomainObject.Predmet.ProtustrankaIDrugi_1">M-PIPI-K društvo s ograničenom odgovornošću za poljoprivredu, stočarstvo,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M-PIPI-K društvo s ograničenom odgovornošću za poljoprivredu, stočarstvo, trgovinu i usluge, OIB 25814650789</izvorni_sadrzaj>
    <derivirana_varijabla naziv="DomainObject.Predmet.ProtustrankaIDrugiAdressOIB_1">M-PIPI-K društvo s ograničenom odgovornošću za poljoprivredu, stočarstvo, trgovinu i usluge, OIB 25814650789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M-PIPI-K društvo s ograničenom odgovornošću za poljoprivredu, stočarstvo, trgovinu i usluge</item>
    </izvorni_sadrzaj>
    <derivirana_varijabla naziv="DomainObject.Predmet.SudioniciListNaziv_1">
      <item>FINA,RC Split,Podružnica Dubrovnik</item>
      <item>M-PIPI-K društvo s ograničenom odgovornošću za poljoprivredu, stočarstvo,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M-PIPI-K društvo s ograničenom odgovornošću za poljoprivredu, stočarstvo, trgovinu i usluge, OIB 25814650789</item>
    </izvorni_sadrzaj>
    <derivirana_varijabla naziv="DomainObject.Predmet.SudioniciListAdressOIB_1">
      <item>FINA,RC Split,Podružnica Dubrovnik, OIB 85821130368, Vukovarska 2,20000 Dubrovnik</item>
      <item>M-PIPI-K društvo s ograničenom odgovornošću za poljoprivredu, stočarstvo, trgovinu i usluge, OIB 25814650789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25814650789</item>
    </izvorni_sadrzaj>
    <derivirana_varijabla naziv="DomainObject.Predmet.SudioniciListNazivOIB_1">
      <item>, OIB 85821130368</item>
      <item>, OIB 25814650789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1841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2016-11-23T09:05:00Z</dcterms:created>
  <dc:creator>Srđan Gavranić</dc:creator>
  <cp:lastModifiedBy>Mara Marčinko</cp:lastModifiedBy>
  <cp:lastPrinted>2016-06-17T12:19:00Z</cp:lastPrinted>
  <dcterms:modified xmlns:xsi="http://www.w3.org/2001/XMLSchema-instance" xsi:type="dcterms:W3CDTF">2016-11-23T09:42:00Z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St-1312/2016-30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