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8c18f" w14:paraId="de8c18f" w:rsidRDefault="00CD057D" w:rsidP="00CD057D" w:rsidR="00CD057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057D" w:rsidP="00CD057D" w:rsidR="00CD057D" w:rsidRPr="008379A6">
      <w:r w:rsidRPr="008379A6">
        <w:t>REPUBLIKA HRVATSKA</w:t>
      </w:r>
    </w:p>
    <w:p w:rsidRDefault="00CD057D" w:rsidP="00CD057D" w:rsidR="00CD057D" w:rsidRPr="008379A6">
      <w:r w:rsidRPr="008379A6">
        <w:t>TRGOVAČKI SUD U ZAGREBU</w:t>
      </w:r>
    </w:p>
    <w:p w:rsidRDefault="00CD057D" w:rsidP="00CD057D" w:rsidR="00CD057D" w:rsidRPr="008379A6">
      <w:r w:rsidRPr="008379A6">
        <w:t xml:space="preserve">Zagreb, Amruševa 2/II     </w:t>
      </w:r>
      <w:r w:rsidRPr="008379A6">
        <w:tab/>
      </w:r>
      <w:r w:rsidRPr="008379A6">
        <w:tab/>
      </w:r>
      <w:r w:rsidRPr="008379A6">
        <w:tab/>
      </w:r>
      <w:r w:rsidRPr="008379A6">
        <w:tab/>
      </w:r>
      <w:r w:rsidRPr="008379A6">
        <w:tab/>
      </w:r>
      <w:r w:rsidRPr="008379A6">
        <w:tab/>
      </w:r>
      <w:r w:rsidR="00F538AE">
        <w:t xml:space="preserve">     </w:t>
      </w:r>
      <w:r w:rsidRPr="008379A6">
        <w:t>72 St</w:t>
      </w:r>
      <w:r>
        <w:t>-2387/2016</w:t>
      </w:r>
      <w:r w:rsidR="00F538AE">
        <w:t>-4</w:t>
      </w:r>
    </w:p>
    <w:p w:rsidRDefault="00CD057D" w:rsidP="00CD057D" w:rsidR="00CD057D"/>
    <w:p w:rsidRDefault="00CD057D" w:rsidP="00CD057D" w:rsidR="00CD057D" w:rsidRPr="008379A6">
      <w:pPr>
        <w:jc w:val="center"/>
      </w:pPr>
      <w:r w:rsidRPr="008379A6">
        <w:t>REPUBLIKA HRVATSKA</w:t>
      </w:r>
    </w:p>
    <w:p w:rsidRDefault="00CD057D" w:rsidP="00CD057D" w:rsidR="00CD057D">
      <w:pPr>
        <w:jc w:val="center"/>
      </w:pPr>
      <w:r>
        <w:t>R J E Š E NJ E</w:t>
      </w:r>
    </w:p>
    <w:p w:rsidRDefault="00CD057D" w:rsidP="00CD057D" w:rsidR="00CD057D">
      <w:pPr>
        <w:jc w:val="both"/>
      </w:pPr>
    </w:p>
    <w:p w:rsidRDefault="00CD057D" w:rsidP="00CD057D" w:rsidR="00CD057D">
      <w:pPr>
        <w:autoSpaceDE w:val="false"/>
        <w:autoSpaceDN w:val="false"/>
        <w:adjustRightInd w:val="false"/>
        <w:jc w:val="both"/>
      </w:pPr>
      <w:r>
        <w:t xml:space="preserve">Trgovački sud u Zagrebu, po sucu pojedincu Nikoli Ribariću, u postupku predstečajne nagodbe u povodu prijedloga dužnika </w:t>
      </w:r>
      <w:r w:rsidRPr="00A7218D">
        <w:t xml:space="preserve">PROMOPHARM d.o.o. </w:t>
      </w:r>
      <w:r>
        <w:t>,</w:t>
      </w:r>
      <w:r w:rsidRPr="00A7218D">
        <w:t xml:space="preserve"> </w:t>
      </w:r>
      <w:r>
        <w:t xml:space="preserve">Zagreb (Grad Zagreb), Jukićeva 14, OIB: </w:t>
      </w:r>
      <w:r w:rsidRPr="00A7218D">
        <w:t>22997666605</w:t>
      </w:r>
      <w:r>
        <w:t>, dana 16. ožujka 2016. godine,</w:t>
      </w:r>
    </w:p>
    <w:p w:rsidRDefault="008E752D" w:rsidP="008E752D" w:rsidR="008E752D" w:rsidRPr="00954352">
      <w:pPr>
        <w:autoSpaceDE w:val="false"/>
        <w:autoSpaceDN w:val="false"/>
        <w:adjustRightInd w:val="false"/>
        <w:jc w:val="both"/>
      </w:pPr>
    </w:p>
    <w:p w:rsidRDefault="001655CA" w:rsidP="001655CA" w:rsidR="001655CA">
      <w:pPr>
        <w:jc w:val="center"/>
      </w:pPr>
      <w:r>
        <w:t>r i j e š i o    j e</w:t>
      </w:r>
    </w:p>
    <w:p w:rsidRDefault="001655CA" w:rsidP="001655CA" w:rsidR="001655CA"/>
    <w:p w:rsidRDefault="00EB23AF" w:rsidP="00EB23AF" w:rsidR="00EB23AF">
      <w:pPr>
        <w:jc w:val="both"/>
      </w:pPr>
      <w:r w:rsidRPr="00CE2B87">
        <w:tab/>
      </w:r>
      <w:r>
        <w:t>I</w:t>
      </w:r>
      <w:r>
        <w:tab/>
      </w:r>
      <w:r w:rsidRPr="00CE2B87">
        <w:t xml:space="preserve">Nalaže se </w:t>
      </w:r>
      <w:r>
        <w:t>Ministarstvu financija, Poreznoj upravi Zagreb</w:t>
      </w:r>
      <w:r w:rsidRPr="00CE2B87">
        <w:t xml:space="preserve">, da </w:t>
      </w:r>
      <w:r>
        <w:t xml:space="preserve">se </w:t>
      </w:r>
      <w:r w:rsidRPr="00CE2B87">
        <w:t xml:space="preserve">u roku </w:t>
      </w:r>
      <w:r>
        <w:t xml:space="preserve">od osam dana od dana primitka ovog </w:t>
      </w:r>
      <w:r w:rsidR="009E45A3">
        <w:t>rješenja</w:t>
      </w:r>
      <w:r>
        <w:t xml:space="preserve"> očituje o tome da li su u okviru prijavljene i priznate tražbine Ministarstva financija sadržane i prioritetne tražbine. </w:t>
      </w:r>
    </w:p>
    <w:p w:rsidRDefault="00EB23AF" w:rsidP="00EB23AF" w:rsidR="00EB23AF">
      <w:pPr>
        <w:jc w:val="both"/>
      </w:pPr>
      <w:r>
        <w:tab/>
      </w:r>
    </w:p>
    <w:p w:rsidRDefault="00EB23AF" w:rsidP="00EB23AF" w:rsidR="00EB23AF">
      <w:pPr>
        <w:ind w:firstLine="708"/>
        <w:jc w:val="both"/>
      </w:pPr>
      <w:r>
        <w:t>II</w:t>
      </w:r>
      <w:r>
        <w:tab/>
        <w:t>Ako tražbina Ministarstva financija sadrži i prioritetne tražbine obveza je dostaviti u istome roku i podatak o iznosu prioritetnih tražbina.</w:t>
      </w:r>
    </w:p>
    <w:p w:rsidRDefault="00EB23AF" w:rsidP="00EB23AF" w:rsidR="00EB23AF">
      <w:pPr>
        <w:pStyle w:val="Naslov3"/>
        <w:jc w:val="left"/>
        <w:rPr>
          <w:b w:val="false"/>
        </w:rPr>
      </w:pPr>
    </w:p>
    <w:p w:rsidRDefault="00EB23AF" w:rsidP="00EB23AF" w:rsidR="00EB23AF">
      <w:pPr>
        <w:jc w:val="both"/>
      </w:pPr>
      <w:r>
        <w:tab/>
        <w:t>III</w:t>
      </w:r>
      <w:r>
        <w:tab/>
      </w:r>
      <w:r w:rsidRPr="00CE2B87">
        <w:t xml:space="preserve">Nalaže se </w:t>
      </w:r>
      <w:r>
        <w:t>Ministarstvu financija, Poreznoj upravi Zagreb</w:t>
      </w:r>
      <w:r w:rsidRPr="00CE2B87">
        <w:t xml:space="preserve">, da </w:t>
      </w:r>
      <w:r>
        <w:t xml:space="preserve">se </w:t>
      </w:r>
      <w:r w:rsidRPr="00CE2B87">
        <w:t xml:space="preserve">u roku </w:t>
      </w:r>
      <w:r>
        <w:t xml:space="preserve">od osam dana od dana primitka ovog rješenja očituje o tome da li u cijelosti ustraje kod svoje tražbine utvrđene u postupku pred FINA-om, a imajući u vidu iznos utvrđenih prioritetnih tražbina. </w:t>
      </w:r>
    </w:p>
    <w:p w:rsidRDefault="002B44C0" w:rsidP="001655CA" w:rsidR="002B44C0"/>
    <w:p w:rsidRDefault="001655CA" w:rsidP="001655CA" w:rsidR="001655CA">
      <w:pPr>
        <w:jc w:val="center"/>
      </w:pPr>
      <w:r>
        <w:t>Obrazloženje</w:t>
      </w:r>
    </w:p>
    <w:p w:rsidRDefault="001655CA" w:rsidP="001655CA" w:rsidR="001655CA"/>
    <w:p w:rsidRDefault="00D0792E" w:rsidP="001655CA" w:rsidR="001655CA" w:rsidRPr="00D0792E">
      <w:pPr>
        <w:jc w:val="both"/>
      </w:pPr>
      <w:r w:rsidRPr="00D0792E">
        <w:t xml:space="preserve">Dužnik je podnio ovom sudu na temelju odredbe čl. </w:t>
      </w:r>
      <w:smartTag w:element="metricconverter" w:uri="urn:schemas-microsoft-com:office:smarttags">
        <w:smartTagPr>
          <w:attr w:val="66. st" w:name="ProductID"/>
        </w:smartTagPr>
        <w:r w:rsidRPr="00D0792E">
          <w:t>66. st</w:t>
        </w:r>
      </w:smartTag>
      <w:r w:rsidRPr="00D0792E">
        <w:t xml:space="preserve">. 1. Zakona o financijskom poslovanju i predstečajnoj nagodbi </w:t>
      </w:r>
      <w:r w:rsidRPr="00D02C24">
        <w:t xml:space="preserve">(„Narodne novine“ broj </w:t>
      </w:r>
      <w:hyperlink r:id="rId10" w:history="true" w:tooltip="zakon o financijskom poslovanju i predstečajnoj nagodbi">
        <w:r w:rsidRPr="00D02C24">
          <w:rPr>
            <w:rStyle w:val="Hiperveza"/>
            <w:color w:val="auto"/>
            <w:u w:val="none"/>
          </w:rPr>
          <w:t>108/2012</w:t>
        </w:r>
      </w:hyperlink>
      <w:r w:rsidRPr="00D02C24">
        <w:t xml:space="preserve">, </w:t>
      </w:r>
      <w:hyperlink r:id="rId11" w:history="true" w:tooltip="uredba o izmjenama i dopunama zakona o financijskom poslovanju i predstečajnoj nagodbi">
        <w:r w:rsidRPr="00D02C24">
          <w:rPr>
            <w:rStyle w:val="Hiperveza"/>
            <w:color w:val="auto"/>
            <w:u w:val="none"/>
          </w:rPr>
          <w:t>144/2012</w:t>
        </w:r>
      </w:hyperlink>
      <w:r w:rsidRPr="00D02C24">
        <w:t xml:space="preserve">, </w:t>
      </w:r>
      <w:hyperlink r:id="rId12" w:history="true" w:tooltip="zakon o izmjenama i dopunama zakona o financijskom poslovanju i predstečajnoj nagodbi">
        <w:r w:rsidRPr="00D02C24">
          <w:rPr>
            <w:rStyle w:val="Hiperveza"/>
            <w:color w:val="auto"/>
            <w:u w:val="none"/>
          </w:rPr>
          <w:t>81/2013</w:t>
        </w:r>
      </w:hyperlink>
      <w:r w:rsidRPr="00D02C24">
        <w:t xml:space="preserve">, </w:t>
      </w:r>
      <w:hyperlink r:id="rId13" w:history="true" w:tooltip="uredba o izmjenama i dopunama zakona o financijskom poslovanju i predstečajnoj nagodbi">
        <w:r w:rsidRPr="00D02C24">
          <w:rPr>
            <w:rStyle w:val="Hiperveza"/>
            <w:color w:val="auto"/>
            <w:u w:val="none"/>
          </w:rPr>
          <w:t>112/2013</w:t>
        </w:r>
      </w:hyperlink>
      <w:r w:rsidRPr="00D02C24">
        <w:t>; dalje: ZFPPN) prijedlog za sklapanje predstečajne nagodbe</w:t>
      </w:r>
      <w:r w:rsidR="001655CA" w:rsidRPr="00D0792E">
        <w:t xml:space="preserve">. </w:t>
      </w:r>
    </w:p>
    <w:p w:rsidRDefault="00EB23AF" w:rsidP="00EB23AF" w:rsidR="00EB23AF">
      <w:pPr>
        <w:jc w:val="both"/>
      </w:pPr>
      <w:r>
        <w:t>Odredbom članka 51. ZFPPN određeno je kako v</w:t>
      </w:r>
      <w:r w:rsidRPr="00EB23AF">
        <w:t>jerovnici prioritetnih tražbina ne prijavljuju svoje tražbine u postupak predstečajne nagodbe</w:t>
      </w:r>
      <w:r>
        <w:t>.</w:t>
      </w:r>
    </w:p>
    <w:p w:rsidRDefault="00EB23AF" w:rsidP="00CD057D" w:rsidR="007374AD">
      <w:r>
        <w:t>Slijedom navedenoga odlučeno je kao u izreci.</w:t>
      </w:r>
    </w:p>
    <w:p w:rsidRDefault="00F538AE" w:rsidP="00CD057D" w:rsidR="00F538AE">
      <w:pPr>
        <w:jc w:val="center"/>
      </w:pPr>
    </w:p>
    <w:p w:rsidRDefault="00A7302F" w:rsidP="00CD057D" w:rsidR="00CD057D">
      <w:pPr>
        <w:jc w:val="center"/>
      </w:pPr>
      <w:r>
        <w:t xml:space="preserve">U Zagrebu </w:t>
      </w:r>
      <w:r w:rsidR="009D53E5">
        <w:t>16</w:t>
      </w:r>
      <w:r w:rsidR="001655CA">
        <w:t>.</w:t>
      </w:r>
      <w:r w:rsidR="009D53E5">
        <w:t xml:space="preserve"> </w:t>
      </w:r>
      <w:r w:rsidR="00CD057D">
        <w:t>ožujka 2016</w:t>
      </w:r>
      <w:r w:rsidR="001655CA">
        <w:t xml:space="preserve">.                                                                                                    </w:t>
      </w:r>
      <w:r w:rsidR="00CD057D">
        <w:t xml:space="preserve">   </w:t>
      </w:r>
    </w:p>
    <w:p w:rsidRDefault="00F538AE" w:rsidP="00CD057D" w:rsidR="00F538AE">
      <w:pPr>
        <w:ind w:firstLine="708" w:left="2832"/>
        <w:jc w:val="center"/>
      </w:pPr>
    </w:p>
    <w:p w:rsidRDefault="00F538AE" w:rsidP="00E91121" w:rsidR="00F538A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 xml:space="preserve">   </w:t>
      </w: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538AE" w:rsidP="00E91121" w:rsidR="00F538A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538AE" w:rsidP="00E91121" w:rsidR="00F538A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538AE" w:rsidP="00E91121" w:rsidR="00F538A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538AE" w:rsidP="00E91121" w:rsidR="00F538A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533E0" w:rsidP="00F538AE" w:rsidR="00537010">
      <w:pPr>
        <w:ind w:firstLine="708" w:left="2832"/>
        <w:jc w:val="center"/>
      </w:pPr>
      <w:r>
        <w:t xml:space="preserve"> </w:t>
      </w:r>
    </w:p>
    <w:p w:rsidRDefault="004810AE" w:rsidP="001655CA" w:rsidR="007374AD">
      <w:r>
        <w:tab/>
      </w:r>
    </w:p>
    <w:p w:rsidRDefault="001655CA" w:rsidP="001655CA" w:rsidR="001655CA">
      <w:r>
        <w:t>UPUTA O PRAVNOM LIJEKU:</w:t>
      </w:r>
    </w:p>
    <w:p w:rsidRDefault="001655CA" w:rsidP="001655CA" w:rsidR="00C27F9A">
      <w:r>
        <w:t xml:space="preserve">Protiv ovog rješenje žalba nije dopuštena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 xml:space="preserve">.1. i 2. ZPP-a). </w:t>
      </w:r>
    </w:p>
    <w:p w:rsidRDefault="006533E0" w:rsidP="001655CA" w:rsidR="006533E0"/>
    <w:p w:rsidRDefault="00F538AE" w:rsidP="001655CA" w:rsidR="00F538AE"/>
    <w:p w:rsidRDefault="00422B77" w:rsidP="001655CA" w:rsidR="00CD2014">
      <w:r>
        <w:lastRenderedPageBreak/>
        <w:t>D</w:t>
      </w:r>
      <w:r w:rsidR="00CD2014">
        <w:t>NA:</w:t>
      </w:r>
    </w:p>
    <w:p w:rsidRDefault="00D0792E" w:rsidP="008E752D" w:rsidR="00DD556A">
      <w:pPr>
        <w:ind w:hanging="705" w:left="705"/>
      </w:pPr>
      <w:r>
        <w:t>-</w:t>
      </w:r>
      <w:r>
        <w:tab/>
      </w:r>
      <w:r w:rsidRPr="00FE48CC">
        <w:t>dužniku</w:t>
      </w:r>
      <w:r>
        <w:t xml:space="preserve"> </w:t>
      </w:r>
    </w:p>
    <w:p w:rsidRDefault="00D0792E" w:rsidP="00EB23AF" w:rsidR="00EB23AF">
      <w:r>
        <w:t>-</w:t>
      </w:r>
      <w:r>
        <w:tab/>
      </w:r>
      <w:r w:rsidR="00EB23AF">
        <w:t>Ministarstvo financija, Porezna uprava Zagreb,</w:t>
      </w:r>
    </w:p>
    <w:p w:rsidRDefault="00D0792E" w:rsidP="00EB23AF" w:rsidR="00EB23AF">
      <w:r>
        <w:t>-</w:t>
      </w:r>
      <w:r>
        <w:tab/>
      </w:r>
      <w:r w:rsidR="00EB23AF">
        <w:t xml:space="preserve">ŽDO Zagreb </w:t>
      </w:r>
    </w:p>
    <w:p w:rsidRDefault="00D0792E" w:rsidP="00EB23AF" w:rsidR="00EB23AF" w:rsidRPr="00CE2B87">
      <w:r>
        <w:t>-</w:t>
      </w:r>
      <w:r>
        <w:tab/>
        <w:t>spis</w:t>
      </w:r>
    </w:p>
    <w:sectPr w:rsidR="00EB23AF" w:rsidRPr="00CE2B87">
      <w:headerReference w:type="defaul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23EA" w:rsidR="007F23EA">
      <w:r>
        <w:separator/>
      </w:r>
    </w:p>
  </w:endnote>
  <w:endnote w:id="0" w:type="continuationSeparator">
    <w:p w:rsidRDefault="007F23EA" w:rsidR="007F23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23EA" w:rsidR="007F23EA">
      <w:r>
        <w:separator/>
      </w:r>
    </w:p>
  </w:footnote>
  <w:footnote w:id="0" w:type="continuationSeparator">
    <w:p w:rsidRDefault="007F23EA" w:rsidR="007F23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5584" w:rsidR="00735584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7B287A"/>
    <w:multiLevelType w:val="hybridMultilevel"/>
    <w:tmpl w:val="484032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55CA"/>
    <w:rsid w:val="0001299B"/>
    <w:rsid w:val="00130EE6"/>
    <w:rsid w:val="0013484F"/>
    <w:rsid w:val="001655CA"/>
    <w:rsid w:val="0018739F"/>
    <w:rsid w:val="00191340"/>
    <w:rsid w:val="001E5DF5"/>
    <w:rsid w:val="00216CB0"/>
    <w:rsid w:val="002B44C0"/>
    <w:rsid w:val="00422B77"/>
    <w:rsid w:val="004452D8"/>
    <w:rsid w:val="00445C28"/>
    <w:rsid w:val="004810AE"/>
    <w:rsid w:val="004D0E27"/>
    <w:rsid w:val="00533CE4"/>
    <w:rsid w:val="00537010"/>
    <w:rsid w:val="005D40C4"/>
    <w:rsid w:val="006533E0"/>
    <w:rsid w:val="0067554E"/>
    <w:rsid w:val="00687C43"/>
    <w:rsid w:val="006971EF"/>
    <w:rsid w:val="00735584"/>
    <w:rsid w:val="007374AD"/>
    <w:rsid w:val="00782753"/>
    <w:rsid w:val="007F23EA"/>
    <w:rsid w:val="0080185E"/>
    <w:rsid w:val="00831534"/>
    <w:rsid w:val="008C2DD2"/>
    <w:rsid w:val="008E752D"/>
    <w:rsid w:val="00954352"/>
    <w:rsid w:val="009B09BE"/>
    <w:rsid w:val="009D53E5"/>
    <w:rsid w:val="009E45A3"/>
    <w:rsid w:val="00A3502C"/>
    <w:rsid w:val="00A7302F"/>
    <w:rsid w:val="00AC1193"/>
    <w:rsid w:val="00B34C8F"/>
    <w:rsid w:val="00B72E28"/>
    <w:rsid w:val="00B9130C"/>
    <w:rsid w:val="00C27F9A"/>
    <w:rsid w:val="00C31187"/>
    <w:rsid w:val="00C51F60"/>
    <w:rsid w:val="00CD057D"/>
    <w:rsid w:val="00CD2014"/>
    <w:rsid w:val="00D02C24"/>
    <w:rsid w:val="00D0792E"/>
    <w:rsid w:val="00D41CEC"/>
    <w:rsid w:val="00D6005E"/>
    <w:rsid w:val="00D86F08"/>
    <w:rsid w:val="00DD556A"/>
    <w:rsid w:val="00E66061"/>
    <w:rsid w:val="00EB23AF"/>
    <w:rsid w:val="00EE4E4C"/>
    <w:rsid w:val="00F237FA"/>
    <w:rsid w:val="00F538AE"/>
    <w:rsid w:val="00FD3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655CA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rsid w:val="00EB23AF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41CE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D41CEC"/>
    <w:pPr>
      <w:jc w:val="both"/>
    </w:pPr>
  </w:style>
  <w:style w:styleId="Zaglavlje" w:type="paragraph">
    <w:name w:val="header"/>
    <w:basedOn w:val="Normal"/>
    <w:rsid w:val="0073558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35584"/>
    <w:pPr>
      <w:tabs>
        <w:tab w:pos="4536" w:val="center"/>
        <w:tab w:pos="9072" w:val="right"/>
      </w:tabs>
    </w:pPr>
  </w:style>
  <w:style w:customStyle="true" w:styleId="Naslov3Char" w:type="character">
    <w:name w:val="Naslov 3 Char"/>
    <w:link w:val="Naslov3"/>
    <w:rsid w:val="00EB23AF"/>
    <w:rPr>
      <w:b/>
      <w:bCs/>
      <w:sz w:val="24"/>
      <w:szCs w:val="24"/>
    </w:rPr>
  </w:style>
  <w:style w:styleId="Hiperveza" w:type="character">
    <w:name w:val="Hyperlink"/>
    <w:uiPriority w:val="99"/>
    <w:unhideWhenUsed/>
    <w:rsid w:val="00D0792E"/>
    <w:rPr>
      <w:color w:val="0000FF"/>
      <w:u w:val="single"/>
    </w:rPr>
  </w:style>
  <w:style w:styleId="Podnaslov" w:type="paragraph">
    <w:name w:val="Subtitle"/>
    <w:basedOn w:val="Normal"/>
    <w:link w:val="PodnaslovChar"/>
    <w:qFormat/>
    <w:rsid w:val="00C27F9A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27F9A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129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29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29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29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29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655CA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rsid w:val="00EB23AF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41CE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D41CEC"/>
    <w:pPr>
      <w:jc w:val="both"/>
    </w:pPr>
  </w:style>
  <w:style w:styleId="Zaglavlje" w:type="paragraph">
    <w:name w:val="header"/>
    <w:basedOn w:val="Normal"/>
    <w:rsid w:val="0073558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35584"/>
    <w:pPr>
      <w:tabs>
        <w:tab w:pos="4536" w:val="center"/>
        <w:tab w:pos="9072" w:val="right"/>
      </w:tabs>
    </w:pPr>
  </w:style>
  <w:style w:customStyle="1" w:styleId="Naslov3Char" w:type="character">
    <w:name w:val="Naslov 3 Char"/>
    <w:link w:val="Naslov3"/>
    <w:rsid w:val="00EB23AF"/>
    <w:rPr>
      <w:b/>
      <w:bCs/>
      <w:sz w:val="24"/>
      <w:szCs w:val="24"/>
    </w:rPr>
  </w:style>
  <w:style w:styleId="Hiperveza" w:type="character">
    <w:name w:val="Hyperlink"/>
    <w:uiPriority w:val="99"/>
    <w:unhideWhenUsed/>
    <w:rsid w:val="00D0792E"/>
    <w:rPr>
      <w:color w:val="0000FF"/>
      <w:u w:val="single"/>
    </w:rPr>
  </w:style>
  <w:style w:styleId="Podnaslov" w:type="paragraph">
    <w:name w:val="Subtitle"/>
    <w:basedOn w:val="Normal"/>
    <w:link w:val="PodnaslovChar"/>
    <w:qFormat/>
    <w:rsid w:val="00C27F9A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27F9A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129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29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29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29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29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8146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usinfo.hr/Publication/Content.aspx?Sopi=NN2013B112A2444&amp;Ver=4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2013B81A1705&amp;Ver=3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2012B144A3091&amp;Ver=2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iusinfo.hr/Publication/Content.aspx?Sopi=NN2012B108A2361&amp;Ver=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2387</izvorni_sadrzaj>
    <derivirana_varijabla naziv="DomainObject.Predmet.Broj_1">2387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St-2387/2016</izvorni_sadrzaj>
    <derivirana_varijabla naziv="DomainObject.Predmet.OznakaBroj_1">St-2387/2016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PROMOPHARM  d.o.o.</izvorni_sadrzaj>
    <derivirana_varijabla naziv="DomainObject.Predmet.ProtustrankaFormated_1">  PROMOPHARM  d.o.o.</derivirana_varijabla>
  </DomainObject.Predmet.ProtustrankaFormated>
  <DomainObject.Predmet.ProtustrankaFormatedOIB>
    <izvorni_sadrzaj>  PROMOPHARM  d.o.o., OIB 22997666605</izvorni_sadrzaj>
    <derivirana_varijabla naziv="DomainObject.Predmet.ProtustrankaFormatedOIB_1">  PROMOPHARM  d.o.o., OIB 22997666605</derivirana_varijabla>
  </DomainObject.Predmet.ProtustrankaFormatedOIB>
  <DomainObject.Predmet.ProtustrankaFormatedWithAdress>
    <izvorni_sadrzaj> PROMOPHARM  d.o.o., Jukićeva 14, 10000 Zagreb</izvorni_sadrzaj>
    <derivirana_varijabla naziv="DomainObject.Predmet.ProtustrankaFormatedWithAdress_1"> PROMOPHARM  d.o.o., Jukićeva 14, 10000 Zagreb</derivirana_varijabla>
  </DomainObject.Predmet.ProtustrankaFormatedWithAdress>
  <DomainObject.Predmet.ProtustrankaFormatedWithAdressOIB>
    <izvorni_sadrzaj> PROMOPHARM  d.o.o., OIB 22997666605, Jukićeva 14, 10000 Zagreb</izvorni_sadrzaj>
    <derivirana_varijabla naziv="DomainObject.Predmet.ProtustrankaFormatedWithAdressOIB_1"> PROMOPHARM  d.o.o., OIB 22997666605, Jukićeva 14, 10000 Zagreb</derivirana_varijabla>
  </DomainObject.Predmet.ProtustrankaFormatedWithAdressOIB>
  <DomainObject.Predmet.ProtustrankaWithAdress>
    <izvorni_sadrzaj>PROMOPHARM  d.o.o. Jukićeva 14, 10000 Zagreb</izvorni_sadrzaj>
    <derivirana_varijabla naziv="DomainObject.Predmet.ProtustrankaWithAdress_1">PROMOPHARM  d.o.o. Jukićeva 14, 10000 Zagreb</derivirana_varijabla>
  </DomainObject.Predmet.ProtustrankaWithAdress>
  <DomainObject.Predmet.ProtustrankaWithAdressOIB>
    <izvorni_sadrzaj>PROMOPHARM  d.o.o., OIB 22997666605, Jukićeva 14, 10000 Zagreb</izvorni_sadrzaj>
    <derivirana_varijabla naziv="DomainObject.Predmet.ProtustrankaWithAdressOIB_1">PROMOPHARM  d.o.o., OIB 22997666605, Jukićeva 14, 10000 Zagreb</derivirana_varijabla>
  </DomainObject.Predmet.ProtustrankaWithAdressOIB>
  <DomainObject.Predmet.ProtustrankaNazivFormated>
    <izvorni_sadrzaj>PROMOPHARM  d.o.o.</izvorni_sadrzaj>
    <derivirana_varijabla naziv="DomainObject.Predmet.ProtustrankaNazivFormated_1">PROMOPHARM  d.o.o.</derivirana_varijabla>
  </DomainObject.Predmet.ProtustrankaNazivFormated>
  <DomainObject.Predmet.ProtustrankaNazivFormatedOIB>
    <izvorni_sadrzaj>PROMOPHARM  d.o.o., OIB 22997666605</izvorni_sadrzaj>
    <derivirana_varijabla naziv="DomainObject.Predmet.ProtustrankaNazivFormatedOIB_1">PROMOPHARM  d.o.o., OIB 22997666605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PROMOPHARM  d.o.o.</izvorni_sadrzaj>
    <derivirana_varijabla naziv="DomainObject.Predmet.StrankaFormated_1">  PROMOPHARM  d.o.o.</derivirana_varijabla>
  </DomainObject.Predmet.StrankaFormated>
  <DomainObject.Predmet.StrankaFormatedOIB>
    <izvorni_sadrzaj>  PROMOPHARM  d.o.o., OIB 22997666605</izvorni_sadrzaj>
    <derivirana_varijabla naziv="DomainObject.Predmet.StrankaFormatedOIB_1">  PROMOPHARM  d.o.o., OIB 22997666605</derivirana_varijabla>
  </DomainObject.Predmet.StrankaFormatedOIB>
  <DomainObject.Predmet.StrankaFormatedWithAdress>
    <izvorni_sadrzaj> PROMOPHARM  d.o.o., Jukićeva 14, 10000 Zagreb</izvorni_sadrzaj>
    <derivirana_varijabla naziv="DomainObject.Predmet.StrankaFormatedWithAdress_1"> PROMOPHARM  d.o.o., Jukićeva 14, 10000 Zagreb</derivirana_varijabla>
  </DomainObject.Predmet.StrankaFormatedWithAdress>
  <DomainObject.Predmet.StrankaFormatedWithAdressOIB>
    <izvorni_sadrzaj> PROMOPHARM  d.o.o., OIB 22997666605, Jukićeva 14, 10000 Zagreb</izvorni_sadrzaj>
    <derivirana_varijabla naziv="DomainObject.Predmet.StrankaFormatedWithAdressOIB_1"> PROMOPHARM  d.o.o., OIB 22997666605, Jukićeva 14, 10000 Zagreb</derivirana_varijabla>
  </DomainObject.Predmet.StrankaFormatedWithAdressOIB>
  <DomainObject.Predmet.StrankaWithAdress>
    <izvorni_sadrzaj>PROMOPHARM  d.o.o. Jukićeva 14,10000 Zagreb</izvorni_sadrzaj>
    <derivirana_varijabla naziv="DomainObject.Predmet.StrankaWithAdress_1">PROMOPHARM  d.o.o. Jukićeva 14,10000 Zagreb</derivirana_varijabla>
  </DomainObject.Predmet.StrankaWithAdress>
  <DomainObject.Predmet.StrankaWithAdressOIB>
    <izvorni_sadrzaj>PROMOPHARM  d.o.o., OIB 22997666605, Jukićeva 14,10000 Zagreb</izvorni_sadrzaj>
    <derivirana_varijabla naziv="DomainObject.Predmet.StrankaWithAdressOIB_1">PROMOPHARM  d.o.o., OIB 22997666605, Jukićeva 14,10000 Zagreb</derivirana_varijabla>
  </DomainObject.Predmet.StrankaWithAdressOIB>
  <DomainObject.Predmet.StrankaNazivFormated>
    <izvorni_sadrzaj>PROMOPHARM  d.o.o.</izvorni_sadrzaj>
    <derivirana_varijabla naziv="DomainObject.Predmet.StrankaNazivFormated_1">PROMOPHARM  d.o.o.</derivirana_varijabla>
  </DomainObject.Predmet.StrankaNazivFormated>
  <DomainObject.Predmet.StrankaNazivFormatedOIB>
    <izvorni_sadrzaj>PROMOPHARM  d.o.o., OIB 22997666605</izvorni_sadrzaj>
    <derivirana_varijabla naziv="DomainObject.Predmet.StrankaNazivFormatedOIB_1">PROMOPHARM  d.o.o., OIB 22997666605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PROMOPHARM  d.o.o.</item>
    </izvorni_sadrzaj>
    <derivirana_varijabla naziv="DomainObject.Predmet.StrankaListFormated_1">
      <item>PROMOPHARM  d.o.o.</item>
    </derivirana_varijabla>
  </DomainObject.Predmet.StrankaListFormated>
  <DomainObject.Predmet.StrankaListFormatedOIB>
    <izvorni_sadrzaj>
      <item>PROMOPHARM  d.o.o., OIB 22997666605</item>
    </izvorni_sadrzaj>
    <derivirana_varijabla naziv="DomainObject.Predmet.StrankaListFormatedOIB_1">
      <item>PROMOPHARM  d.o.o., OIB 22997666605</item>
    </derivirana_varijabla>
  </DomainObject.Predmet.StrankaListFormatedOIB>
  <DomainObject.Predmet.StrankaListFormatedWithAdress>
    <izvorni_sadrzaj>
      <item>PROMOPHARM  d.o.o., Jukićeva 14, 10000 Zagreb</item>
    </izvorni_sadrzaj>
    <derivirana_varijabla naziv="DomainObject.Predmet.StrankaListFormatedWithAdress_1">
      <item>PROMOPHARM  d.o.o., Jukićeva 14, 10000 Zagreb</item>
    </derivirana_varijabla>
  </DomainObject.Predmet.StrankaListFormatedWithAdress>
  <DomainObject.Predmet.StrankaListFormatedWithAdressOIB>
    <izvorni_sadrzaj>
      <item>PROMOPHARM  d.o.o., OIB 22997666605, Jukićeva 14, 10000 Zagreb</item>
    </izvorni_sadrzaj>
    <derivirana_varijabla naziv="DomainObject.Predmet.StrankaListFormatedWithAdressOIB_1">
      <item>PROMOPHARM  d.o.o., OIB 22997666605, Jukićeva 14, 10000 Zagreb</item>
    </derivirana_varijabla>
  </DomainObject.Predmet.StrankaListFormatedWithAdressOIB>
  <DomainObject.Predmet.StrankaListNazivFormated>
    <izvorni_sadrzaj>
      <item>PROMOPHARM  d.o.o.</item>
    </izvorni_sadrzaj>
    <derivirana_varijabla naziv="DomainObject.Predmet.StrankaListNazivFormated_1">
      <item>PROMOPHARM  d.o.o.</item>
    </derivirana_varijabla>
  </DomainObject.Predmet.StrankaListNazivFormated>
  <DomainObject.Predmet.StrankaListNazivFormatedOIB>
    <izvorni_sadrzaj>
      <item>PROMOPHARM  d.o.o., OIB 22997666605</item>
    </izvorni_sadrzaj>
    <derivirana_varijabla naziv="DomainObject.Predmet.StrankaListNazivFormatedOIB_1">
      <item>PROMOPHARM  d.o.o., OIB 22997666605</item>
    </derivirana_varijabla>
  </DomainObject.Predmet.StrankaListNazivFormatedOIB>
  <DomainObject.Predmet.ProtuStrankaListFormated>
    <izvorni_sadrzaj>
      <item>PROMOPHARM  d.o.o.</item>
    </izvorni_sadrzaj>
    <derivirana_varijabla naziv="DomainObject.Predmet.ProtuStrankaListFormated_1">
      <item>PROMOPHARM  d.o.o.</item>
    </derivirana_varijabla>
  </DomainObject.Predmet.ProtuStrankaListFormated>
  <DomainObject.Predmet.ProtuStrankaListFormatedOIB>
    <izvorni_sadrzaj>
      <item>PROMOPHARM  d.o.o., OIB 22997666605</item>
    </izvorni_sadrzaj>
    <derivirana_varijabla naziv="DomainObject.Predmet.ProtuStrankaListFormatedOIB_1">
      <item>PROMOPHARM  d.o.o., OIB 22997666605</item>
    </derivirana_varijabla>
  </DomainObject.Predmet.ProtuStrankaListFormatedOIB>
  <DomainObject.Predmet.ProtuStrankaListFormatedWithAdress>
    <izvorni_sadrzaj>
      <item>PROMOPHARM  d.o.o., Jukićeva 14, 10000 Zagreb</item>
    </izvorni_sadrzaj>
    <derivirana_varijabla naziv="DomainObject.Predmet.ProtuStrankaListFormatedWithAdress_1">
      <item>PROMOPHARM  d.o.o., Jukićeva 14, 10000 Zagreb</item>
    </derivirana_varijabla>
  </DomainObject.Predmet.ProtuStrankaListFormatedWithAdress>
  <DomainObject.Predmet.ProtuStrankaListFormatedWithAdressOIB>
    <izvorni_sadrzaj>
      <item>PROMOPHARM  d.o.o., OIB 22997666605, Jukićeva 14, 10000 Zagreb</item>
    </izvorni_sadrzaj>
    <derivirana_varijabla naziv="DomainObject.Predmet.ProtuStrankaListFormatedWithAdressOIB_1">
      <item>PROMOPHARM  d.o.o., OIB 22997666605, Jukićeva 14, 10000 Zagreb</item>
    </derivirana_varijabla>
  </DomainObject.Predmet.ProtuStrankaListFormatedWithAdressOIB>
  <DomainObject.Predmet.ProtuStrankaListNazivFormated>
    <izvorni_sadrzaj>
      <item>PROMOPHARM  d.o.o.</item>
    </izvorni_sadrzaj>
    <derivirana_varijabla naziv="DomainObject.Predmet.ProtuStrankaListNazivFormated_1">
      <item>PROMOPHARM  d.o.o.</item>
    </derivirana_varijabla>
  </DomainObject.Predmet.ProtuStrankaListNazivFormated>
  <DomainObject.Predmet.ProtuStrankaListNazivFormatedOIB>
    <izvorni_sadrzaj>
      <item>PROMOPHARM  d.o.o., OIB 22997666605</item>
    </izvorni_sadrzaj>
    <derivirana_varijabla naziv="DomainObject.Predmet.ProtuStrankaListNazivFormatedOIB_1">
      <item>PROMOPHARM  d.o.o., OIB 22997666605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PROMOPHARM  d.o.o.</izvorni_sadrzaj>
    <derivirana_varijabla naziv="DomainObject.Predmet.StrankaIDrugi_1">PROMOPHARM  d.o.o.</derivirana_varijabla>
  </DomainObject.Predmet.StrankaIDrugi>
  <DomainObject.Predmet.ProtustrankaIDrugi>
    <izvorni_sadrzaj>PROMOPHARM  d.o.o.</izvorni_sadrzaj>
    <derivirana_varijabla naziv="DomainObject.Predmet.ProtustrankaIDrugi_1">PROMOPHARM  d.o.o.</derivirana_varijabla>
  </DomainObject.Predmet.ProtustrankaIDrugi>
  <DomainObject.Predmet.StrankaIDrugiAdressOIB>
    <izvorni_sadrzaj>PROMOPHARM  d.o.o., OIB 22997666605, Jukićeva 14, 10000 Zagreb</izvorni_sadrzaj>
    <derivirana_varijabla naziv="DomainObject.Predmet.StrankaIDrugiAdressOIB_1">PROMOPHARM  d.o.o., OIB 22997666605, Jukićeva 14, 10000 Zagreb</derivirana_varijabla>
  </DomainObject.Predmet.StrankaIDrugiAdressOIB>
  <DomainObject.Predmet.ProtustrankaIDrugiAdressOIB>
    <izvorni_sadrzaj>PROMOPHARM  d.o.o., OIB 22997666605, Jukićeva 14, 10000 Zagreb</izvorni_sadrzaj>
    <derivirana_varijabla naziv="DomainObject.Predmet.ProtustrankaIDrugiAdressOIB_1">PROMOPHARM  d.o.o., OIB 22997666605, Jukićeva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PROMOPHARM  d.o.o.</item>
      <item>PROMOPHARM  d.o.o.</item>
    </izvorni_sadrzaj>
    <derivirana_varijabla naziv="DomainObject.Predmet.SudioniciListNaziv_1">
      <item>PROMOPHARM  d.o.o.</item>
      <item>PROMOPHARM  d.o.o.</item>
    </derivirana_varijabla>
  </DomainObject.Predmet.SudioniciListNaziv>
  <DomainObject.Predmet.SudioniciListAdressOIB>
    <izvorni_sadrzaj>
      <item>PROMOPHARM  d.o.o., OIB 22997666605, Jukićeva 14,10000 Zagreb</item>
      <item>PROMOPHARM  d.o.o., OIB 22997666605, Jukićeva 14,10000 Zagreb</item>
    </izvorni_sadrzaj>
    <derivirana_varijabla naziv="DomainObject.Predmet.SudioniciListAdressOIB_1">
      <item>PROMOPHARM  d.o.o., OIB 22997666605, Jukićeva 14,10000 Zagreb</item>
      <item>PROMOPHARM  d.o.o., OIB 22997666605, Jukićeva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22997666605</item>
      <item>, OIB 22997666605</item>
    </izvorni_sadrzaj>
    <derivirana_varijabla naziv="DomainObject.Predmet.SudioniciListNazivOIB_1">
      <item>, OIB 22997666605</item>
      <item>, OIB 22997666605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270</properties:Words>
  <properties:Characters>1476</properties:Characters>
  <properties:Lines>52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1866</properties:CharactersWithSpaces>
  <properties:SharedDoc>false</properties:SharedDoc>
  <properties:HLinks>
    <vt:vector size="24" baseType="variant">
      <vt:variant>
        <vt:i4>4259844</vt:i4>
      </vt:variant>
      <vt:variant>
        <vt:i4>9</vt:i4>
      </vt:variant>
      <vt:variant>
        <vt:i4>0</vt:i4>
      </vt:variant>
      <vt:variant>
        <vt:i4>5</vt:i4>
      </vt:variant>
      <vt:variant>
        <vt:lpwstr>http://www.iusinfo.hr/Publication/Content.aspx?Sopi=NN2013B112A2444&amp;Ver=4</vt:lpwstr>
      </vt:variant>
      <vt:variant>
        <vt:lpwstr/>
      </vt:variant>
      <vt:variant>
        <vt:i4>5636126</vt:i4>
      </vt:variant>
      <vt:variant>
        <vt:i4>6</vt:i4>
      </vt:variant>
      <vt:variant>
        <vt:i4>0</vt:i4>
      </vt:variant>
      <vt:variant>
        <vt:i4>5</vt:i4>
      </vt:variant>
      <vt:variant>
        <vt:lpwstr>http://www.iusinfo.hr/Publication/Content.aspx?Sopi=NN2013B81A1705&amp;Ver=3</vt:lpwstr>
      </vt:variant>
      <vt:variant>
        <vt:lpwstr/>
      </vt:variant>
      <vt:variant>
        <vt:i4>4849664</vt:i4>
      </vt:variant>
      <vt:variant>
        <vt:i4>3</vt:i4>
      </vt:variant>
      <vt:variant>
        <vt:i4>0</vt:i4>
      </vt:variant>
      <vt:variant>
        <vt:i4>5</vt:i4>
      </vt:variant>
      <vt:variant>
        <vt:lpwstr>http://www.iusinfo.hr/Publication/Content.aspx?Sopi=NN2012B144A3091&amp;Ver=2</vt:lpwstr>
      </vt:variant>
      <vt:variant>
        <vt:lpwstr/>
      </vt:variant>
      <vt:variant>
        <vt:i4>4718599</vt:i4>
      </vt:variant>
      <vt:variant>
        <vt:i4>0</vt:i4>
      </vt:variant>
      <vt:variant>
        <vt:i4>0</vt:i4>
      </vt:variant>
      <vt:variant>
        <vt:i4>5</vt:i4>
      </vt:variant>
      <vt:variant>
        <vt:lpwstr>http://www.iusinfo.hr/Publication/Content.aspx?Sopi=NN2012B108A2361&amp;Ver=1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2016-03-16T13:19:00Z</dcterms:created>
  <dc:creator>nribaric</dc:creator>
  <cp:lastModifiedBy>Jadranka Zelić</cp:lastModifiedBy>
  <cp:lastPrinted>2016-03-17T08:32:00Z</cp:lastPrinted>
  <dcterms:modified xmlns:xsi="http://www.w3.org/2001/XMLSchema-instance" xsi:type="dcterms:W3CDTF">2016-03-17T08:33:00Z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