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8f09" w14:paraId="d5f8f09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A06E00">
        <w:rPr>
          <w:rFonts w:eastAsia="Questrial" w:hAnsi="Times New Roman" w:ascii="Times New Roman"/>
          <w:sz w:val="24"/>
          <w:szCs w:val="24"/>
        </w:rPr>
        <w:t>1613/17-8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197EF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E5CE1" w:rsidP="00577752" w:rsidR="00EE5CE1" w:rsidRPr="00587000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197EF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EE5CE1" w:rsidP="00577752" w:rsidR="00EE5CE1" w:rsidRPr="002E3310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A06E00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2E3310">
        <w:rPr>
          <w:rFonts w:hAnsi="Times New Roman" w:ascii="Times New Roman"/>
          <w:sz w:val="24"/>
          <w:szCs w:val="24"/>
        </w:rPr>
        <w:tab/>
      </w:r>
      <w:r w:rsidRPr="00A06E00">
        <w:rPr>
          <w:rFonts w:hAnsi="Times New Roman" w:ascii="Times New Roman"/>
          <w:sz w:val="24"/>
          <w:szCs w:val="24"/>
        </w:rPr>
        <w:t xml:space="preserve">       Trgovački sud u Osijeku  po stečajnoj sutkinji Nadi Roso , u stečajnom postupku nad dužnikom </w:t>
      </w:r>
      <w:r w:rsidR="00A06E00" w:rsidRPr="00A06E00">
        <w:rPr>
          <w:rFonts w:hAnsi="Times New Roman" w:ascii="Times New Roman"/>
          <w:b/>
          <w:sz w:val="24"/>
          <w:szCs w:val="24"/>
        </w:rPr>
        <w:t xml:space="preserve">REFORMA ADRIATIC d.o.o. za marketing i putnička agencija </w:t>
      </w:r>
      <w:r w:rsidR="00A06E00">
        <w:rPr>
          <w:rFonts w:hAnsi="Times New Roman" w:ascii="Times New Roman"/>
          <w:b/>
          <w:sz w:val="24"/>
          <w:szCs w:val="24"/>
        </w:rPr>
        <w:t xml:space="preserve">"u stečaju" </w:t>
      </w:r>
      <w:r w:rsidR="00A06E00" w:rsidRPr="00A06E00">
        <w:rPr>
          <w:rFonts w:hAnsi="Times New Roman" w:ascii="Times New Roman"/>
          <w:b/>
          <w:sz w:val="24"/>
          <w:szCs w:val="24"/>
        </w:rPr>
        <w:t>Zagreb, Vrisnička ulica 8, MBS: 040219846, OIB: 23404939964</w:t>
      </w:r>
      <w:r w:rsidRPr="00A06E00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A06E00">
        <w:rPr>
          <w:rFonts w:eastAsia="Questrial" w:hAnsi="Times New Roman" w:ascii="Times New Roman"/>
          <w:sz w:val="24"/>
          <w:szCs w:val="24"/>
        </w:rPr>
        <w:t xml:space="preserve">dana </w:t>
      </w:r>
      <w:r w:rsidR="00A06E00">
        <w:rPr>
          <w:rFonts w:eastAsia="Questrial" w:hAnsi="Times New Roman" w:ascii="Times New Roman"/>
          <w:sz w:val="24"/>
          <w:szCs w:val="24"/>
        </w:rPr>
        <w:t>14. svibnja</w:t>
      </w:r>
      <w:r w:rsidR="00432286" w:rsidRPr="00A06E00">
        <w:rPr>
          <w:rFonts w:eastAsia="Questrial" w:hAnsi="Times New Roman" w:ascii="Times New Roman"/>
          <w:sz w:val="24"/>
          <w:szCs w:val="24"/>
        </w:rPr>
        <w:t xml:space="preserve"> 2018. g.,</w:t>
      </w:r>
    </w:p>
    <w:p w:rsidRDefault="00527B64" w:rsidP="00DA7955" w:rsidR="00EE5CE1" w:rsidRPr="00A06E00">
      <w:pPr>
        <w:tabs>
          <w:tab w:pos="3855" w:val="left"/>
        </w:tabs>
        <w:jc w:val="both"/>
      </w:pPr>
      <w:r w:rsidRPr="00A06E00">
        <w:tab/>
      </w:r>
    </w:p>
    <w:p w:rsidRDefault="00D96782" w:rsidP="00A06E00" w:rsidR="00197EF2" w:rsidRPr="00A06E00">
      <w:pPr>
        <w:jc w:val="center"/>
      </w:pPr>
      <w:r w:rsidRPr="00A06E00">
        <w:t>r i j e š i o  j e :</w:t>
      </w:r>
    </w:p>
    <w:p w:rsidRDefault="00EE5CE1" w:rsidP="00C94F0A" w:rsidR="00EE5CE1" w:rsidRPr="002E3310">
      <w:pPr>
        <w:jc w:val="both"/>
      </w:pPr>
    </w:p>
    <w:p w:rsidRDefault="00D96782" w:rsidP="00AF1246" w:rsidR="00A06E00">
      <w:pPr>
        <w:ind w:firstLine="708"/>
        <w:jc w:val="both"/>
        <w:rPr>
          <w:b/>
        </w:rPr>
      </w:pPr>
      <w:r w:rsidRPr="002E3310">
        <w:t>I   Ispravlja se</w:t>
      </w:r>
      <w:r w:rsidR="002E3310">
        <w:t xml:space="preserve"> </w:t>
      </w:r>
      <w:r w:rsidR="00A06E00">
        <w:t>uvod i točka 1. izreke Rješenja</w:t>
      </w:r>
      <w:r w:rsidR="00577752" w:rsidRPr="002E3310">
        <w:t xml:space="preserve"> TS Osijek broj 6 St-</w:t>
      </w:r>
      <w:r w:rsidR="00A06E00">
        <w:t>1613/17 od 12. prosinca 2017. g.</w:t>
      </w:r>
      <w:r w:rsidR="00432286">
        <w:t xml:space="preserve"> tako da </w:t>
      </w:r>
      <w:r w:rsidR="00432286" w:rsidRPr="00432286">
        <w:rPr>
          <w:b/>
        </w:rPr>
        <w:t>UMJESTO</w:t>
      </w:r>
      <w:r w:rsidR="00A06E00">
        <w:rPr>
          <w:b/>
        </w:rPr>
        <w:t>:</w:t>
      </w:r>
    </w:p>
    <w:p w:rsidRDefault="00A06E00" w:rsidP="00A06E00" w:rsidR="00432286">
      <w:pPr>
        <w:pStyle w:val="Odlomakpopisa"/>
        <w:numPr>
          <w:ilvl w:val="0"/>
          <w:numId w:val="22"/>
        </w:numPr>
        <w:jc w:val="both"/>
      </w:pPr>
      <w:r>
        <w:t>datuma "</w:t>
      </w:r>
      <w:r w:rsidRPr="00A06E00">
        <w:t>Rješenja Trgovačkog suda u Osijeku 20 St-754/17-4 od 13. studenog 12017. g.</w:t>
      </w:r>
      <w:r>
        <w:t xml:space="preserve"> (uvod Rješenja) i "Rješenje Trgovačkog suda u Osijeku 20 St-754/17-4 od 12. studenog 2017. g. (točka 1. izreke Rješenja)</w:t>
      </w:r>
    </w:p>
    <w:p w:rsidRDefault="00A06E00" w:rsidP="00A06E00" w:rsidR="00A06E00" w:rsidRPr="00A06E00">
      <w:pPr>
        <w:pStyle w:val="Odlomakpopisa"/>
        <w:ind w:left="1068"/>
        <w:jc w:val="both"/>
      </w:pPr>
    </w:p>
    <w:p w:rsidRDefault="00A06E00" w:rsidP="00432286" w:rsidR="00432286">
      <w:pPr>
        <w:contextualSpacing/>
        <w:jc w:val="both"/>
      </w:pPr>
      <w:r>
        <w:t xml:space="preserve">         </w:t>
      </w:r>
      <w:r>
        <w:tab/>
      </w:r>
      <w:r w:rsidR="00432286">
        <w:t xml:space="preserve">  </w:t>
      </w:r>
      <w:r w:rsidR="00432286" w:rsidRPr="00432286">
        <w:rPr>
          <w:b/>
        </w:rPr>
        <w:t>IMA PISATI</w:t>
      </w:r>
      <w:r w:rsidR="00432286">
        <w:t>:</w:t>
      </w:r>
    </w:p>
    <w:p w:rsidRDefault="00432286" w:rsidP="00432286" w:rsidR="00432286">
      <w:pPr>
        <w:contextualSpacing/>
        <w:jc w:val="both"/>
      </w:pPr>
    </w:p>
    <w:p w:rsidRDefault="00432286" w:rsidP="00A06E00" w:rsidR="00473763">
      <w:pPr>
        <w:ind w:firstLine="708"/>
        <w:contextualSpacing/>
        <w:jc w:val="both"/>
      </w:pPr>
      <w:r>
        <w:t>„</w:t>
      </w:r>
      <w:r w:rsidR="00A06E00">
        <w:t>Rješenja Trgovačkog suda u Osijeku 20 St-754/17-4 od 13. studenog 2017. g.</w:t>
      </w:r>
      <w:r>
        <w:t xml:space="preserve">“,  </w:t>
      </w:r>
      <w:r w:rsidR="00197EF2">
        <w:t xml:space="preserve">dok u ostalom dijelu </w:t>
      </w:r>
      <w:r>
        <w:t>uvod</w:t>
      </w:r>
      <w:r w:rsidR="00A06E00">
        <w:t>,</w:t>
      </w:r>
      <w:r w:rsidR="00197EF2">
        <w:t xml:space="preserve"> izreka</w:t>
      </w:r>
      <w:r w:rsidR="00A06E00">
        <w:t xml:space="preserve"> i obrazloženje</w:t>
      </w:r>
      <w:r w:rsidR="00197EF2">
        <w:t xml:space="preserve"> navedenog </w:t>
      </w:r>
      <w:r w:rsidR="00A06E00">
        <w:t>Rješenja</w:t>
      </w:r>
      <w:r w:rsidR="00197EF2">
        <w:t xml:space="preserve"> ostaju nepromijenjeni.</w:t>
      </w:r>
    </w:p>
    <w:p w:rsidRDefault="002C004C" w:rsidP="00337EA9" w:rsidR="002C004C" w:rsidRPr="00D96782">
      <w:pPr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3763" w:rsidP="00AF1246" w:rsidR="00473763" w:rsidRPr="00D96782">
      <w:pPr>
        <w:jc w:val="center"/>
      </w:pPr>
    </w:p>
    <w:p w:rsidRDefault="00473763" w:rsidP="00A06E00" w:rsidR="00674327" w:rsidRPr="00D96782">
      <w:pPr>
        <w:jc w:val="both"/>
      </w:pPr>
      <w:r>
        <w:tab/>
      </w:r>
      <w:r w:rsidR="00432286">
        <w:t xml:space="preserve">Dopisom od </w:t>
      </w:r>
      <w:r w:rsidR="00A06E00">
        <w:t>19. siječnja 2018</w:t>
      </w:r>
      <w:r w:rsidR="00432286">
        <w:t xml:space="preserve">. g. FINA RC </w:t>
      </w:r>
      <w:r w:rsidR="00A06E00">
        <w:t xml:space="preserve">Rijeka Podružnica Pula od 18.12.2017. g. Klasa: 110-07/17-01/46 UR. BROJ: 08-4401-17-29304 u odnosu na dužnika </w:t>
      </w:r>
      <w:r w:rsidR="00A06E00">
        <w:rPr>
          <w:b/>
        </w:rPr>
        <w:t>REFORMA ADRIATIC d.o.o. "u stečaju" Zagreb, Vrisnička ulica 8, MBS: 040219846, OIB: 23404939964</w:t>
      </w:r>
      <w:r w:rsidR="00432286">
        <w:t xml:space="preserve"> </w:t>
      </w:r>
      <w:r w:rsidR="002E3310">
        <w:t>obavijestila je sud</w:t>
      </w:r>
      <w:r w:rsidR="00432286">
        <w:t xml:space="preserve"> da je u </w:t>
      </w:r>
      <w:r w:rsidR="00A06E00">
        <w:t>točci 1. Rješenja TS Osijek 6 St-1613/17 od 12. prosinca 2017. g. neispravan datum donošenja Rješenja kojim se preinačuje te je</w:t>
      </w:r>
      <w:r w:rsidR="002C004C">
        <w:t xml:space="preserve"> </w:t>
      </w:r>
      <w:r w:rsidR="00674327">
        <w:t>valjalo</w:t>
      </w:r>
      <w:r w:rsidR="008A1658">
        <w:t xml:space="preserve">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 123/08 , 57/11, 148/11 i 25/13 u daljnjem tekstu ZPP) u vezi s čl. 347 ZPP i čl. </w:t>
      </w:r>
      <w:r w:rsidR="00587000">
        <w:t>10</w:t>
      </w:r>
      <w:r w:rsidR="00D727CB">
        <w:t xml:space="preserve"> Stečajnog zakona („Narodne novine“ broj </w:t>
      </w:r>
      <w:r w:rsidR="00587000">
        <w:t>71/15</w:t>
      </w:r>
      <w:r w:rsidR="00A06E00">
        <w:t xml:space="preserve"> i 104/17</w:t>
      </w:r>
      <w:r w:rsidR="00587000">
        <w:t>)</w:t>
      </w:r>
      <w:r w:rsidR="00674327">
        <w:t>.</w:t>
      </w:r>
      <w:r w:rsidR="00674327" w:rsidRPr="00D96782">
        <w:t xml:space="preserve"> </w:t>
      </w:r>
    </w:p>
    <w:p w:rsidRDefault="00EE5CE1" w:rsidP="00337EA9" w:rsidR="00EE5CE1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A06E00">
        <w:t>14. svibnja</w:t>
      </w:r>
      <w:r w:rsidR="00432286">
        <w:t xml:space="preserve"> 2018. g.</w:t>
      </w:r>
    </w:p>
    <w:p w:rsidRDefault="00C94F0A" w:rsidP="00C94F0A" w:rsidR="00C94F0A">
      <w:pPr>
        <w:jc w:val="both"/>
      </w:pPr>
    </w:p>
    <w:p w:rsidRDefault="00EE5CE1" w:rsidP="00C94F0A" w:rsidR="00EE5CE1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EE5CE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43228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32286" w:rsidP="00473763" w:rsidR="00197EF2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 xml:space="preserve">FINA </w:t>
      </w:r>
      <w:r w:rsidR="00A06E00">
        <w:t>RC Rijeka Podružnica Pula</w:t>
      </w:r>
    </w:p>
    <w:p w:rsidRDefault="00473763" w:rsidP="00473763" w:rsidR="00473763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 xml:space="preserve">e-ogl. pl. </w:t>
      </w:r>
    </w:p>
    <w:p w:rsidRDefault="00473763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</w:t>
      </w:r>
      <w:r w:rsidR="00A06E00">
        <w:t>14.6.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587000">
      <w:bookmarkStart w:name="_GoBack" w:id="0"/>
      <w:bookmarkEnd w:id="0"/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E05" w:rsidP="00E13649" w:rsidR="00555E05">
      <w:r>
        <w:separator/>
      </w:r>
    </w:p>
  </w:endnote>
  <w:endnote w:id="0" w:type="continuationSeparator">
    <w:p w:rsidRDefault="00555E05" w:rsidP="00E13649" w:rsidR="00555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E05" w:rsidP="00E13649" w:rsidR="00555E05">
      <w:r>
        <w:separator/>
      </w:r>
    </w:p>
  </w:footnote>
  <w:footnote w:id="0" w:type="continuationSeparator">
    <w:p w:rsidRDefault="00555E05" w:rsidP="00E13649" w:rsidR="00555E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2855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DB1400"/>
    <w:multiLevelType w:val="hybridMultilevel"/>
    <w:tmpl w:val="C45A61D4"/>
    <w:lvl w:tplc="814E140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AE12E8"/>
    <w:multiLevelType w:val="hybridMultilevel"/>
    <w:tmpl w:val="2606F7DA"/>
    <w:lvl w:tplc="E2F096A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E24A2C"/>
    <w:multiLevelType w:val="hybridMultilevel"/>
    <w:tmpl w:val="F03AA682"/>
    <w:lvl w:tplc="0948825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1"/>
  </w:num>
  <w:num w:numId="4">
    <w:abstractNumId w:val="3"/>
  </w:num>
  <w:num w:numId="5">
    <w:abstractNumId w:val="0"/>
  </w:num>
  <w:num w:numId="6">
    <w:abstractNumId w:val="18"/>
  </w:num>
  <w:num w:numId="7">
    <w:abstractNumId w:val="7"/>
  </w:num>
  <w:num w:numId="8">
    <w:abstractNumId w:val="14"/>
  </w:num>
  <w:num w:numId="9">
    <w:abstractNumId w:val="17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"/>
  </w:num>
  <w:num w:numId="18">
    <w:abstractNumId w:val="10"/>
  </w:num>
  <w:num w:numId="19">
    <w:abstractNumId w:val="2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97EF2"/>
    <w:rsid w:val="001B1688"/>
    <w:rsid w:val="001C008B"/>
    <w:rsid w:val="001C73F4"/>
    <w:rsid w:val="001C7F1E"/>
    <w:rsid w:val="001E375C"/>
    <w:rsid w:val="00232B4D"/>
    <w:rsid w:val="00242855"/>
    <w:rsid w:val="00267D26"/>
    <w:rsid w:val="0027408E"/>
    <w:rsid w:val="002A2AF5"/>
    <w:rsid w:val="002A4E68"/>
    <w:rsid w:val="002C004C"/>
    <w:rsid w:val="002C3EEA"/>
    <w:rsid w:val="002D2610"/>
    <w:rsid w:val="002E0AB8"/>
    <w:rsid w:val="002E3310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32286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5E05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80E4D"/>
    <w:rsid w:val="00993C73"/>
    <w:rsid w:val="009A412B"/>
    <w:rsid w:val="009B40D7"/>
    <w:rsid w:val="009B46D8"/>
    <w:rsid w:val="009C670C"/>
    <w:rsid w:val="00A06E00"/>
    <w:rsid w:val="00A07CA2"/>
    <w:rsid w:val="00A10C19"/>
    <w:rsid w:val="00A46436"/>
    <w:rsid w:val="00A62755"/>
    <w:rsid w:val="00A834B1"/>
    <w:rsid w:val="00A84EE3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CB1A97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5CE1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8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28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85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8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8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8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28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85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8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8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7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5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2017.</izvorni_sadrzaj>
    <derivirana_varijabla naziv="DomainObject.Predmet.DatumRjesavanja_1">15.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ST-754/17 I STŽ- 3/2017</izvorni_sadrzaj>
    <derivirana_varijabla naziv="DomainObject.Predmet.Opis_1">VEZA ST-754/17 I STŽ- 3/2017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St-1613/2017</izvorni_sadrzaj>
    <derivirana_varijabla naziv="DomainObject.Predmet.OznakaBroj_1">St-1613/2017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REFORMA ADRIATIC d.o.o. za marketing i putnička agencija</izvorni_sadrzaj>
    <derivirana_varijabla naziv="DomainObject.Predmet.ProtustrankaFormated_1">  REFORMA ADRIATIC d.o.o. za marketing i putnička agencija</derivirana_varijabla>
  </DomainObject.Predmet.ProtustrankaFormated>
  <DomainObject.Predmet.ProtustrankaFormatedOIB>
    <izvorni_sadrzaj>  REFORMA ADRIATIC d.o.o. za marketing i putnička agencija, OIB 23404939964</izvorni_sadrzaj>
    <derivirana_varijabla naziv="DomainObject.Predmet.ProtustrankaFormatedOIB_1">  REFORMA ADRIATIC d.o.o. za marketing i putnička agencija, OIB 23404939964</derivirana_varijabla>
  </DomainObject.Predmet.ProtustrankaFormatedOIB>
  <DomainObject.Predmet.ProtustrankaFormatedWithAdress>
    <izvorni_sadrzaj> REFORMA ADRIATIC d.o.o. za marketing i putnička agencija, Vrisnička ulica 8, 10000 Zagreb</izvorni_sadrzaj>
    <derivirana_varijabla naziv="DomainObject.Predmet.ProtustrankaFormatedWithAdress_1"> REFORMA ADRIATIC d.o.o. za marketing i putnička agencija, Vrisnička ulica 8, 10000 Zagreb</derivirana_varijabla>
  </DomainObject.Predmet.ProtustrankaFormatedWithAdress>
  <DomainObject.Predmet.ProtustrankaFormatedWithAdressOIB>
    <izvorni_sadrzaj> REFORMA ADRIATIC d.o.o. za marketing i putnička agencija, OIB 23404939964, Vrisnička ulica 8, 10000 Zagreb</izvorni_sadrzaj>
    <derivirana_varijabla naziv="DomainObject.Predmet.ProtustrankaFormatedWithAdressOIB_1"> REFORMA ADRIATIC d.o.o. za marketing i putnička agencija, OIB 23404939964, Vrisnička ulica 8, 10000 Zagreb</derivirana_varijabla>
  </DomainObject.Predmet.ProtustrankaFormatedWithAdressOIB>
  <DomainObject.Predmet.ProtustrankaWithAdress>
    <izvorni_sadrzaj>REFORMA ADRIATIC d.o.o. za marketing i putnička agencija Vrisnička ulica 8, 10000 Zagreb</izvorni_sadrzaj>
    <derivirana_varijabla naziv="DomainObject.Predmet.ProtustrankaWithAdress_1">REFORMA ADRIATIC d.o.o. za marketing i putnička agencija Vrisnička ulica 8, 10000 Zagreb</derivirana_varijabla>
  </DomainObject.Predmet.ProtustrankaWithAdress>
  <DomainObject.Predmet.ProtustrankaWithAdressOIB>
    <izvorni_sadrzaj>REFORMA ADRIATIC d.o.o. za marketing i putnička agencija, OIB 23404939964, Vrisnička ulica 8, 10000 Zagreb</izvorni_sadrzaj>
    <derivirana_varijabla naziv="DomainObject.Predmet.ProtustrankaWithAdressOIB_1">REFORMA ADRIATIC d.o.o. za marketing i putnička agencija, OIB 23404939964, Vrisnička ulica 8, 10000 Zagreb</derivirana_varijabla>
  </DomainObject.Predmet.ProtustrankaWithAdressOIB>
  <DomainObject.Predmet.ProtustrankaNazivFormated>
    <izvorni_sadrzaj>REFORMA ADRIATIC d.o.o. za marketing i putnička agencija</izvorni_sadrzaj>
    <derivirana_varijabla naziv="DomainObject.Predmet.ProtustrankaNazivFormated_1">REFORMA ADRIATIC d.o.o. za marketing i putnička agencija</derivirana_varijabla>
  </DomainObject.Predmet.ProtustrankaNazivFormated>
  <DomainObject.Predmet.ProtustrankaNazivFormatedOIB>
    <izvorni_sadrzaj>REFORMA ADRIATIC d.o.o. za marketing i putnička agencija, OIB 23404939964</izvorni_sadrzaj>
    <derivirana_varijabla naziv="DomainObject.Predmet.ProtustrankaNazivFormatedOIB_1">REFORMA ADRIATIC d.o.o. za marketing i putnička agencija, OIB 23404939964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REFORMA ADRIATIC d.o.o. za marketing i putnička agencija</item>
    </izvorni_sadrzaj>
    <derivirana_varijabla naziv="DomainObject.Predmet.ProtuStrankaListFormated_1">
      <item>REFORMA ADRIATIC d.o.o. za marketing i putnička agencija</item>
    </derivirana_varijabla>
  </DomainObject.Predmet.ProtuStrankaListFormated>
  <DomainObject.Predmet.ProtuStrankaListFormatedOIB>
    <izvorni_sadrzaj>
      <item>REFORMA ADRIATIC d.o.o. za marketing i putnička agencija, OIB 23404939964</item>
    </izvorni_sadrzaj>
    <derivirana_varijabla naziv="DomainObject.Predmet.ProtuStrankaListFormatedOIB_1">
      <item>REFORMA ADRIATIC d.o.o. za marketing i putnička agencija, OIB 23404939964</item>
    </derivirana_varijabla>
  </DomainObject.Predmet.ProtuStrankaListFormatedOIB>
  <DomainObject.Predmet.ProtuStrankaListFormatedWithAdress>
    <izvorni_sadrzaj>
      <item>REFORMA ADRIATIC d.o.o. za marketing i putnička agencija, Vrisnička ulica 8, 10000 Zagreb</item>
    </izvorni_sadrzaj>
    <derivirana_varijabla naziv="DomainObject.Predmet.ProtuStrankaListFormatedWithAdress_1">
      <item>REFORMA ADRIATIC d.o.o. za marketing i putnička agencija, Vrisnička ulica 8, 10000 Zagreb</item>
    </derivirana_varijabla>
  </DomainObject.Predmet.ProtuStrankaListFormatedWithAdress>
  <DomainObject.Predmet.ProtuStrankaListFormatedWithAdressOIB>
    <izvorni_sadrzaj>
      <item>REFORMA ADRIATIC d.o.o. za marketing i putnička agencija, OIB 23404939964, Vrisnička ulica 8, 10000 Zagreb</item>
    </izvorni_sadrzaj>
    <derivirana_varijabla naziv="DomainObject.Predmet.ProtuStrankaListFormatedWithAdressOIB_1">
      <item>REFORMA ADRIATIC d.o.o. za marketing i putnička agencija, OIB 23404939964, Vrisnička ulica 8, 10000 Zagreb</item>
    </derivirana_varijabla>
  </DomainObject.Predmet.ProtuStrankaListFormatedWithAdressOIB>
  <DomainObject.Predmet.ProtuStrankaListNazivFormated>
    <izvorni_sadrzaj>
      <item>REFORMA ADRIATIC d.o.o. za marketing i putnička agencija</item>
    </izvorni_sadrzaj>
    <derivirana_varijabla naziv="DomainObject.Predmet.ProtuStrankaListNazivFormated_1">
      <item>REFORMA ADRIATIC d.o.o. za marketing i putnička agencija</item>
    </derivirana_varijabla>
  </DomainObject.Predmet.ProtuStrankaListNazivFormated>
  <DomainObject.Predmet.ProtuStrankaListNazivFormatedOIB>
    <izvorni_sadrzaj>
      <item>REFORMA ADRIATIC d.o.o. za marketing i putnička agencija, OIB 23404939964</item>
    </izvorni_sadrzaj>
    <derivirana_varijabla naziv="DomainObject.Predmet.ProtuStrankaListNazivFormatedOIB_1">
      <item>REFORMA ADRIATIC d.o.o. za marketing i putnička agencija, OIB 23404939964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REFORMA ADRIATIC d.o.o. za marketing i putnička agencija</izvorni_sadrzaj>
    <derivirana_varijabla naziv="DomainObject.Predmet.ProtustrankaIDrugi_1">REFORMA ADRIATIC d.o.o. za marketing i putnička agencija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REFORMA ADRIATIC d.o.o. za marketing i putnička agencija, OIB 23404939964, Vrisnička ulica 8, 10000 Zagreb</izvorni_sadrzaj>
    <derivirana_varijabla naziv="DomainObject.Predmet.ProtustrankaIDrugiAdressOIB_1">REFORMA ADRIATIC d.o.o. za marketing i putnička agencija, OIB 23404939964, Vrisnička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2017.</izvorni_sadrzaj>
    <derivirana_varijabla naziv="DomainObject.Predmet.OdlukaRjesenje.DatumDonosenjaOdluke_1">12.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St-1613/2017-9</izvorni_sadrzaj>
    <derivirana_varijabla naziv="DomainObject.Predmet.OdlukaRjesenje.Oznaka_1">St-1613/2017-9</derivirana_varijabla>
  </DomainObject.Predmet.OdlukaRjesenje.Oznaka>
  <DomainObject.Predmet.SudioniciListNaziv>
    <izvorni_sadrzaj>
      <item>REFORMA ADRIATIC d.o.o. za marketing i putnička agencija</item>
    </izvorni_sadrzaj>
    <derivirana_varijabla naziv="DomainObject.Predmet.SudioniciListNaziv_1">
      <item>REFORMA ADRIATIC d.o.o. za marketing i putnička agencija</item>
    </derivirana_varijabla>
  </DomainObject.Predmet.SudioniciListNaziv>
  <DomainObject.Predmet.SudioniciListAdressOIB>
    <izvorni_sadrzaj>
      <item>REFORMA ADRIATIC d.o.o. za marketing i putnička agencija, OIB 23404939964, Vrisnička ulica 8,10000 Zagreb</item>
    </izvorni_sadrzaj>
    <derivirana_varijabla naziv="DomainObject.Predmet.SudioniciListAdressOIB_1">
      <item>REFORMA ADRIATIC d.o.o. za marketing i putnička agencija, OIB 23404939964, Vrisnička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23404939964</item>
    </izvorni_sadrzaj>
    <derivirana_varijabla naziv="DomainObject.Predmet.SudioniciListNazivOIB_1">
      <item>, OIB 23404939964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75A48-75F9-4197-ADAE-36AB40520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315</properties:Words>
  <properties:Characters>1583</properties:Characters>
  <properties:Lines>104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2018-05-14T07:34:00Z</dcterms:created>
  <dc:creator>Korisnik</dc:creator>
  <cp:lastModifiedBy>Danijela Sekulić</cp:lastModifiedBy>
  <cp:lastPrinted>2018-05-14T07:33:00Z</cp:lastPrinted>
  <dcterms:modified xmlns:xsi="http://www.w3.org/2001/XMLSchema-instance" xsi:type="dcterms:W3CDTF">2018-05-14T07:35:00Z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(REFORMA.docx)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