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69de" w14:paraId="9bc69de"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336FE3">
        <w:rPr>
          <w:rFonts w:hAnsi="Times New Roman" w:ascii="Times New Roman"/>
          <w:szCs w:val="24"/>
        </w:rPr>
        <w:t xml:space="preserve">postupka nad dužnikom </w:t>
      </w:r>
      <w:r w:rsidR="00185D37">
        <w:rPr>
          <w:rFonts w:hAnsi="Times New Roman" w:ascii="Times New Roman"/>
          <w:szCs w:val="24"/>
        </w:rPr>
        <w:t>UDRUGA ZA PROMICANJE KUĆNE HEMODIJALIZE, OIB: 12836483665, Zagreb, Ilica 67 I</w:t>
      </w:r>
      <w:r w:rsidR="00336FE3">
        <w:rPr>
          <w:rFonts w:hAnsi="Times New Roman" w:ascii="Times New Roman"/>
          <w:szCs w:val="24"/>
        </w:rPr>
        <w:t xml:space="preserve">, </w:t>
      </w:r>
      <w:r w:rsidR="00A71E86">
        <w:rPr>
          <w:rFonts w:hAnsi="Times New Roman" w:ascii="Times New Roman"/>
          <w:szCs w:val="24"/>
        </w:rPr>
        <w:t>2</w:t>
      </w:r>
      <w:r w:rsidR="008B167C">
        <w:rPr>
          <w:rFonts w:hAnsi="Times New Roman" w:ascii="Times New Roman"/>
          <w:szCs w:val="24"/>
        </w:rPr>
        <w:t>9</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185D37">
        <w:rPr>
          <w:rFonts w:hAnsi="Times New Roman" w:ascii="Times New Roman"/>
          <w:szCs w:val="24"/>
        </w:rPr>
        <w:t>UDRUGA ZA PROMICANJE KUĆNE HEMODIJALIZE, OIB: 12836483665, Zagreb, Ilica 67 I</w:t>
      </w:r>
      <w:r w:rsidRPr="00C93755">
        <w:rPr>
          <w:rFonts w:hAnsi="Times New Roman" w:ascii="Times New Roman"/>
          <w:szCs w:val="24"/>
        </w:rPr>
        <w:t xml:space="preserve">. Skraćeni stečajni postupak otvoren je dana </w:t>
      </w:r>
      <w:r w:rsidR="00A71E86">
        <w:rPr>
          <w:rFonts w:hAnsi="Times New Roman" w:ascii="Times New Roman"/>
          <w:szCs w:val="24"/>
        </w:rPr>
        <w:t>2</w:t>
      </w:r>
      <w:r w:rsidR="008B167C">
        <w:rPr>
          <w:rFonts w:hAnsi="Times New Roman" w:ascii="Times New Roman"/>
          <w:szCs w:val="24"/>
        </w:rPr>
        <w:t>9</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w:t>
      </w:r>
      <w:r w:rsidR="00185D37">
        <w:rPr>
          <w:rFonts w:hAnsi="Times New Roman" w:ascii="Times New Roman"/>
          <w:szCs w:val="24"/>
        </w:rPr>
        <w:t>1</w:t>
      </w:r>
      <w:r w:rsidR="00A71E86">
        <w:rPr>
          <w:rFonts w:hAnsi="Times New Roman" w:ascii="Times New Roman"/>
          <w:szCs w:val="24"/>
        </w:rPr>
        <w:t>,</w:t>
      </w:r>
      <w:r w:rsidR="00185D37">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185D37">
        <w:rPr>
          <w:rFonts w:hAnsi="Times New Roman" w:ascii="Times New Roman"/>
          <w:szCs w:val="24"/>
        </w:rPr>
        <w:t>Zoran Ostović</w:t>
      </w:r>
      <w:r w:rsidR="00336FE3">
        <w:rPr>
          <w:rFonts w:hAnsi="Times New Roman" w:ascii="Times New Roman"/>
          <w:szCs w:val="24"/>
        </w:rPr>
        <w:t xml:space="preserve">, OIB: </w:t>
      </w:r>
      <w:r w:rsidR="00185D37">
        <w:rPr>
          <w:rFonts w:hAnsi="Times New Roman" w:ascii="Times New Roman"/>
          <w:szCs w:val="24"/>
        </w:rPr>
        <w:t>14973076805</w:t>
      </w:r>
      <w:r w:rsidR="00336FE3">
        <w:rPr>
          <w:rFonts w:hAnsi="Times New Roman" w:ascii="Times New Roman"/>
          <w:szCs w:val="24"/>
        </w:rPr>
        <w:t xml:space="preserve">, </w:t>
      </w:r>
      <w:r w:rsidR="00185D37">
        <w:rPr>
          <w:rFonts w:hAnsi="Times New Roman" w:ascii="Times New Roman"/>
          <w:szCs w:val="24"/>
        </w:rPr>
        <w:t>Velika Gorica, Šibenska 19.</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185D37">
        <w:rPr>
          <w:rFonts w:hAnsi="Times New Roman" w:ascii="Times New Roman"/>
          <w:szCs w:val="24"/>
        </w:rPr>
        <w:t>UDRUGA ZA PROMICANJE KUĆNE HEMODIJALIZE, OIB: 12836483665, Zagreb, Ilica 67 I</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185D37">
        <w:rPr>
          <w:rFonts w:hAnsi="Times New Roman" w:ascii="Times New Roman"/>
          <w:szCs w:val="24"/>
        </w:rPr>
        <w:t>UDRUGA ZA PROMICANJE KUĆNE HEMODIJALIZE, OIB: 12836483665, Zagreb, Ilica 67 I</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registra</w:t>
      </w:r>
      <w:r w:rsidR="008B167C">
        <w:rPr>
          <w:rFonts w:hAnsi="Times New Roman" w:ascii="Times New Roman"/>
          <w:szCs w:val="24"/>
          <w:lang w:val="hr-HR"/>
        </w:rPr>
        <w:t xml:space="preserve"> udruga</w:t>
      </w:r>
      <w:r w:rsidRPr="00C93755">
        <w:rPr>
          <w:rFonts w:hAnsi="Times New Roman" w:ascii="Times New Roman"/>
          <w:szCs w:val="24"/>
          <w:lang w:val="hr-HR"/>
        </w:rPr>
        <w:t>.</w:t>
      </w:r>
    </w:p>
    <w:p w:rsidRDefault="002423BB" w:rsidP="002423BB" w:rsidR="002423BB">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B2207">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185D37">
        <w:rPr>
          <w:rFonts w:hAnsi="Times New Roman" w:ascii="Times New Roman"/>
          <w:szCs w:val="24"/>
        </w:rPr>
        <w:t>dana 11</w:t>
      </w:r>
      <w:r w:rsidR="00440088">
        <w:rPr>
          <w:rFonts w:hAnsi="Times New Roman" w:ascii="Times New Roman"/>
          <w:szCs w:val="24"/>
        </w:rPr>
        <w:t>.1</w:t>
      </w:r>
      <w:r w:rsidR="00185D37">
        <w:rPr>
          <w:rFonts w:hAnsi="Times New Roman" w:ascii="Times New Roman"/>
          <w:szCs w:val="24"/>
        </w:rPr>
        <w:t>.2016</w:t>
      </w:r>
      <w:r w:rsidR="00440088">
        <w:rPr>
          <w:rFonts w:hAnsi="Times New Roman" w:ascii="Times New Roman"/>
          <w:szCs w:val="24"/>
        </w:rPr>
        <w:t xml:space="preserve">., </w:t>
      </w:r>
      <w:r w:rsidRPr="00C93755">
        <w:rPr>
          <w:rFonts w:hAnsi="Times New Roman" w:ascii="Times New Roman"/>
          <w:szCs w:val="24"/>
        </w:rPr>
        <w:t>na temelju odredbe čl. 4</w:t>
      </w:r>
      <w:r w:rsidR="00185D37">
        <w:rPr>
          <w:rFonts w:hAnsi="Times New Roman" w:ascii="Times New Roman"/>
          <w:szCs w:val="24"/>
        </w:rPr>
        <w:t>29</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185D37">
        <w:rPr>
          <w:rFonts w:hAnsi="Times New Roman" w:ascii="Times New Roman"/>
          <w:szCs w:val="24"/>
        </w:rPr>
        <w:t>120</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185D37">
        <w:rPr>
          <w:rFonts w:hAnsi="Times New Roman" w:ascii="Times New Roman"/>
          <w:szCs w:val="24"/>
        </w:rPr>
        <w:t>5</w:t>
      </w:r>
      <w:r w:rsidR="003B2207">
        <w:rPr>
          <w:rFonts w:hAnsi="Times New Roman" w:ascii="Times New Roman"/>
          <w:szCs w:val="24"/>
        </w:rPr>
        <w:t>.8</w:t>
      </w:r>
      <w:r w:rsidR="00185D37">
        <w:rPr>
          <w:rFonts w:hAnsi="Times New Roman" w:ascii="Times New Roman"/>
          <w:szCs w:val="24"/>
        </w:rPr>
        <w:t>59</w:t>
      </w:r>
      <w:r w:rsidR="003B2207">
        <w:rPr>
          <w:rFonts w:hAnsi="Times New Roman" w:ascii="Times New Roman"/>
          <w:szCs w:val="24"/>
        </w:rPr>
        <w:t>,</w:t>
      </w:r>
      <w:r w:rsidR="00185D37">
        <w:rPr>
          <w:rFonts w:hAnsi="Times New Roman" w:ascii="Times New Roman"/>
          <w:szCs w:val="24"/>
        </w:rPr>
        <w:t>05</w:t>
      </w:r>
      <w:r w:rsidR="006257A0">
        <w:rPr>
          <w:rFonts w:hAnsi="Times New Roman" w:ascii="Times New Roman"/>
          <w:szCs w:val="24"/>
        </w:rPr>
        <w:t xml:space="preserve"> kn</w:t>
      </w:r>
      <w:r w:rsidRPr="00C93755">
        <w:rPr>
          <w:rFonts w:hAnsi="Times New Roman" w:ascii="Times New Roman"/>
          <w:szCs w:val="24"/>
        </w:rPr>
        <w:t>.</w:t>
      </w:r>
    </w:p>
    <w:p w:rsidRDefault="008B167C" w:rsidP="00C22D72" w:rsidR="00C22D72" w:rsidRPr="00C93755">
      <w:pPr>
        <w:jc w:val="both"/>
        <w:rPr>
          <w:rFonts w:hAnsi="Times New Roman" w:ascii="Times New Roman"/>
          <w:szCs w:val="24"/>
        </w:rPr>
      </w:pPr>
      <w:r>
        <w:rPr>
          <w:rFonts w:hAnsi="Times New Roman" w:ascii="Times New Roman"/>
          <w:szCs w:val="24"/>
        </w:rPr>
        <w:tab/>
        <w:t>Uvidom u izvadak iz R</w:t>
      </w:r>
      <w:r w:rsidR="00C22D72" w:rsidRPr="00C93755">
        <w:rPr>
          <w:rFonts w:hAnsi="Times New Roman" w:ascii="Times New Roman"/>
          <w:szCs w:val="24"/>
        </w:rPr>
        <w:t>egistra</w:t>
      </w:r>
      <w:r>
        <w:rPr>
          <w:rFonts w:hAnsi="Times New Roman" w:ascii="Times New Roman"/>
          <w:szCs w:val="24"/>
        </w:rPr>
        <w:t xml:space="preserve"> udruga</w:t>
      </w:r>
      <w:r w:rsidR="00C22D72" w:rsidRPr="00C93755">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3B2207">
        <w:rPr>
          <w:rFonts w:hAnsi="Times New Roman" w:ascii="Times New Roman"/>
          <w:szCs w:val="24"/>
        </w:rPr>
        <w:t>3</w:t>
      </w:r>
      <w:r w:rsidR="00440088">
        <w:rPr>
          <w:rFonts w:hAnsi="Times New Roman" w:ascii="Times New Roman"/>
          <w:szCs w:val="24"/>
        </w:rPr>
        <w:t xml:space="preserve">. </w:t>
      </w:r>
      <w:r w:rsidR="00185D37">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185D37">
        <w:rPr>
          <w:rFonts w:hAnsi="Times New Roman" w:ascii="Times New Roman"/>
          <w:szCs w:val="24"/>
        </w:rPr>
        <w:t>11</w:t>
      </w:r>
      <w:r w:rsidR="00A71E86">
        <w:rPr>
          <w:rFonts w:hAnsi="Times New Roman" w:ascii="Times New Roman"/>
          <w:szCs w:val="24"/>
        </w:rPr>
        <w:t>.</w:t>
      </w:r>
      <w:r w:rsidR="00DA7810">
        <w:rPr>
          <w:rFonts w:hAnsi="Times New Roman" w:ascii="Times New Roman"/>
          <w:szCs w:val="24"/>
        </w:rPr>
        <w:t xml:space="preserve"> </w:t>
      </w:r>
      <w:r w:rsidR="00185D37">
        <w:rPr>
          <w:rFonts w:hAnsi="Times New Roman" w:ascii="Times New Roman"/>
          <w:szCs w:val="24"/>
        </w:rPr>
        <w:t>travn</w:t>
      </w:r>
      <w:r w:rsidR="00440088">
        <w:rPr>
          <w:rFonts w:hAnsi="Times New Roman" w:ascii="Times New Roman"/>
          <w:szCs w:val="24"/>
        </w:rPr>
        <w:t>ja</w:t>
      </w:r>
      <w:r w:rsidRPr="00C93755">
        <w:rPr>
          <w:rFonts w:hAnsi="Times New Roman" w:ascii="Times New Roman"/>
          <w:szCs w:val="24"/>
        </w:rPr>
        <w:t xml:space="preserve"> 2016. objavljenom na mrežnoj stranici e-Oglasna ploča </w:t>
      </w:r>
      <w:r w:rsidRPr="00C93755">
        <w:rPr>
          <w:rFonts w:hAnsi="Times New Roman" w:ascii="Times New Roman"/>
          <w:szCs w:val="24"/>
        </w:rPr>
        <w:lastRenderedPageBreak/>
        <w:t xml:space="preserve">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185D37">
        <w:rPr>
          <w:rFonts w:hAnsi="Times New Roman" w:ascii="Times New Roman"/>
          <w:szCs w:val="24"/>
          <w:lang w:val="hr-HR"/>
        </w:rPr>
        <w:t>11</w:t>
      </w:r>
      <w:r w:rsidR="00440088">
        <w:rPr>
          <w:rFonts w:hAnsi="Times New Roman" w:ascii="Times New Roman"/>
          <w:szCs w:val="24"/>
          <w:lang w:val="hr-HR"/>
        </w:rPr>
        <w:t xml:space="preserve">. </w:t>
      </w:r>
      <w:r w:rsidR="00185D37">
        <w:rPr>
          <w:rFonts w:hAnsi="Times New Roman" w:ascii="Times New Roman"/>
          <w:szCs w:val="24"/>
          <w:lang w:val="hr-HR"/>
        </w:rPr>
        <w:t>trav</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986921">
        <w:rPr>
          <w:rFonts w:hAnsi="Times New Roman" w:ascii="Times New Roman"/>
          <w:szCs w:val="24"/>
          <w:lang w:val="hr-HR"/>
        </w:rPr>
        <w:t xml:space="preserve">je od </w:t>
      </w:r>
      <w:r w:rsidR="00185D37">
        <w:rPr>
          <w:rFonts w:hAnsi="Times New Roman" w:ascii="Times New Roman"/>
          <w:szCs w:val="24"/>
          <w:lang w:val="hr-HR"/>
        </w:rPr>
        <w:t>8. prosinca</w:t>
      </w:r>
      <w:r w:rsidR="00A71E86">
        <w:rPr>
          <w:rFonts w:hAnsi="Times New Roman" w:ascii="Times New Roman"/>
          <w:szCs w:val="24"/>
          <w:lang w:val="hr-HR"/>
        </w:rPr>
        <w:t xml:space="preserve"> 2017. (list </w:t>
      </w:r>
      <w:r w:rsidR="003B2207">
        <w:rPr>
          <w:rFonts w:hAnsi="Times New Roman" w:ascii="Times New Roman"/>
          <w:szCs w:val="24"/>
          <w:lang w:val="hr-HR"/>
        </w:rPr>
        <w:t>2</w:t>
      </w:r>
      <w:r w:rsidR="00185D37">
        <w:rPr>
          <w:rFonts w:hAnsi="Times New Roman" w:ascii="Times New Roman"/>
          <w:szCs w:val="24"/>
          <w:lang w:val="hr-HR"/>
        </w:rPr>
        <w:t>1</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185D37">
        <w:rPr>
          <w:rFonts w:hAnsi="Times New Roman" w:ascii="Times New Roman"/>
          <w:szCs w:val="24"/>
          <w:lang w:val="hr-HR"/>
        </w:rPr>
        <w:t>820</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w:t>
      </w:r>
      <w:r w:rsidR="005F403F">
        <w:rPr>
          <w:rFonts w:hAnsi="Times New Roman" w:ascii="Times New Roman"/>
          <w:szCs w:val="24"/>
          <w:lang w:val="hr-HR"/>
        </w:rPr>
        <w:t>9</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FE4961">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FE4961">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FE4961" w:rsidP="00FE4961" w:rsidR="002423BB">
      <w:pPr>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w:t>
      </w:r>
      <w:r>
        <w:rPr>
          <w:rFonts w:hAnsi="Times New Roman" w:ascii="Times New Roman"/>
          <w:i/>
          <w:szCs w:val="24"/>
          <w:lang w:val="hr-HR"/>
        </w:rPr>
        <w:tab/>
      </w:r>
      <w:r>
        <w:rPr>
          <w:rFonts w:hAnsi="Times New Roman" w:ascii="Times New Roman"/>
          <w:i/>
          <w:szCs w:val="24"/>
          <w:lang w:val="hr-HR"/>
        </w:rPr>
        <w:tab/>
        <w:t xml:space="preserve">  Za točnost otpravka-ovlašteni sluižbenik </w:t>
      </w:r>
    </w:p>
    <w:p w:rsidRDefault="00FE4961" w:rsidP="00FE4961" w:rsidR="00FE4961" w:rsidRPr="00C93755">
      <w:pPr>
        <w:rPr>
          <w:rFonts w:hAnsi="Times New Roman" w:ascii="Times New Roman"/>
          <w:szCs w:val="24"/>
          <w:highlight w:val="green"/>
          <w:u w:val="single"/>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w:t>
      </w: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961" w:rsidR="00280A5F">
    <w:pPr>
      <w:pStyle w:val="Podnoje"/>
      <w:jc w:val="right"/>
    </w:pPr>
  </w:p>
  <w:p w:rsidRDefault="00FE496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FE4961" w:rsidRPr="00FE4961">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2373A4">
          <w:rPr>
            <w:rFonts w:hAnsi="Times New Roman" w:ascii="Times New Roman"/>
          </w:rPr>
          <w:t>246/16</w:t>
        </w:r>
      </w:p>
    </w:sdtContent>
  </w:sdt>
  <w:p w:rsidRDefault="00FE4961"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961"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373A4">
      <w:rPr>
        <w:rFonts w:hAnsi="Times New Roman" w:ascii="Times New Roman"/>
        <w:lang w:val="hr-HR"/>
      </w:rPr>
      <w:t>246/16</w:t>
    </w:r>
  </w:p>
  <w:p w:rsidRDefault="00FE4961" w:rsidP="00840E3D" w:rsidR="00840E3D">
    <w:pPr>
      <w:pStyle w:val="Zaglavlje"/>
      <w:rPr>
        <w:rFonts w:hAnsi="Times New Roman" w:ascii="Times New Roman"/>
        <w:lang w:val="hr-HR"/>
      </w:rPr>
    </w:pPr>
  </w:p>
  <w:p w:rsidRDefault="00FE4961"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85D37"/>
    <w:rsid w:val="001A7ADD"/>
    <w:rsid w:val="001C2D4E"/>
    <w:rsid w:val="001E7687"/>
    <w:rsid w:val="00203B33"/>
    <w:rsid w:val="00212CD6"/>
    <w:rsid w:val="002373A4"/>
    <w:rsid w:val="00240A0E"/>
    <w:rsid w:val="002423BB"/>
    <w:rsid w:val="00293334"/>
    <w:rsid w:val="002A5F9A"/>
    <w:rsid w:val="002B334A"/>
    <w:rsid w:val="002C5E35"/>
    <w:rsid w:val="002F4FC7"/>
    <w:rsid w:val="00336FE3"/>
    <w:rsid w:val="00342325"/>
    <w:rsid w:val="00384AD4"/>
    <w:rsid w:val="003B0B46"/>
    <w:rsid w:val="003B2207"/>
    <w:rsid w:val="003B51F9"/>
    <w:rsid w:val="003C234E"/>
    <w:rsid w:val="00406A84"/>
    <w:rsid w:val="004165D3"/>
    <w:rsid w:val="004323AB"/>
    <w:rsid w:val="00440088"/>
    <w:rsid w:val="00450457"/>
    <w:rsid w:val="00544137"/>
    <w:rsid w:val="00545FE2"/>
    <w:rsid w:val="00587679"/>
    <w:rsid w:val="005C0608"/>
    <w:rsid w:val="005F403F"/>
    <w:rsid w:val="006257A0"/>
    <w:rsid w:val="006C0895"/>
    <w:rsid w:val="00701979"/>
    <w:rsid w:val="00703D7B"/>
    <w:rsid w:val="00735C1A"/>
    <w:rsid w:val="00754316"/>
    <w:rsid w:val="00757047"/>
    <w:rsid w:val="007644BB"/>
    <w:rsid w:val="007B7175"/>
    <w:rsid w:val="007C027E"/>
    <w:rsid w:val="007C2041"/>
    <w:rsid w:val="007C7AF3"/>
    <w:rsid w:val="00890385"/>
    <w:rsid w:val="008B167C"/>
    <w:rsid w:val="008B78EF"/>
    <w:rsid w:val="008C2C60"/>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A75D3"/>
    <w:rsid w:val="00C11C71"/>
    <w:rsid w:val="00C22D72"/>
    <w:rsid w:val="00C476BE"/>
    <w:rsid w:val="00C6037B"/>
    <w:rsid w:val="00C93755"/>
    <w:rsid w:val="00CA396B"/>
    <w:rsid w:val="00CF348F"/>
    <w:rsid w:val="00CF402F"/>
    <w:rsid w:val="00D349F0"/>
    <w:rsid w:val="00DA7810"/>
    <w:rsid w:val="00DB3017"/>
    <w:rsid w:val="00DB6C0D"/>
    <w:rsid w:val="00DF35D0"/>
    <w:rsid w:val="00E23A54"/>
    <w:rsid w:val="00E42EC0"/>
    <w:rsid w:val="00E521B0"/>
    <w:rsid w:val="00E807B5"/>
    <w:rsid w:val="00F6680C"/>
    <w:rsid w:val="00F75BE1"/>
    <w:rsid w:val="00FE496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E4961"/>
    <w:rPr>
      <w:color w:val="808080"/>
      <w:bdr w:space="0" w:sz="0" w:color="auto" w:val="none"/>
      <w:shd w:fill="auto" w:color="auto" w:val="clear"/>
    </w:rPr>
  </w:style>
  <w:style w:customStyle="true" w:styleId="eSPISCCParagraphDefaultFont" w:type="character">
    <w:name w:val="eSPIS_CC_Paragraph Default Font"/>
    <w:basedOn w:val="Zadanifontodlomka"/>
    <w:rsid w:val="00FE49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49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E49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49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E4961"/>
    <w:rPr>
      <w:color w:val="808080"/>
      <w:bdr w:color="auto" w:space="0" w:sz="0" w:val="none"/>
      <w:shd w:color="auto" w:fill="auto" w:val="clear"/>
    </w:rPr>
  </w:style>
  <w:style w:customStyle="1" w:styleId="eSPISCCParagraphDefaultFont" w:type="character">
    <w:name w:val="eSPIS_CC_Paragraph Default Font"/>
    <w:basedOn w:val="Zadanifontodlomka"/>
    <w:rsid w:val="00FE49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49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E49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49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St-246/2016</izvorni_sadrzaj>
    <derivirana_varijabla naziv="DomainObject.Predmet.OznakaBroj_1">St-246/2016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promicanje kućne hemodijalize zastupanog po punomoćniku Nenad Čabov</izvorni_sadrzaj>
    <derivirana_varijabla naziv="DomainObject.Predmet.ProtustrankaFormated_1">  Udruga za promicanje kućne hemodijalize zastupanog po punomoćniku Nenad Čabov</derivirana_varijabla>
  </DomainObject.Predmet.ProtustrankaFormated>
  <DomainObject.Predmet.ProtustrankaFormatedOIB>
    <izvorni_sadrzaj>  Udruga za promicanje kućne hemodijalize, OIB 12836483665 zastupanog po punomoćniku Nenad Čabov</izvorni_sadrzaj>
    <derivirana_varijabla naziv="DomainObject.Predmet.ProtustrankaFormatedOIB_1">  Udruga za promicanje kućne hemodijalize, OIB 12836483665 zastupanog po punomoćniku Nenad Čabov</derivirana_varijabla>
  </DomainObject.Predmet.ProtustrankaFormatedOIB>
  <DomainObject.Predmet.ProtustrankaFormatedWithAdress>
    <izvorni_sadrzaj> Udruga za promicanje kućne hemodijalize, Ilica 67/I, 10000 Zagreb zastupanog po punomoćniku Nenad Čabov</izvorni_sadrzaj>
    <derivirana_varijabla naziv="DomainObject.Predmet.ProtustrankaFormatedWithAdress_1"> Udruga za promicanje kućne hemodijalize, Ilica 67/I, 10000 Zagreb zastupanog po punomoćniku Nenad Čabov</derivirana_varijabla>
  </DomainObject.Predmet.ProtustrankaFormatedWithAdress>
  <DomainObject.Predmet.ProtustrankaFormatedWithAdressOIB>
    <izvorni_sadrzaj> Udruga za promicanje kućne hemodijalize, OIB 12836483665, Ilica 67/I, 10000 Zagreb zastupanog po punomoćniku Nenad Čabov</izvorni_sadrzaj>
    <derivirana_varijabla naziv="DomainObject.Predmet.ProtustrankaFormatedWithAdressOIB_1"> Udruga za promicanje kućne hemodijalize, OIB 12836483665, Ilica 67/I, 10000 Zagreb zastupanog po punomoćniku Nenad Čabov</derivirana_varijabla>
  </DomainObject.Predmet.ProtustrankaFormatedWithAdressOIB>
  <DomainObject.Predmet.ProtustrankaWithAdress>
    <izvorni_sadrzaj>Udruga za promicanje kućne hemodijalize Ilica 67/I, 10000 Zagreb</izvorni_sadrzaj>
    <derivirana_varijabla naziv="DomainObject.Predmet.ProtustrankaWithAdress_1">Udruga za promicanje kućne hemodijalize Ilica 67/I, 10000 Zagreb</derivirana_varijabla>
  </DomainObject.Predmet.ProtustrankaWithAdress>
  <DomainObject.Predmet.ProtustrankaWithAdressOIB>
    <izvorni_sadrzaj>Udruga za promicanje kućne hemodijalize, OIB 12836483665, Ilica 67/I, 10000 Zagreb</izvorni_sadrzaj>
    <derivirana_varijabla naziv="DomainObject.Predmet.ProtustrankaWithAdressOIB_1">Udruga za promicanje kućne hemodijalize, OIB 12836483665, Ilica 67/I, 10000 Zagreb</derivirana_varijabla>
  </DomainObject.Predmet.ProtustrankaWithAdressOIB>
  <DomainObject.Predmet.ProtustrankaNazivFormated>
    <izvorni_sadrzaj>Udruga za promicanje kućne hemodijalize</izvorni_sadrzaj>
    <derivirana_varijabla naziv="DomainObject.Predmet.ProtustrankaNazivFormated_1">Udruga za promicanje kućne hemodijalize</derivirana_varijabla>
  </DomainObject.Predmet.ProtustrankaNazivFormated>
  <DomainObject.Predmet.ProtustrankaNazivFormatedOIB>
    <izvorni_sadrzaj>Udruga za promicanje kućne hemodijalize, OIB 12836483665</izvorni_sadrzaj>
    <derivirana_varijabla naziv="DomainObject.Predmet.ProtustrankaNazivFormatedOIB_1">Udruga za promicanje kućne hemodijalize, OIB 12836483665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kućne hemodijalize zastupanog po punomoćniku Nenad Čabov</item>
    </izvorni_sadrzaj>
    <derivirana_varijabla naziv="DomainObject.Predmet.ProtuStrankaListFormated_1">
      <item>Udruga za promicanje kućne hemodijalize zastupanog po punomoćniku Nenad Čabov</item>
    </derivirana_varijabla>
  </DomainObject.Predmet.ProtuStrankaListFormated>
  <DomainObject.Predmet.ProtuStrankaListFormatedOIB>
    <izvorni_sadrzaj>
      <item>Udruga za promicanje kućne hemodijalize, OIB 12836483665 zastupanog po punomoćniku Nenad Čabov</item>
    </izvorni_sadrzaj>
    <derivirana_varijabla naziv="DomainObject.Predmet.ProtuStrankaListFormatedOIB_1">
      <item>Udruga za promicanje kućne hemodijalize, OIB 12836483665 zastupanog po punomoćniku Nenad Čabov</item>
    </derivirana_varijabla>
  </DomainObject.Predmet.ProtuStrankaListFormatedOIB>
  <DomainObject.Predmet.ProtuStrankaListFormatedWithAdress>
    <izvorni_sadrzaj>
      <item>Udruga za promicanje kućne hemodijalize, Ilica 67/I, 10000 Zagreb zastupanog po punomoćniku Nenad Čabov</item>
    </izvorni_sadrzaj>
    <derivirana_varijabla naziv="DomainObject.Predmet.ProtuStrankaListFormatedWithAdress_1">
      <item>Udruga za promicanje kućne hemodijalize, Ilica 67/I, 10000 Zagreb zastupanog po punomoćniku Nenad Čabov</item>
    </derivirana_varijabla>
  </DomainObject.Predmet.ProtuStrankaListFormatedWithAdress>
  <DomainObject.Predmet.ProtuStrankaListFormatedWithAdressOIB>
    <izvorni_sadrzaj>
      <item>Udruga za promicanje kućne hemodijalize, OIB 12836483665, Ilica 67/I, 10000 Zagreb zastupanog po punomoćniku Nenad Čabov</item>
    </izvorni_sadrzaj>
    <derivirana_varijabla naziv="DomainObject.Predmet.ProtuStrankaListFormatedWithAdressOIB_1">
      <item>Udruga za promicanje kućne hemodijalize, OIB 12836483665, Ilica 67/I, 10000 Zagreb zastupanog po punomoćniku Nenad Čabov</item>
    </derivirana_varijabla>
  </DomainObject.Predmet.ProtuStrankaListFormatedWithAdressOIB>
  <DomainObject.Predmet.ProtuStrankaListNazivFormated>
    <izvorni_sadrzaj>
      <item>Udruga za promicanje kućne hemodijalize</item>
    </izvorni_sadrzaj>
    <derivirana_varijabla naziv="DomainObject.Predmet.ProtuStrankaListNazivFormated_1">
      <item>Udruga za promicanje kućne hemodijalize</item>
    </derivirana_varijabla>
  </DomainObject.Predmet.ProtuStrankaListNazivFormated>
  <DomainObject.Predmet.ProtuStrankaListNazivFormatedOIB>
    <izvorni_sadrzaj>
      <item>Udruga za promicanje kućne hemodijalize, OIB 12836483665</item>
    </izvorni_sadrzaj>
    <derivirana_varijabla naziv="DomainObject.Predmet.ProtuStrankaListNazivFormatedOIB_1">
      <item>Udruga za promicanje kućne hemodijalize, OIB 12836483665</item>
    </derivirana_varijabla>
  </DomainObject.Predmet.ProtuStrankaListNazivFormatedOIB>
  <DomainObject.Predmet.OstaliListFormated>
    <izvorni_sadrzaj>
      <item>Nenad Čabov punomoćnik sudionika u postupku Udruga za promicanje kućne hemodijalize</item>
    </izvorni_sadrzaj>
    <derivirana_varijabla naziv="DomainObject.Predmet.OstaliListFormated_1">
      <item>Nenad Čabov punomoćnik sudionika u postupku Udruga za promicanje kućne hemodijalize</item>
    </derivirana_varijabla>
  </DomainObject.Predmet.OstaliListFormated>
  <DomainObject.Predmet.OstaliListFormatedOIB>
    <izvorni_sadrzaj>
      <item>Nenad Čabov, OIB 23879728054 punomoćnik sudionika u postupku Udruga za promicanje kućne hemodijalize</item>
    </izvorni_sadrzaj>
    <derivirana_varijabla naziv="DomainObject.Predmet.OstaliListFormatedOIB_1">
      <item>Nenad Čabov, OIB 23879728054 punomoćnik sudionika u postupku Udruga za promicanje kućne hemodijalize</item>
    </derivirana_varijabla>
  </DomainObject.Predmet.OstaliListFormatedOIB>
  <DomainObject.Predmet.OstaliListFormatedWithAdress>
    <izvorni_sadrzaj>
      <item>Nenad Čabov, Ilica 67, 10000 Zagreb punomoćnik sudionika u postupku Udruga za promicanje kućne hemodijalize</item>
    </izvorni_sadrzaj>
    <derivirana_varijabla naziv="DomainObject.Predmet.OstaliListFormatedWithAdress_1">
      <item>Nenad Čabov, Ilica 67, 10000 Zagreb punomoćnik sudionika u postupku Udruga za promicanje kućne hemodijalize</item>
    </derivirana_varijabla>
  </DomainObject.Predmet.OstaliListFormatedWithAdress>
  <DomainObject.Predmet.OstaliListFormatedWithAdressOIB>
    <izvorni_sadrzaj>
      <item>Nenad Čabov, OIB 23879728054, Ilica 67, 10000 Zagreb punomoćnik sudionika u postupku Udruga za promicanje kućne hemodijalize</item>
    </izvorni_sadrzaj>
    <derivirana_varijabla naziv="DomainObject.Predmet.OstaliListFormatedWithAdressOIB_1">
      <item>Nenad Čabov, OIB 23879728054, Ilica 67, 10000 Zagreb punomoćnik sudionika u postupku Udruga za promicanje kućne hemodijalize</item>
    </derivirana_varijabla>
  </DomainObject.Predmet.OstaliListFormatedWithAdressOIB>
  <DomainObject.Predmet.OstaliListNazivFormated>
    <izvorni_sadrzaj>
      <item>Nenad Čabov</item>
    </izvorni_sadrzaj>
    <derivirana_varijabla naziv="DomainObject.Predmet.OstaliListNazivFormated_1">
      <item>Nenad Čabov</item>
    </derivirana_varijabla>
  </DomainObject.Predmet.OstaliListNazivFormated>
  <DomainObject.Predmet.OstaliListNazivFormatedOIB>
    <izvorni_sadrzaj>
      <item>Nenad Čabov, OIB 23879728054</item>
    </izvorni_sadrzaj>
    <derivirana_varijabla naziv="DomainObject.Predmet.OstaliListNazivFormatedOIB_1">
      <item>Nenad Čabov, OIB 23879728054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kućne hemodijalize</izvorni_sadrzaj>
    <derivirana_varijabla naziv="DomainObject.Predmet.ProtustrankaIDrugi_1">Udruga za promicanje kućne hemodijalize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kućne hemodijalize, OIB 12836483665, Ilica 67/I, 10000 Zagreb</izvorni_sadrzaj>
    <derivirana_varijabla naziv="DomainObject.Predmet.ProtustrankaIDrugiAdressOIB_1">Udruga za promicanje kućne hemodijalize, OIB 12836483665, Ilica 67/I,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promicanje kućne hemodijalize</item>
      <item>Nenad Čabov</item>
    </izvorni_sadrzaj>
    <derivirana_varijabla naziv="DomainObject.Predmet.SudioniciListNaziv_1">
      <item>FINA Regionalni centar Zagreb</item>
      <item>Udruga za promicanje kućne hemodijalize</item>
      <item>Nenad Čabov</item>
    </derivirana_varijabla>
  </DomainObject.Predmet.SudioniciListNaziv>
  <DomainObject.Predmet.SudioniciListAdressOIB>
    <izvorni_sadrzaj>
      <item>FINA Regionalni centar Zagreb, OIB 85821130368, Trg svibanjskih žrtava 1995. 1,10000 Zagreb</item>
      <item>Udruga za promicanje kućne hemodijalize, OIB 12836483665, Ilica 67/I,10000 Zagreb</item>
      <item>Nenad Čabov, OIB 23879728054, Ilica 67,10000 Zagreb</item>
    </izvorni_sadrzaj>
    <derivirana_varijabla naziv="DomainObject.Predmet.SudioniciListAdressOIB_1">
      <item>FINA Regionalni centar Zagreb, OIB 85821130368, Trg svibanjskih žrtava 1995. 1,10000 Zagreb</item>
      <item>Udruga za promicanje kućne hemodijalize, OIB 12836483665, Ilica 67/I,10000 Zagreb</item>
      <item>Nenad Čabov, OIB 23879728054, Ilica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12836483665</item>
      <item>, OIB 23879728054</item>
    </izvorni_sadrzaj>
    <derivirana_varijabla naziv="DomainObject.Predmet.SudioniciListNazivOIB_1">
      <item>, OIB 85821130368</item>
      <item>, OIB 12836483665</item>
      <item>, OIB 23879728054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585</properties:Words>
  <properties:Characters>3225</properties:Characters>
  <properties:Lines>81</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2017-12-29T09:25:00Z</dcterms:created>
  <dc:creator>Bernardica Novak</dc:creator>
  <cp:lastModifiedBy>Tatjana Slaviček</cp:lastModifiedBy>
  <cp:lastPrinted>2017-12-29T09:39:00Z</cp:lastPrinted>
  <dcterms:modified xmlns:xsi="http://www.w3.org/2001/XMLSchema-instance" xsi:type="dcterms:W3CDTF">2017-12-29T09:39:00Z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