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8ec1b" w14:paraId="5e8ec1b" w:rsidRDefault="002C25BF" w:rsidR="002C25BF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>REPUBLIKA HRVATSKA</w:t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Trgovački sud u Zagrebu</w:t>
      </w:r>
    </w:p>
    <w:p w:rsidRDefault="002C25BF" w:rsidP="001A3D64" w:rsid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  Zagreb, Amruševa 2/II</w:t>
      </w:r>
    </w:p>
    <w:p w:rsidRDefault="00DB5DE1" w:rsidP="001A3D64" w:rsidR="002C25BF" w:rsidRPr="002C25BF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</w:t>
      </w:r>
      <w:r w:rsidR="002C25BF">
        <w:rPr>
          <w:rFonts w:hAnsi="Times New Roman" w:ascii="Times New Roman"/>
          <w:lang w:val="hr-HR"/>
        </w:rPr>
        <w:t>56. St-</w:t>
      </w:r>
      <w:r w:rsidR="00E936F7">
        <w:rPr>
          <w:rFonts w:hAnsi="Times New Roman" w:ascii="Times New Roman"/>
          <w:lang w:val="hr-HR"/>
        </w:rPr>
        <w:t>1224</w:t>
      </w:r>
      <w:r w:rsidR="00946059">
        <w:rPr>
          <w:rFonts w:hAnsi="Times New Roman" w:ascii="Times New Roman"/>
          <w:lang w:val="hr-HR"/>
        </w:rPr>
        <w:t>/2018</w:t>
      </w: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DB4528" w:rsidP="00EA284B" w:rsidR="00DB4528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14C40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>ostupku pokrenutim nad</w:t>
      </w:r>
      <w:r w:rsidR="00CE66D0">
        <w:rPr>
          <w:rFonts w:hAnsi="Times New Roman" w:ascii="Times New Roman"/>
          <w:szCs w:val="24"/>
          <w:lang w:val="hr-HR"/>
        </w:rPr>
        <w:t xml:space="preserve"> dužnikom</w:t>
      </w:r>
      <w:r w:rsidR="000D0671">
        <w:rPr>
          <w:rFonts w:hAnsi="Times New Roman" w:ascii="Times New Roman"/>
          <w:szCs w:val="24"/>
          <w:lang w:val="hr-HR"/>
        </w:rPr>
        <w:t xml:space="preserve"> </w:t>
      </w:r>
      <w:r w:rsidR="00E936F7" w:rsidRPr="00E936F7">
        <w:rPr>
          <w:rFonts w:hAnsi="Times New Roman" w:ascii="Times New Roman"/>
          <w:szCs w:val="24"/>
          <w:lang w:val="hr-HR"/>
        </w:rPr>
        <w:t>KOMCONEXI j.d.o.o., Zagreb, Krešićeva 10, OIB:02800240720</w:t>
      </w:r>
      <w:r w:rsidR="00E936F7">
        <w:rPr>
          <w:rFonts w:hAnsi="Times New Roman" w:ascii="Times New Roman"/>
          <w:szCs w:val="24"/>
          <w:lang w:val="hr-HR"/>
        </w:rPr>
        <w:t xml:space="preserve">, </w:t>
      </w:r>
      <w:r w:rsidR="00414C40" w:rsidRPr="00414C40">
        <w:rPr>
          <w:rFonts w:hAnsi="Times New Roman" w:ascii="Times New Roman"/>
          <w:szCs w:val="24"/>
          <w:lang w:val="hr-HR"/>
        </w:rPr>
        <w:t xml:space="preserve"> </w:t>
      </w:r>
      <w:r w:rsidR="00414C40">
        <w:rPr>
          <w:rFonts w:hAnsi="Times New Roman" w:ascii="Times New Roman"/>
          <w:szCs w:val="24"/>
          <w:lang w:val="hr-HR"/>
        </w:rPr>
        <w:t>dana 17</w:t>
      </w:r>
      <w:r w:rsidR="00414C40" w:rsidRPr="00414C40">
        <w:rPr>
          <w:rFonts w:hAnsi="Times New Roman" w:ascii="Times New Roman"/>
          <w:szCs w:val="24"/>
          <w:lang w:val="hr-HR"/>
        </w:rPr>
        <w:t>.</w:t>
      </w:r>
      <w:r w:rsidR="00414C40">
        <w:rPr>
          <w:rFonts w:hAnsi="Times New Roman" w:ascii="Times New Roman"/>
          <w:szCs w:val="24"/>
          <w:lang w:val="hr-HR"/>
        </w:rPr>
        <w:t xml:space="preserve"> rujna 2</w:t>
      </w:r>
      <w:r w:rsidR="00414C40" w:rsidRPr="00414C40">
        <w:rPr>
          <w:rFonts w:hAnsi="Times New Roman" w:ascii="Times New Roman"/>
          <w:szCs w:val="24"/>
          <w:lang w:val="hr-HR"/>
        </w:rPr>
        <w:t>018. godine</w:t>
      </w:r>
      <w:r w:rsidR="00612AA8">
        <w:rPr>
          <w:rFonts w:hAnsi="Times New Roman" w:ascii="Times New Roman"/>
          <w:szCs w:val="24"/>
          <w:lang w:val="hr-HR"/>
        </w:rPr>
        <w:t>,</w:t>
      </w:r>
    </w:p>
    <w:p w:rsidRDefault="00CE66D0" w:rsidP="00414C40" w:rsidR="00CE66D0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414C40" w:rsidR="00B2463B" w:rsidRPr="00414C40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E936F7">
        <w:rPr>
          <w:rFonts w:hAnsi="Times New Roman" w:ascii="Times New Roman"/>
          <w:szCs w:val="24"/>
        </w:rPr>
        <w:t xml:space="preserve"> KOMCONEXI j.d.o.o., Zagreb, Krešićeva 10, OIB:02800240720</w:t>
      </w:r>
      <w:r w:rsidR="00414C40">
        <w:rPr>
          <w:rFonts w:hAnsi="Times New Roman" w:ascii="Times New Roman"/>
          <w:szCs w:val="24"/>
        </w:rPr>
        <w:t xml:space="preserve">. </w:t>
      </w:r>
      <w:r w:rsidRPr="00414C40">
        <w:rPr>
          <w:rFonts w:hAnsi="Times New Roman" w:ascii="Times New Roman"/>
          <w:szCs w:val="24"/>
        </w:rPr>
        <w:t xml:space="preserve">Stečajni postupak otvoren je dana </w:t>
      </w:r>
      <w:r w:rsidR="0086302E" w:rsidRPr="00414C40">
        <w:rPr>
          <w:rFonts w:hAnsi="Times New Roman" w:ascii="Times New Roman"/>
          <w:szCs w:val="24"/>
        </w:rPr>
        <w:t>1</w:t>
      </w:r>
      <w:r w:rsidR="00414C40">
        <w:rPr>
          <w:rFonts w:hAnsi="Times New Roman" w:ascii="Times New Roman"/>
          <w:szCs w:val="24"/>
        </w:rPr>
        <w:t>7</w:t>
      </w:r>
      <w:r w:rsidR="007C089F" w:rsidRPr="00414C40">
        <w:rPr>
          <w:rFonts w:hAnsi="Times New Roman" w:ascii="Times New Roman"/>
          <w:szCs w:val="24"/>
        </w:rPr>
        <w:t>.</w:t>
      </w:r>
      <w:r w:rsidR="00414C40">
        <w:rPr>
          <w:rFonts w:hAnsi="Times New Roman" w:ascii="Times New Roman"/>
          <w:szCs w:val="24"/>
        </w:rPr>
        <w:t xml:space="preserve"> rujna</w:t>
      </w:r>
      <w:r w:rsidR="0086302E" w:rsidRPr="00414C40">
        <w:rPr>
          <w:rFonts w:hAnsi="Times New Roman" w:ascii="Times New Roman"/>
          <w:szCs w:val="24"/>
        </w:rPr>
        <w:t xml:space="preserve"> </w:t>
      </w:r>
      <w:r w:rsidR="005A1050" w:rsidRPr="00414C40">
        <w:rPr>
          <w:rFonts w:hAnsi="Times New Roman" w:ascii="Times New Roman"/>
          <w:szCs w:val="24"/>
        </w:rPr>
        <w:t>2018.</w:t>
      </w:r>
      <w:r w:rsidR="009C2FA7" w:rsidRPr="00414C40">
        <w:rPr>
          <w:rFonts w:hAnsi="Times New Roman" w:ascii="Times New Roman"/>
          <w:szCs w:val="24"/>
        </w:rPr>
        <w:t xml:space="preserve"> </w:t>
      </w:r>
      <w:r w:rsidR="006125E1" w:rsidRPr="00414C40">
        <w:rPr>
          <w:rFonts w:hAnsi="Times New Roman" w:ascii="Times New Roman"/>
          <w:szCs w:val="24"/>
        </w:rPr>
        <w:t xml:space="preserve">u </w:t>
      </w:r>
      <w:r w:rsidR="004D2646" w:rsidRPr="00414C40">
        <w:rPr>
          <w:rFonts w:hAnsi="Times New Roman" w:ascii="Times New Roman"/>
          <w:szCs w:val="24"/>
        </w:rPr>
        <w:t>1</w:t>
      </w:r>
      <w:r w:rsidR="00414C40">
        <w:rPr>
          <w:rFonts w:hAnsi="Times New Roman" w:ascii="Times New Roman"/>
          <w:szCs w:val="24"/>
        </w:rPr>
        <w:t>4</w:t>
      </w:r>
      <w:r w:rsidRPr="00414C40">
        <w:rPr>
          <w:rFonts w:hAnsi="Times New Roman" w:ascii="Times New Roman"/>
          <w:szCs w:val="24"/>
        </w:rPr>
        <w:t xml:space="preserve"> sati i </w:t>
      </w:r>
      <w:r w:rsidR="00946059" w:rsidRPr="00414C40">
        <w:rPr>
          <w:rFonts w:hAnsi="Times New Roman" w:ascii="Times New Roman"/>
          <w:szCs w:val="24"/>
        </w:rPr>
        <w:t>0</w:t>
      </w:r>
      <w:r w:rsidR="006125E1" w:rsidRPr="00414C40">
        <w:rPr>
          <w:rFonts w:hAnsi="Times New Roman" w:ascii="Times New Roman"/>
          <w:szCs w:val="24"/>
        </w:rPr>
        <w:t>0</w:t>
      </w:r>
      <w:r w:rsidRPr="00414C40">
        <w:rPr>
          <w:rFonts w:hAnsi="Times New Roman" w:ascii="Times New Roman"/>
          <w:szCs w:val="24"/>
        </w:rPr>
        <w:t xml:space="preserve"> minuta, kada je ovo rješenje</w:t>
      </w:r>
      <w:r w:rsidR="00B2463B" w:rsidRPr="00414C4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EE69E5" w:rsidP="00E936F7" w:rsidR="00414C40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>Za stečajnog upravitelja imenuje se</w:t>
      </w:r>
      <w:r w:rsidR="00E936F7">
        <w:rPr>
          <w:rFonts w:hAnsi="Times New Roman" w:ascii="Times New Roman"/>
          <w:szCs w:val="24"/>
        </w:rPr>
        <w:t xml:space="preserve"> Josipa Jurčić, Zagreb, Radnička cesta 37 B, OIB:70344385865</w:t>
      </w:r>
      <w:r w:rsidR="00612AA8">
        <w:rPr>
          <w:rFonts w:hAnsi="Times New Roman" w:ascii="Times New Roman"/>
          <w:szCs w:val="24"/>
        </w:rPr>
        <w:t>.</w:t>
      </w:r>
      <w:r w:rsidRPr="006125E1">
        <w:rPr>
          <w:rFonts w:hAnsi="Times New Roman" w:ascii="Times New Roman"/>
          <w:szCs w:val="24"/>
        </w:rPr>
        <w:t xml:space="preserve"> </w:t>
      </w:r>
    </w:p>
    <w:p w:rsidRDefault="00EE69E5" w:rsidP="00E936F7" w:rsidR="007C089F" w:rsidRPr="000D0671">
      <w:pPr>
        <w:numPr>
          <w:ilvl w:val="0"/>
          <w:numId w:val="5"/>
        </w:numPr>
        <w:tabs>
          <w:tab w:pos="-1276" w:val="left"/>
        </w:tabs>
        <w:jc w:val="both"/>
        <w:rPr>
          <w:rFonts w:hAnsi="Times New Roman" w:ascii="Times New Roman"/>
          <w:szCs w:val="24"/>
          <w:lang w:val="hr-HR"/>
        </w:rPr>
      </w:pPr>
      <w:r w:rsidRPr="000D0671">
        <w:rPr>
          <w:rFonts w:hAnsi="Times New Roman" w:ascii="Times New Roman"/>
          <w:szCs w:val="24"/>
          <w:lang w:val="hr-HR"/>
        </w:rPr>
        <w:t>Zaključuje se stečajni postupak nad</w:t>
      </w:r>
      <w:r w:rsidR="00251AA7" w:rsidRPr="000D0671">
        <w:rPr>
          <w:rFonts w:hAnsi="Times New Roman" w:ascii="Times New Roman"/>
          <w:szCs w:val="24"/>
          <w:lang w:val="hr-HR"/>
        </w:rPr>
        <w:t xml:space="preserve"> dužnikom</w:t>
      </w:r>
      <w:r w:rsidR="00E936F7">
        <w:rPr>
          <w:rFonts w:hAnsi="Times New Roman" w:ascii="Times New Roman"/>
          <w:szCs w:val="24"/>
          <w:lang w:val="hr-HR"/>
        </w:rPr>
        <w:t xml:space="preserve"> KOMCONEXI j.d.o.o., Zagreb, Krešićeva 10, OIB:02800240720.</w:t>
      </w:r>
    </w:p>
    <w:p w:rsidRDefault="00B2463B" w:rsidP="00414C40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</w:t>
      </w:r>
      <w:r w:rsidR="00FF20F6">
        <w:rPr>
          <w:rFonts w:hAnsi="Times New Roman" w:ascii="Times New Roman"/>
          <w:szCs w:val="24"/>
          <w:lang w:val="hr-HR"/>
        </w:rPr>
        <w:t xml:space="preserve">Zagreb, Trg svibanjskih žrtava </w:t>
      </w:r>
      <w:r w:rsidR="001B30C1">
        <w:rPr>
          <w:rFonts w:hAnsi="Times New Roman" w:ascii="Times New Roman"/>
          <w:szCs w:val="24"/>
          <w:lang w:val="hr-HR"/>
        </w:rPr>
        <w:t>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</w:t>
      </w:r>
      <w:r w:rsidRPr="00333F68">
        <w:rPr>
          <w:rFonts w:hAnsi="Times New Roman" w:ascii="Times New Roman"/>
          <w:lang w:val="hr-HR"/>
        </w:rPr>
        <w:t>od</w:t>
      </w:r>
      <w:r w:rsidR="00414C40">
        <w:rPr>
          <w:rFonts w:hAnsi="Times New Roman" w:ascii="Times New Roman"/>
          <w:lang w:val="hr-HR"/>
        </w:rPr>
        <w:t xml:space="preserve"> 18</w:t>
      </w:r>
      <w:r w:rsidR="005675ED" w:rsidRPr="00333F68">
        <w:rPr>
          <w:rFonts w:hAnsi="Times New Roman" w:ascii="Times New Roman"/>
          <w:lang w:val="hr-HR"/>
        </w:rPr>
        <w:t>.</w:t>
      </w:r>
      <w:r w:rsidR="00414C40">
        <w:rPr>
          <w:rFonts w:hAnsi="Times New Roman" w:ascii="Times New Roman"/>
          <w:lang w:val="hr-HR"/>
        </w:rPr>
        <w:t xml:space="preserve"> srpnja</w:t>
      </w:r>
      <w:r w:rsidR="00DB5DE1" w:rsidRPr="00333F68">
        <w:rPr>
          <w:rFonts w:hAnsi="Times New Roman" w:ascii="Times New Roman"/>
          <w:lang w:val="hr-HR"/>
        </w:rPr>
        <w:t xml:space="preserve"> </w:t>
      </w:r>
      <w:r w:rsidR="00946059">
        <w:rPr>
          <w:rFonts w:hAnsi="Times New Roman" w:ascii="Times New Roman"/>
          <w:lang w:val="hr-HR"/>
        </w:rPr>
        <w:t>2018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414C40">
        <w:rPr>
          <w:rFonts w:hAnsi="Times New Roman" w:ascii="Times New Roman"/>
          <w:lang w:val="hr-HR"/>
        </w:rPr>
        <w:t>23</w:t>
      </w:r>
      <w:r w:rsidR="000D0671">
        <w:rPr>
          <w:rFonts w:hAnsi="Times New Roman" w:ascii="Times New Roman"/>
          <w:lang w:val="hr-HR"/>
        </w:rPr>
        <w:t>.</w:t>
      </w:r>
      <w:r w:rsidR="00414C40">
        <w:rPr>
          <w:rFonts w:hAnsi="Times New Roman" w:ascii="Times New Roman"/>
          <w:lang w:val="hr-HR"/>
        </w:rPr>
        <w:t xml:space="preserve"> srpnja 2018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414C40">
        <w:rPr>
          <w:rFonts w:hAnsi="Times New Roman" w:ascii="Times New Roman"/>
          <w:lang w:val="hr-HR"/>
        </w:rPr>
        <w:t>18</w:t>
      </w:r>
      <w:r w:rsidR="008520D1">
        <w:rPr>
          <w:rFonts w:hAnsi="Times New Roman" w:ascii="Times New Roman"/>
          <w:lang w:val="hr-HR"/>
        </w:rPr>
        <w:t>.</w:t>
      </w:r>
      <w:r w:rsidR="00414C40">
        <w:rPr>
          <w:rFonts w:hAnsi="Times New Roman" w:ascii="Times New Roman"/>
          <w:lang w:val="hr-HR"/>
        </w:rPr>
        <w:t xml:space="preserve"> srpnja</w:t>
      </w:r>
      <w:r w:rsidR="00946059">
        <w:rPr>
          <w:rFonts w:hAnsi="Times New Roman" w:ascii="Times New Roman"/>
          <w:lang w:val="hr-HR"/>
        </w:rPr>
        <w:t xml:space="preserve"> 2018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86302E">
      <w:pPr>
        <w:jc w:val="center"/>
        <w:rPr>
          <w:rFonts w:hAnsi="Times New Roman" w:ascii="Times New Roman"/>
          <w:lang w:val="hr-HR"/>
        </w:rPr>
      </w:pPr>
      <w:r w:rsidRPr="0086302E">
        <w:rPr>
          <w:rFonts w:hAnsi="Times New Roman" w:ascii="Times New Roman"/>
          <w:lang w:val="hr-HR"/>
        </w:rPr>
        <w:t>U Zagrebu</w:t>
      </w:r>
      <w:r w:rsidR="006125E1" w:rsidRPr="0086302E">
        <w:rPr>
          <w:rFonts w:hAnsi="Times New Roman" w:ascii="Times New Roman"/>
          <w:lang w:val="hr-HR"/>
        </w:rPr>
        <w:t>,</w:t>
      </w:r>
      <w:r w:rsidR="00414C40">
        <w:rPr>
          <w:rFonts w:hAnsi="Times New Roman" w:ascii="Times New Roman"/>
          <w:lang w:val="hr-HR"/>
        </w:rPr>
        <w:t xml:space="preserve"> 17</w:t>
      </w:r>
      <w:r w:rsidR="00946059">
        <w:rPr>
          <w:rFonts w:hAnsi="Times New Roman" w:ascii="Times New Roman"/>
          <w:lang w:val="hr-HR"/>
        </w:rPr>
        <w:t>.</w:t>
      </w:r>
      <w:r w:rsidR="00414C40">
        <w:rPr>
          <w:rFonts w:hAnsi="Times New Roman" w:ascii="Times New Roman"/>
          <w:lang w:val="hr-HR"/>
        </w:rPr>
        <w:t xml:space="preserve"> rujna</w:t>
      </w:r>
      <w:r w:rsidR="0086302E" w:rsidRPr="0086302E">
        <w:rPr>
          <w:rFonts w:hAnsi="Times New Roman" w:ascii="Times New Roman"/>
          <w:lang w:val="hr-HR"/>
        </w:rPr>
        <w:t xml:space="preserve"> </w:t>
      </w:r>
      <w:r w:rsidR="00DB5DE1" w:rsidRPr="0086302E">
        <w:rPr>
          <w:rFonts w:hAnsi="Times New Roman" w:ascii="Times New Roman"/>
          <w:lang w:val="hr-HR"/>
        </w:rPr>
        <w:t>2018</w:t>
      </w:r>
      <w:r w:rsidRPr="0086302E">
        <w:rPr>
          <w:rFonts w:hAnsi="Times New Roman" w:ascii="Times New Roman"/>
          <w:lang w:val="hr-HR"/>
        </w:rPr>
        <w:t>. godine</w:t>
      </w:r>
    </w:p>
    <w:p w:rsidRDefault="00D44D4F" w:rsidP="00D45A9D" w:rsidR="00D44D4F" w:rsidRPr="00D45A9D">
      <w:pPr>
        <w:jc w:val="right"/>
        <w:rPr>
          <w:rFonts w:hAnsi="Times New Roman" w:ascii="Times New Roman"/>
          <w:lang w:val="hr-HR"/>
        </w:rPr>
      </w:pPr>
    </w:p>
    <w:p w:rsidRDefault="00D44D4F" w:rsidP="00D45A9D" w:rsidR="00D44D4F" w:rsidRPr="00D45A9D">
      <w:pPr>
        <w:ind w:firstLine="720" w:left="5040"/>
        <w:jc w:val="right"/>
        <w:rPr>
          <w:rFonts w:hAnsi="Times New Roman" w:ascii="Times New Roman"/>
          <w:lang w:val="hr-HR"/>
        </w:rPr>
      </w:pPr>
      <w:r w:rsidRPr="00D45A9D">
        <w:rPr>
          <w:rFonts w:hAnsi="Times New Roman" w:ascii="Times New Roman"/>
          <w:lang w:val="hr-HR"/>
        </w:rPr>
        <w:t xml:space="preserve">      SUDAC:</w:t>
      </w:r>
    </w:p>
    <w:p w:rsidRDefault="006125E1" w:rsidP="00D45A9D" w:rsidR="00D45A9D" w:rsidRPr="00D45A9D">
      <w:pPr>
        <w:jc w:val="right"/>
        <w:rPr>
          <w:rFonts w:hAnsi="Times New Roman" w:ascii="Times New Roman"/>
        </w:rPr>
      </w:pPr>
      <w:r w:rsidRPr="00D45A9D">
        <w:rPr>
          <w:rFonts w:hAnsi="Times New Roman" w:ascii="Times New Roman"/>
          <w:lang w:val="hr-HR"/>
        </w:rPr>
        <w:t>Vjekoslav Zaninović</w:t>
      </w:r>
      <w:r w:rsidR="00D45A9D" w:rsidRPr="00D45A9D">
        <w:rPr>
          <w:rFonts w:hAnsi="Times New Roman" w:ascii="Times New Roman"/>
          <w:lang w:val="hr-HR"/>
        </w:rPr>
        <w:t xml:space="preserve">, </w:t>
      </w:r>
      <w:r w:rsidR="00D45A9D" w:rsidRPr="00D45A9D">
        <w:rPr>
          <w:rFonts w:hAnsi="Times New Roman" w:ascii="Times New Roman"/>
        </w:rPr>
        <w:t>v.r.</w:t>
      </w:r>
    </w:p>
    <w:p w:rsidRDefault="00D45A9D" w:rsidP="00D45A9D" w:rsidR="00D45A9D" w:rsidRPr="00D45A9D">
      <w:pPr>
        <w:jc w:val="right"/>
        <w:rPr>
          <w:rFonts w:hAnsi="Times New Roman" w:ascii="Times New Roman"/>
        </w:rPr>
      </w:pPr>
    </w:p>
    <w:p w:rsidRDefault="00D45A9D" w:rsidP="00D45A9D" w:rsidR="00D45A9D" w:rsidRPr="00D45A9D">
      <w:pPr>
        <w:jc w:val="right"/>
        <w:rPr>
          <w:rFonts w:hAnsi="Times New Roman" w:ascii="Times New Roman"/>
        </w:rPr>
      </w:pPr>
      <w:r w:rsidRPr="00D45A9D">
        <w:rPr>
          <w:rFonts w:hAnsi="Times New Roman" w:ascii="Times New Roman"/>
        </w:rPr>
        <w:t>Za točnost otpravka</w:t>
      </w:r>
    </w:p>
    <w:p w:rsidRDefault="00D45A9D" w:rsidP="00D45A9D" w:rsidR="00D45A9D" w:rsidRPr="00D45A9D">
      <w:pPr>
        <w:jc w:val="right"/>
        <w:rPr>
          <w:rFonts w:hAnsi="Times New Roman" w:ascii="Times New Roman"/>
        </w:rPr>
      </w:pPr>
      <w:r w:rsidRPr="00D45A9D">
        <w:rPr>
          <w:rFonts w:hAnsi="Times New Roman" w:ascii="Times New Roman"/>
        </w:rPr>
        <w:t>ovlašteni službenik</w:t>
      </w:r>
    </w:p>
    <w:p w:rsidRDefault="00D45A9D" w:rsidP="00D45A9D" w:rsidR="00D44D4F" w:rsidRPr="00D45A9D">
      <w:pPr>
        <w:jc w:val="right"/>
        <w:rPr>
          <w:rFonts w:hAnsi="Times New Roman" w:ascii="Times New Roman"/>
          <w:lang w:val="hr-HR"/>
        </w:rPr>
      </w:pPr>
      <w:r w:rsidRPr="00D45A9D">
        <w:rPr>
          <w:rFonts w:hAnsi="Times New Roman" w:ascii="Times New Roman"/>
        </w:rPr>
        <w:tab/>
        <w:t>Branimir Tot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 w:rsidRPr="00DB5DE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DB5DE1">
        <w:rPr>
          <w:rFonts w:hAnsi="Times New Roman" w:ascii="Times New Roman"/>
          <w:szCs w:val="24"/>
          <w:lang w:val="hr-HR"/>
        </w:rPr>
        <w:t xml:space="preserve">rješenja </w:t>
      </w:r>
      <w:r w:rsidRPr="00DB5DE1">
        <w:rPr>
          <w:rFonts w:hAnsi="Times New Roman" w:ascii="Times New Roman"/>
          <w:szCs w:val="24"/>
          <w:lang w:val="hr-HR"/>
        </w:rPr>
        <w:t>dopuštena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je </w:t>
      </w:r>
      <w:r w:rsidRPr="00DB5DE1">
        <w:rPr>
          <w:rFonts w:hAnsi="Times New Roman" w:ascii="Times New Roman"/>
          <w:szCs w:val="24"/>
          <w:lang w:val="hr-HR"/>
        </w:rPr>
        <w:t xml:space="preserve"> žalba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DB5DE1">
        <w:rPr>
          <w:rFonts w:hAnsi="Times New Roman" w:ascii="Times New Roman"/>
          <w:szCs w:val="24"/>
          <w:lang w:val="hr-HR"/>
        </w:rPr>
        <w:t xml:space="preserve">, </w:t>
      </w:r>
      <w:r w:rsidR="00182088" w:rsidRPr="00DB5DE1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DB5DE1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2E0499" w:rsidR="00D44D4F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E0499" w:rsidP="002E0499" w:rsidR="002E0499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E0499" w:rsidP="002E0499" w:rsidR="00182088" w:rsidRP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DNA:</w:t>
      </w:r>
    </w:p>
    <w:p w:rsidRDefault="002E0499" w:rsidP="002E0499" w:rsidR="002E0499" w:rsidRP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1.) Podnositelju zahtjeva: FINA-i</w:t>
      </w:r>
    </w:p>
    <w:p w:rsidRDefault="002E0499" w:rsidP="002E0499" w:rsidR="002E0499" w:rsidRP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2E0499" w:rsidP="002E0499" w:rsidR="002E0499" w:rsidRP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2E0499" w:rsidP="002E0499" w:rsidR="002E0499" w:rsidRP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2E0499" w:rsidP="002E0499" w:rsidR="002E0499" w:rsidRP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2E0499" w:rsidP="002E0499" w:rsid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6.) Porezna uprava</w:t>
      </w:r>
    </w:p>
    <w:p w:rsidRDefault="002E0499" w:rsidP="002E0499" w:rsidR="002E0499" w:rsidRPr="002E049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Stečajnom upravitelju</w:t>
      </w:r>
    </w:p>
    <w:p w:rsidRDefault="002E0499" w:rsidP="002E0499" w:rsidR="002E0499" w:rsidRPr="00D44D4F">
      <w:pPr>
        <w:rPr>
          <w:sz w:val="32"/>
          <w:u w:val="single"/>
          <w:lang w:val="hr-HR"/>
        </w:rPr>
      </w:pPr>
    </w:p>
    <w:sectPr w:rsidSect="00840E3D" w:rsidR="002E0499" w:rsidRPr="00D44D4F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12AA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</w:t>
    </w:r>
    <w:r w:rsidR="002C25BF">
      <w:rPr>
        <w:rFonts w:hAnsi="Times New Roman" w:ascii="Times New Roman"/>
        <w:lang w:val="hr-HR"/>
      </w:rPr>
      <w:t xml:space="preserve"> </w:t>
    </w:r>
    <w:r w:rsidRPr="006125E1">
      <w:rPr>
        <w:rFonts w:hAnsi="Times New Roman" w:ascii="Times New Roman"/>
        <w:lang w:val="hr-HR"/>
      </w:rPr>
      <w:t>St-</w:t>
    </w:r>
    <w:r w:rsidR="00E936F7">
      <w:rPr>
        <w:rFonts w:hAnsi="Times New Roman" w:ascii="Times New Roman"/>
        <w:lang w:val="hr-HR"/>
      </w:rPr>
      <w:t>1224</w:t>
    </w:r>
    <w:r w:rsidR="005A1050">
      <w:rPr>
        <w:rFonts w:hAnsi="Times New Roman" w:ascii="Times New Roman"/>
        <w:lang w:val="hr-HR"/>
      </w:rPr>
      <w:t>/</w:t>
    </w:r>
    <w:r w:rsidR="00DB5DE1">
      <w:rPr>
        <w:rFonts w:hAnsi="Times New Roman" w:ascii="Times New Roman"/>
        <w:lang w:val="hr-HR"/>
      </w:rPr>
      <w:t>201</w:t>
    </w:r>
    <w:r w:rsidR="00946059">
      <w:rPr>
        <w:rFonts w:hAnsi="Times New Roman" w:ascii="Times New Roman"/>
        <w:lang w:val="hr-HR"/>
      </w:rPr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2C25BF" w:rsidR="00BA5129" w:rsidRPr="00DB4528">
    <w:pPr>
      <w:pStyle w:val="Zaglavlje"/>
      <w:rPr>
        <w:rFonts w:hAnsi="Times New Roman" w:ascii="Times New Roman"/>
        <w:lang w:val="hr-HR"/>
      </w:rPr>
    </w:pP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A47A1"/>
    <w:rsid w:val="000B609B"/>
    <w:rsid w:val="000C47B3"/>
    <w:rsid w:val="000D0671"/>
    <w:rsid w:val="00112B50"/>
    <w:rsid w:val="0018055F"/>
    <w:rsid w:val="00182088"/>
    <w:rsid w:val="001B30C1"/>
    <w:rsid w:val="00251AA7"/>
    <w:rsid w:val="00285209"/>
    <w:rsid w:val="002C25BF"/>
    <w:rsid w:val="002E0499"/>
    <w:rsid w:val="002E0D6B"/>
    <w:rsid w:val="00333F68"/>
    <w:rsid w:val="003A3023"/>
    <w:rsid w:val="00414C40"/>
    <w:rsid w:val="0042162E"/>
    <w:rsid w:val="00481ADF"/>
    <w:rsid w:val="004D2646"/>
    <w:rsid w:val="00532B71"/>
    <w:rsid w:val="005675ED"/>
    <w:rsid w:val="005940E9"/>
    <w:rsid w:val="005A1050"/>
    <w:rsid w:val="006125E1"/>
    <w:rsid w:val="00612AA8"/>
    <w:rsid w:val="006356C5"/>
    <w:rsid w:val="00703ABB"/>
    <w:rsid w:val="00730EAB"/>
    <w:rsid w:val="0079773E"/>
    <w:rsid w:val="007A29F9"/>
    <w:rsid w:val="007C089F"/>
    <w:rsid w:val="007D2A48"/>
    <w:rsid w:val="0084098F"/>
    <w:rsid w:val="00840E3D"/>
    <w:rsid w:val="008520D1"/>
    <w:rsid w:val="0086302E"/>
    <w:rsid w:val="00867F16"/>
    <w:rsid w:val="00871070"/>
    <w:rsid w:val="008A33CE"/>
    <w:rsid w:val="008D3C5A"/>
    <w:rsid w:val="00946059"/>
    <w:rsid w:val="00973EA5"/>
    <w:rsid w:val="0098143D"/>
    <w:rsid w:val="009971D4"/>
    <w:rsid w:val="00997BA9"/>
    <w:rsid w:val="009C2FA7"/>
    <w:rsid w:val="009F5765"/>
    <w:rsid w:val="00A30F0F"/>
    <w:rsid w:val="00A95334"/>
    <w:rsid w:val="00AB7883"/>
    <w:rsid w:val="00AD5255"/>
    <w:rsid w:val="00AF40B4"/>
    <w:rsid w:val="00B03169"/>
    <w:rsid w:val="00B2463B"/>
    <w:rsid w:val="00BA5129"/>
    <w:rsid w:val="00C57CAF"/>
    <w:rsid w:val="00CB1B4C"/>
    <w:rsid w:val="00CE66D0"/>
    <w:rsid w:val="00CE6B89"/>
    <w:rsid w:val="00CF2939"/>
    <w:rsid w:val="00D44D4F"/>
    <w:rsid w:val="00D45A9D"/>
    <w:rsid w:val="00D955F3"/>
    <w:rsid w:val="00D978FE"/>
    <w:rsid w:val="00DB17F8"/>
    <w:rsid w:val="00DB29D2"/>
    <w:rsid w:val="00DB4528"/>
    <w:rsid w:val="00DB5DE1"/>
    <w:rsid w:val="00DF74E5"/>
    <w:rsid w:val="00E247D6"/>
    <w:rsid w:val="00E4489A"/>
    <w:rsid w:val="00E936F7"/>
    <w:rsid w:val="00EA284B"/>
    <w:rsid w:val="00EE5750"/>
    <w:rsid w:val="00EE69E5"/>
    <w:rsid w:val="00F62A72"/>
    <w:rsid w:val="00F667BC"/>
    <w:rsid w:val="00FB6763"/>
    <w:rsid w:val="00FC5D22"/>
    <w:rsid w:val="00FF2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12A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2A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2A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2A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2A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12A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2A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2A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2A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2A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1224</izvorni_sadrzaj>
    <derivirana_varijabla naziv="DomainObject.Predmet.Broj_1">1224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2018.</izvorni_sadrzaj>
    <derivirana_varijabla naziv="DomainObject.Predmet.DatumOsnivanja_1">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St-1224/2018</izvorni_sadrzaj>
    <derivirana_varijabla naziv="DomainObject.Predmet.OznakaBroj_1">St-1224/2018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KOMCONEXI jednostavno društvo s ograničenom odgovornošću za trgovinu i usluge</izvorni_sadrzaj>
    <derivirana_varijabla naziv="DomainObject.Predmet.ProtustrankaFormated_1">  KOMCONEXI jednostavno društvo s ograničenom odgovornošću za trgovinu i usluge</derivirana_varijabla>
  </DomainObject.Predmet.ProtustrankaFormated>
  <DomainObject.Predmet.ProtustrankaFormatedOIB>
    <izvorni_sadrzaj>  KOMCONEXI jednostavno društvo s ograničenom odgovornošću za trgovinu i usluge, OIB 02800240720</izvorni_sadrzaj>
    <derivirana_varijabla naziv="DomainObject.Predmet.ProtustrankaFormatedOIB_1">  KOMCONEXI jednostavno društvo s ograničenom odgovornošću za trgovinu i usluge, OIB 02800240720</derivirana_varijabla>
  </DomainObject.Predmet.ProtustrankaFormatedOIB>
  <DomainObject.Predmet.ProtustrankaFormatedWithAdress>
    <izvorni_sadrzaj> KOMCONEXI jednostavno društvo s ograničenom odgovornošću za trgovinu i usluge, Krešićeva 10, 10000 Zagreb</izvorni_sadrzaj>
    <derivirana_varijabla naziv="DomainObject.Predmet.ProtustrankaFormatedWithAdress_1"> KOMCONEXI jednostavno društvo s ograničenom odgovornošću za trgovinu i usluge, Krešićeva 10, 10000 Zagreb</derivirana_varijabla>
  </DomainObject.Predmet.ProtustrankaFormatedWithAdress>
  <DomainObject.Predmet.ProtustrankaFormatedWithAdressOIB>
    <izvorni_sadrzaj> KOMCONEXI jednostavno društvo s ograničenom odgovornošću za trgovinu i usluge, OIB 02800240720, Krešićeva 10, 10000 Zagreb</izvorni_sadrzaj>
    <derivirana_varijabla naziv="DomainObject.Predmet.ProtustrankaFormatedWithAdressOIB_1"> KOMCONEXI jednostavno društvo s ograničenom odgovornošću za trgovinu i usluge, OIB 02800240720, Krešićeva 10, 10000 Zagreb</derivirana_varijabla>
  </DomainObject.Predmet.ProtustrankaFormatedWithAdressOIB>
  <DomainObject.Predmet.ProtustrankaWithAdress>
    <izvorni_sadrzaj>KOMCONEXI jednostavno društvo s ograničenom odgovornošću za trgovinu i usluge Krešićeva 10, 10000 Zagreb</izvorni_sadrzaj>
    <derivirana_varijabla naziv="DomainObject.Predmet.ProtustrankaWithAdress_1">KOMCONEXI jednostavno društvo s ograničenom odgovornošću za trgovinu i usluge Krešićeva 10, 10000 Zagreb</derivirana_varijabla>
  </DomainObject.Predmet.ProtustrankaWithAdress>
  <DomainObject.Predmet.ProtustrankaWithAdressOIB>
    <izvorni_sadrzaj>KOMCONEXI jednostavno društvo s ograničenom odgovornošću za trgovinu i usluge, OIB 02800240720, Krešićeva 10, 10000 Zagreb</izvorni_sadrzaj>
    <derivirana_varijabla naziv="DomainObject.Predmet.ProtustrankaWithAdressOIB_1">KOMCONEXI jednostavno društvo s ograničenom odgovornošću za trgovinu i usluge, OIB 02800240720, Krešićeva 10, 10000 Zagreb</derivirana_varijabla>
  </DomainObject.Predmet.ProtustrankaWithAdressOIB>
  <DomainObject.Predmet.ProtustrankaNazivFormated>
    <izvorni_sadrzaj>KOMCONEXI jednostavno društvo s ograničenom odgovornošću za trgovinu i usluge</izvorni_sadrzaj>
    <derivirana_varijabla naziv="DomainObject.Predmet.ProtustrankaNazivFormated_1">KOMCONEXI jednostavno društvo s ograničenom odgovornošću za trgovinu i usluge</derivirana_varijabla>
  </DomainObject.Predmet.ProtustrankaNazivFormated>
  <DomainObject.Predmet.ProtustrankaNazivFormatedOIB>
    <izvorni_sadrzaj>KOMCONEXI jednostavno društvo s ograničenom odgovornošću za trgovinu i usluge, OIB 02800240720</izvorni_sadrzaj>
    <derivirana_varijabla naziv="DomainObject.Predmet.ProtustrankaNazivFormatedOIB_1">KOMCONEXI jednostavno društvo s ograničenom odgovornošću za trgovinu i usluge, OIB 02800240720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Branimir Tot</izvorni_sadrzaj>
    <derivirana_varijabla naziv="DomainObject.Predmet.Zapisnicar_1">Branimir Tot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KOMCONEXI jednostavno društvo s ograničenom odgovornošću za trgovinu i usluge</item>
    </izvorni_sadrzaj>
    <derivirana_varijabla naziv="DomainObject.Predmet.ProtuStrankaListFormated_1">
      <item>KOMCONEXI jednostavno društvo s ograničenom odgovornošću za trgovinu i usluge</item>
    </derivirana_varijabla>
  </DomainObject.Predmet.ProtuStrankaListFormated>
  <DomainObject.Predmet.ProtuStrankaListFormatedOIB>
    <izvorni_sadrzaj>
      <item>KOMCONEXI jednostavno društvo s ograničenom odgovornošću za trgovinu i usluge, OIB 02800240720</item>
    </izvorni_sadrzaj>
    <derivirana_varijabla naziv="DomainObject.Predmet.ProtuStrankaListFormatedOIB_1">
      <item>KOMCONEXI jednostavno društvo s ograničenom odgovornošću za trgovinu i usluge, OIB 02800240720</item>
    </derivirana_varijabla>
  </DomainObject.Predmet.ProtuStrankaListFormatedOIB>
  <DomainObject.Predmet.ProtuStrankaListFormatedWithAdress>
    <izvorni_sadrzaj>
      <item>KOMCONEXI jednostavno društvo s ograničenom odgovornošću za trgovinu i usluge, Krešićeva 10, 10000 Zagreb</item>
    </izvorni_sadrzaj>
    <derivirana_varijabla naziv="DomainObject.Predmet.ProtuStrankaListFormatedWithAdress_1">
      <item>KOMCONEXI jednostavno društvo s ograničenom odgovornošću za trgovinu i usluge, Krešićeva 10, 10000 Zagreb</item>
    </derivirana_varijabla>
  </DomainObject.Predmet.ProtuStrankaListFormatedWithAdress>
  <DomainObject.Predmet.ProtuStrankaListFormatedWithAdressOIB>
    <izvorni_sadrzaj>
      <item>KOMCONEXI jednostavno društvo s ograničenom odgovornošću za trgovinu i usluge, OIB 02800240720, Krešićeva 10, 10000 Zagreb</item>
    </izvorni_sadrzaj>
    <derivirana_varijabla naziv="DomainObject.Predmet.ProtuStrankaListFormatedWithAdressOIB_1">
      <item>KOMCONEXI jednostavno društvo s ograničenom odgovornošću za trgovinu i usluge, OIB 02800240720, Krešićeva 10, 10000 Zagreb</item>
    </derivirana_varijabla>
  </DomainObject.Predmet.ProtuStrankaListFormatedWithAdressOIB>
  <DomainObject.Predmet.ProtuStrankaListNazivFormated>
    <izvorni_sadrzaj>
      <item>KOMCONEXI jednostavno društvo s ograničenom odgovornošću za trgovinu i usluge</item>
    </izvorni_sadrzaj>
    <derivirana_varijabla naziv="DomainObject.Predmet.ProtuStrankaListNazivFormated_1">
      <item>KOMCONEXI jednostavno društvo s ograničenom odgovornošću za trgovinu i usluge</item>
    </derivirana_varijabla>
  </DomainObject.Predmet.ProtuStrankaListNazivFormated>
  <DomainObject.Predmet.ProtuStrankaListNazivFormatedOIB>
    <izvorni_sadrzaj>
      <item>KOMCONEXI jednostavno društvo s ograničenom odgovornošću za trgovinu i usluge, OIB 02800240720</item>
    </izvorni_sadrzaj>
    <derivirana_varijabla naziv="DomainObject.Predmet.ProtuStrankaListNazivFormatedOIB_1">
      <item>KOMCONEXI jednostavno društvo s ograničenom odgovornošću za trgovinu i usluge, OIB 02800240720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KOMCONEXI jednostavno društvo s ograničenom odgovornošću za trgovinu i usluge</izvorni_sadrzaj>
    <derivirana_varijabla naziv="DomainObject.Predmet.ProtustrankaIDrugi_1">KOMCONEXI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KOMCONEXI jednostavno društvo s ograničenom odgovornošću za trgovinu i usluge, OIB 02800240720, Krešićeva 10, 10000 Zagreb</izvorni_sadrzaj>
    <derivirana_varijabla naziv="DomainObject.Predmet.ProtustrankaIDrugiAdressOIB_1">KOMCONEXI jednostavno društvo s ograničenom odgovornošću za trgovinu i usluge, OIB 02800240720, Krešićeva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KOMCONEXI jednostavno društvo s ograničenom odgovornošću za trgovinu i usluge</item>
      <item>FINA Regionalni centar Zagreb</item>
    </izvorni_sadrzaj>
    <derivirana_varijabla naziv="DomainObject.Predmet.SudioniciListNaziv_1">
      <item>KOMCONEXI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KOMCONEXI jednostavno društvo s ograničenom odgovornošću za trgovinu i usluge, OIB 02800240720, Krešićeva 10,10000 Zagreb</item>
      <item>FINA Regionalni centar Zagreb, OIB 85821130368, Trg svibanjskih žrtava 1995. 1,10000 Zagreb</item>
    </izvorni_sadrzaj>
    <derivirana_varijabla naziv="DomainObject.Predmet.SudioniciListAdressOIB_1">
      <item>KOMCONEXI jednostavno društvo s ograničenom odgovornošću za trgovinu i usluge, OIB 02800240720, Krešićeva 10,10000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02800240720</item>
      <item>, OIB 85821130368</item>
    </izvorni_sadrzaj>
    <derivirana_varijabla naziv="DomainObject.Predmet.SudioniciListNazivOIB_1">
      <item>, OIB 02800240720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Josipa Jurčić, OIB 70344385865, Radnička cesta 37B, 10000 Zagreb</item>
    </izvorni_sadrzaj>
    <derivirana_varijabla naziv="DomainObject.Predmet.StecajniUpraviteljiListAddressOIB_1">
      <item>Josipa Jurčić, OIB 70344385865, Radnička cesta 37B,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5A6B9A-C8C5-4988-B240-485C3C7F23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391</properties:Words>
  <properties:Characters>2176</properties:Characters>
  <properties:Lines>76</properties:Lines>
  <properties:Paragraphs>34</properties:Paragraphs>
  <properties:TotalTime>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2017-10-23T06:57:00Z</dcterms:created>
  <dc:creator>Sudsko vijeæe</dc:creator>
  <cp:lastModifiedBy>Branimir Tot</cp:lastModifiedBy>
  <cp:lastPrinted>2018-07-23T07:34:00Z</cp:lastPrinted>
  <dcterms:modified xmlns:xsi="http://www.w3.org/2001/XMLSchema-instance" xsi:type="dcterms:W3CDTF">2018-09-17T11:26:00Z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(3. Stečaj 1224-18.docx)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