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a5e0" w14:paraId="963a5e0" w:rsidRDefault="00DE7DA3" w:rsidP="00AF79CF" w:rsidR="00AF79CF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</w:r>
      <w:r w:rsidR="00AF79CF">
        <w:rPr>
          <w:rFonts w:cs="Times New Roman" w:hAnsi="Times New Roman" w:ascii="Times New Roman"/>
          <w:b/>
          <w:sz w:val="24"/>
          <w:szCs w:val="24"/>
        </w:rPr>
        <w:tab/>
        <w:t>1.St-142/2014</w:t>
      </w:r>
    </w:p>
    <w:p w:rsidRDefault="00AF79CF" w:rsidP="00AF79CF" w:rsidR="00AF79C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F79CF" w:rsidP="00AF79CF" w:rsidR="00AF79C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F79CF" w:rsidP="00AF79CF" w:rsidR="00AF79C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F79CF" w:rsidP="00AF79CF" w:rsidR="00AF79CF" w:rsidRPr="00980A37">
      <w:pPr>
        <w:jc w:val="both"/>
        <w:rPr>
          <w:b/>
          <w:bCs/>
          <w:lang w:val="fr-FR"/>
        </w:rPr>
      </w:pPr>
      <w:r>
        <w:rPr>
          <w:b/>
          <w:bCs/>
          <w:lang w:val="fr-FR"/>
        </w:rPr>
        <w:t>TRGOVA</w:t>
      </w:r>
      <w:r>
        <w:rPr>
          <w:b/>
          <w:bCs/>
        </w:rPr>
        <w:t>Č</w:t>
      </w:r>
      <w:r>
        <w:rPr>
          <w:b/>
          <w:bCs/>
          <w:lang w:val="fr-FR"/>
        </w:rPr>
        <w:t>KI SUD U SPLITU</w:t>
      </w:r>
    </w:p>
    <w:p w:rsidRDefault="00AF79CF" w:rsidP="00AF79CF" w:rsidR="00AF79CF">
      <w:pPr>
        <w:jc w:val="both"/>
        <w:rPr>
          <w:b/>
          <w:bCs/>
          <w:lang w:val="en-US"/>
        </w:rPr>
      </w:pPr>
    </w:p>
    <w:p w:rsidRDefault="00DE7DA3" w:rsidP="00AF79CF" w:rsidR="00DE7DA3">
      <w:pPr>
        <w:jc w:val="center"/>
        <w:rPr>
          <w:b/>
          <w:bCs/>
          <w:lang w:val="en-US"/>
        </w:rPr>
      </w:pPr>
    </w:p>
    <w:p w:rsidRDefault="00AF79CF" w:rsidP="00AF79CF" w:rsidR="00AF79CF" w:rsidRPr="00AF79C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R E P U B L I K </w:t>
      </w:r>
      <w:proofErr w:type="gramStart"/>
      <w:r>
        <w:rPr>
          <w:b/>
          <w:bCs/>
          <w:lang w:val="en-US"/>
        </w:rPr>
        <w:t>A  H</w:t>
      </w:r>
      <w:proofErr w:type="gramEnd"/>
      <w:r>
        <w:rPr>
          <w:b/>
          <w:bCs/>
          <w:lang w:val="en-US"/>
        </w:rPr>
        <w:t xml:space="preserve"> R V A T S K A</w:t>
      </w:r>
    </w:p>
    <w:p w:rsidRDefault="00AF79CF" w:rsidP="00AF79CF" w:rsidR="00AF79CF">
      <w:pPr>
        <w:spacing w:before="200"/>
        <w:jc w:val="center"/>
        <w:rPr>
          <w:b/>
          <w:spacing w:val="60"/>
          <w:lang w:val="en-US"/>
        </w:rPr>
      </w:pPr>
      <w:r>
        <w:rPr>
          <w:b/>
          <w:spacing w:val="60"/>
          <w:lang w:val="en-US"/>
        </w:rPr>
        <w:t>Z A K LJ U Č A K</w:t>
      </w:r>
    </w:p>
    <w:p w:rsidRDefault="00AF79CF" w:rsidP="00AF79CF" w:rsidR="00AF79CF">
      <w:pPr>
        <w:spacing w:before="200"/>
        <w:jc w:val="center"/>
        <w:rPr>
          <w:b/>
          <w:spacing w:val="60"/>
          <w:lang w:val="en-US"/>
        </w:rPr>
      </w:pPr>
    </w:p>
    <w:p w:rsidRDefault="00AF79CF" w:rsidP="00AF79CF" w:rsidR="00AF79C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sucu, u stečajnom postupku nad dužnikom ITS d.o.o. Split, Domovinskog rata 28, OIB: 59638376557, zastupanog po stečajnoj upraviteljici Meri Šitić iz Šime Ljubića 7,  dana 21. prosinca 2016. godine</w:t>
      </w:r>
    </w:p>
    <w:p w:rsidRDefault="00AF79CF" w:rsidP="00DE7DA3" w:rsidR="00AF79CF" w:rsidRPr="00DE7DA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en-US"/>
        </w:rPr>
      </w:pPr>
      <w:proofErr w:type="gramStart"/>
      <w:r w:rsidRPr="00DE7DA3">
        <w:rPr>
          <w:rFonts w:cs="Times New Roman" w:hAnsi="Times New Roman" w:ascii="Times New Roman"/>
          <w:sz w:val="24"/>
          <w:szCs w:val="24"/>
          <w:lang w:val="en-US"/>
        </w:rPr>
        <w:t>r</w:t>
      </w:r>
      <w:proofErr w:type="gramEnd"/>
      <w:r w:rsidRPr="00DE7DA3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Pr="00DE7DA3">
        <w:rPr>
          <w:rFonts w:cs="Times New Roman" w:hAnsi="Times New Roman" w:ascii="Times New Roman"/>
          <w:sz w:val="24"/>
          <w:szCs w:val="24"/>
        </w:rPr>
        <w:t xml:space="preserve">i j e š i o </w:t>
      </w:r>
      <w:r w:rsidRPr="00DE7DA3">
        <w:rPr>
          <w:rFonts w:cs="Times New Roman" w:hAnsi="Times New Roman" w:ascii="Times New Roman"/>
          <w:sz w:val="24"/>
          <w:szCs w:val="24"/>
          <w:lang w:val="en-US"/>
        </w:rPr>
        <w:t xml:space="preserve"> j e :</w:t>
      </w:r>
    </w:p>
    <w:p w:rsidRDefault="00AF79CF" w:rsidP="00AF79CF" w:rsidR="00AF79CF">
      <w:pPr>
        <w:spacing w:after="240" w:before="240"/>
        <w:rPr>
          <w:lang w:val="en-US"/>
        </w:rPr>
      </w:pPr>
      <w:r>
        <w:rPr>
          <w:lang w:val="en-US"/>
        </w:rPr>
        <w:t>I.</w:t>
      </w:r>
      <w:r>
        <w:rPr>
          <w:lang w:val="en-US"/>
        </w:rPr>
        <w:tab/>
      </w:r>
      <w:proofErr w:type="spellStart"/>
      <w:r>
        <w:rPr>
          <w:lang w:val="en-US"/>
        </w:rPr>
        <w:t>Poziva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upraviteljica</w:t>
      </w:r>
      <w:proofErr w:type="spellEnd"/>
      <w:r>
        <w:rPr>
          <w:lang w:val="en-US"/>
        </w:rPr>
        <w:t xml:space="preserve"> da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3 dana </w:t>
      </w:r>
      <w:proofErr w:type="spellStart"/>
      <w:r>
        <w:rPr>
          <w:lang w:val="en-US"/>
        </w:rPr>
        <w:t>obavijesti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Općinski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preuzimanju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parničnog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vodi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između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tužitelja</w:t>
      </w:r>
      <w:proofErr w:type="spellEnd"/>
      <w:r>
        <w:rPr>
          <w:lang w:val="en-US"/>
        </w:rPr>
        <w:t xml:space="preserve"> ITS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Split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tuženika</w:t>
      </w:r>
      <w:proofErr w:type="spellEnd"/>
      <w:r>
        <w:rPr>
          <w:lang w:val="en-US"/>
        </w:rPr>
        <w:t xml:space="preserve"> ad.1.Hrvatsko </w:t>
      </w:r>
      <w:proofErr w:type="spellStart"/>
      <w:r>
        <w:rPr>
          <w:lang w:val="en-US"/>
        </w:rPr>
        <w:t>narodno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kazalište</w:t>
      </w:r>
      <w:proofErr w:type="spellEnd"/>
      <w:r>
        <w:rPr>
          <w:lang w:val="en-US"/>
        </w:rPr>
        <w:t xml:space="preserve"> Split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ad.2.  Grad Split,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isplate</w:t>
      </w:r>
      <w:proofErr w:type="spellEnd"/>
      <w:r w:rsidR="000C4BDF">
        <w:rPr>
          <w:lang w:val="en-US"/>
        </w:rPr>
        <w:t xml:space="preserve"> ,</w:t>
      </w:r>
      <w:proofErr w:type="gramEnd"/>
      <w:r w:rsidR="000C4BDF">
        <w:rPr>
          <w:lang w:val="en-US"/>
        </w:rPr>
        <w:t xml:space="preserve"> pod </w:t>
      </w:r>
      <w:proofErr w:type="spellStart"/>
      <w:r w:rsidR="000C4BDF">
        <w:rPr>
          <w:lang w:val="en-US"/>
        </w:rPr>
        <w:t>poslovnim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brojem</w:t>
      </w:r>
      <w:proofErr w:type="spellEnd"/>
      <w:r w:rsidR="000C4BDF">
        <w:rPr>
          <w:lang w:val="en-US"/>
        </w:rPr>
        <w:t xml:space="preserve"> Pi-709/13 </w:t>
      </w:r>
      <w:proofErr w:type="spellStart"/>
      <w:r w:rsidR="000C4BDF">
        <w:rPr>
          <w:lang w:val="en-US"/>
        </w:rPr>
        <w:t>te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predloži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nastavak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prekinutog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postupka</w:t>
      </w:r>
      <w:proofErr w:type="spellEnd"/>
      <w:r w:rsidR="000C4BDF">
        <w:rPr>
          <w:lang w:val="en-US"/>
        </w:rPr>
        <w:t xml:space="preserve"> u </w:t>
      </w:r>
      <w:proofErr w:type="spellStart"/>
      <w:r w:rsidR="000C4BDF">
        <w:rPr>
          <w:lang w:val="en-US"/>
        </w:rPr>
        <w:t>ime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i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za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račun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Stečajne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mase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društva</w:t>
      </w:r>
      <w:proofErr w:type="spellEnd"/>
      <w:r w:rsidR="000C4BDF">
        <w:rPr>
          <w:lang w:val="en-US"/>
        </w:rPr>
        <w:t xml:space="preserve"> ITS </w:t>
      </w:r>
      <w:proofErr w:type="spellStart"/>
      <w:r w:rsidR="000C4BDF">
        <w:rPr>
          <w:lang w:val="en-US"/>
        </w:rPr>
        <w:t>d.o.o</w:t>
      </w:r>
      <w:proofErr w:type="spellEnd"/>
      <w:r w:rsidR="000C4BDF">
        <w:rPr>
          <w:lang w:val="en-US"/>
        </w:rPr>
        <w:t>. Split</w:t>
      </w:r>
      <w:r w:rsidR="00980A37">
        <w:rPr>
          <w:lang w:val="en-US"/>
        </w:rPr>
        <w:t xml:space="preserve">, </w:t>
      </w:r>
      <w:proofErr w:type="spellStart"/>
      <w:r w:rsidR="00980A37">
        <w:rPr>
          <w:lang w:val="en-US"/>
        </w:rPr>
        <w:t>Domovinskog</w:t>
      </w:r>
      <w:proofErr w:type="spellEnd"/>
      <w:r w:rsidR="00980A37">
        <w:rPr>
          <w:lang w:val="en-US"/>
        </w:rPr>
        <w:t xml:space="preserve"> rata 28., </w:t>
      </w:r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kao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tužitelja</w:t>
      </w:r>
      <w:proofErr w:type="spellEnd"/>
      <w:r w:rsidR="000C4BDF">
        <w:rPr>
          <w:lang w:val="en-US"/>
        </w:rPr>
        <w:t xml:space="preserve">, </w:t>
      </w:r>
      <w:proofErr w:type="spellStart"/>
      <w:r w:rsidR="000C4BDF">
        <w:rPr>
          <w:lang w:val="en-US"/>
        </w:rPr>
        <w:t>te</w:t>
      </w:r>
      <w:proofErr w:type="spellEnd"/>
      <w:r w:rsidR="000C4BDF">
        <w:rPr>
          <w:lang w:val="en-US"/>
        </w:rPr>
        <w:t xml:space="preserve"> o </w:t>
      </w:r>
      <w:r>
        <w:rPr>
          <w:lang w:val="en-US"/>
        </w:rPr>
        <w:t xml:space="preserve"> </w:t>
      </w:r>
      <w:proofErr w:type="spellStart"/>
      <w:r w:rsidR="000C4BDF">
        <w:rPr>
          <w:lang w:val="en-US"/>
        </w:rPr>
        <w:t>poduzetim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radnjama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obavijesti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ovaj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stečajni</w:t>
      </w:r>
      <w:proofErr w:type="spellEnd"/>
      <w:r w:rsidR="000C4BDF">
        <w:rPr>
          <w:lang w:val="en-US"/>
        </w:rPr>
        <w:t xml:space="preserve"> </w:t>
      </w:r>
      <w:proofErr w:type="spellStart"/>
      <w:r w:rsidR="000C4BDF">
        <w:rPr>
          <w:lang w:val="en-US"/>
        </w:rPr>
        <w:t>sud</w:t>
      </w:r>
      <w:proofErr w:type="spellEnd"/>
      <w:r w:rsidR="000C4BDF">
        <w:rPr>
          <w:lang w:val="en-US"/>
        </w:rPr>
        <w:t xml:space="preserve">. </w:t>
      </w:r>
    </w:p>
    <w:p w:rsidRDefault="000C4BDF" w:rsidP="00DE7DA3" w:rsidR="00DE7DA3">
      <w:pPr>
        <w:spacing w:after="240" w:before="240"/>
        <w:rPr>
          <w:lang w:val="en-US"/>
        </w:rPr>
      </w:pPr>
      <w:r>
        <w:rPr>
          <w:lang w:val="en-US"/>
        </w:rPr>
        <w:t>II.</w:t>
      </w:r>
      <w:r>
        <w:rPr>
          <w:lang w:val="en-US"/>
        </w:rPr>
        <w:tab/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toga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odlučiti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daljnjem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tijeku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o </w:t>
      </w:r>
      <w:proofErr w:type="spellStart"/>
      <w:proofErr w:type="gramStart"/>
      <w:r>
        <w:rPr>
          <w:lang w:val="en-US"/>
        </w:rPr>
        <w:t>statusu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stečajnog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. </w:t>
      </w:r>
    </w:p>
    <w:p w:rsidRDefault="000C4BDF" w:rsidP="00980A37" w:rsidR="000C4BDF">
      <w:pPr>
        <w:spacing w:after="240" w:before="240"/>
        <w:jc w:val="center"/>
        <w:rPr>
          <w:lang w:val="en-US"/>
        </w:rPr>
      </w:pP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>:</w:t>
      </w:r>
    </w:p>
    <w:p w:rsidRDefault="000C4BDF" w:rsidP="00AF79CF" w:rsidR="000C4BDF">
      <w:pPr>
        <w:spacing w:after="240" w:before="240"/>
      </w:pPr>
      <w:r>
        <w:rPr>
          <w:lang w:val="en-US"/>
        </w:rPr>
        <w:tab/>
        <w:t xml:space="preserve">Na </w:t>
      </w:r>
      <w:proofErr w:type="spellStart"/>
      <w:r>
        <w:rPr>
          <w:lang w:val="en-US"/>
        </w:rPr>
        <w:t>temelju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St-142/2014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10. </w:t>
      </w:r>
      <w:proofErr w:type="spellStart"/>
      <w:proofErr w:type="gramStart"/>
      <w:r>
        <w:rPr>
          <w:lang w:val="en-US"/>
        </w:rPr>
        <w:t>svibnja</w:t>
      </w:r>
      <w:proofErr w:type="spellEnd"/>
      <w:proofErr w:type="gramEnd"/>
      <w:r>
        <w:rPr>
          <w:lang w:val="en-US"/>
        </w:rPr>
        <w:t xml:space="preserve"> 2016.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otvorio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ITS </w:t>
      </w:r>
      <w:proofErr w:type="spellStart"/>
      <w:r>
        <w:rPr>
          <w:lang w:val="en-US"/>
        </w:rPr>
        <w:t>d.o.o.Split</w:t>
      </w:r>
      <w:proofErr w:type="spellEnd"/>
      <w:r>
        <w:rPr>
          <w:lang w:val="en-US"/>
        </w:rPr>
        <w:t>,</w:t>
      </w:r>
      <w:r w:rsidRPr="000C4BDF">
        <w:t xml:space="preserve"> </w:t>
      </w:r>
      <w:r>
        <w:t xml:space="preserve">Domovinskog rata 28, OIB: 59638376557,  za stečajnog upravitelja imenovao Meri Šitić iz Splita, Šime Ljubića 7., te na temelju odredbe čl. 63. Stečajnog zakona zaključio </w:t>
      </w:r>
      <w:r w:rsidR="00DE7DA3">
        <w:t xml:space="preserve">predmetni </w:t>
      </w:r>
      <w:r>
        <w:t>stečajni  postupak nakon prethodnog  izjašnjenja odgovorne osobe dužnika prije otvaranja stečaja</w:t>
      </w:r>
      <w:r w:rsidR="00980A37">
        <w:t>,</w:t>
      </w:r>
      <w:r>
        <w:t xml:space="preserve"> da dužnik u svom vlasništvu nema imovine niti imovinskih prava koja bi ušla u stečajnu masu,a  koja bi bila dovoljna za namirenje troškova stečajnog postupka.</w:t>
      </w:r>
    </w:p>
    <w:p w:rsidRDefault="000C4BDF" w:rsidP="00AF79CF" w:rsidR="000C4BDF">
      <w:pPr>
        <w:spacing w:after="240" w:before="240"/>
      </w:pPr>
      <w:r>
        <w:tab/>
        <w:t>Istim rješenjem stečajna upraviteljica je ovlaštena da i nakon zaključenja stečajnog postupka može poduzimati radnje u ime i za račun dužnika a za račun stečajne mase, radi unovčenja imovine dužnika i prikupljanja sredstava potrebnih za podmirenje nastalih troškova stečajnog postupka.</w:t>
      </w:r>
    </w:p>
    <w:p w:rsidRDefault="000C4BDF" w:rsidP="00AF79CF" w:rsidR="00785C66">
      <w:pPr>
        <w:spacing w:after="240" w:before="240"/>
        <w:rPr>
          <w:lang w:val="en-US"/>
        </w:rPr>
      </w:pPr>
      <w:r>
        <w:tab/>
        <w:t>Odvjetnik Tomislav Krka u podnesku od 12. prosinca 2016. godine</w:t>
      </w:r>
      <w:r w:rsidR="00980A37">
        <w:t>,</w:t>
      </w:r>
      <w:r>
        <w:t xml:space="preserve"> kao punomoćnik stečajnog dužnika ITS d.o.o.Split prije otvaranja stečajnog postupka</w:t>
      </w:r>
      <w:r w:rsidR="00980A37">
        <w:t>,</w:t>
      </w:r>
      <w:r>
        <w:t xml:space="preserve"> predložio je da sud pozove stečajnog upravitelja na preuzimanje</w:t>
      </w:r>
      <w:r w:rsidR="00980A37">
        <w:t xml:space="preserve"> </w:t>
      </w:r>
      <w:r>
        <w:t>i nastavak prekinutog parničnog postupka koji se vodi pred Općinskim sudom u Splitu pod brojem Pi-</w:t>
      </w:r>
      <w:r w:rsidR="00980A37">
        <w:t xml:space="preserve">709/13 protiv tuženika ad.1. </w:t>
      </w:r>
      <w:proofErr w:type="spellStart"/>
      <w:r w:rsidR="00980A37">
        <w:rPr>
          <w:lang w:val="en-US"/>
        </w:rPr>
        <w:t>Hrvatsko</w:t>
      </w:r>
      <w:proofErr w:type="spellEnd"/>
      <w:r w:rsidR="00980A37">
        <w:rPr>
          <w:lang w:val="en-US"/>
        </w:rPr>
        <w:t xml:space="preserve"> </w:t>
      </w:r>
    </w:p>
    <w:p w:rsidRDefault="00785C66" w:rsidP="00AF79CF" w:rsidR="00785C66" w:rsidRPr="00785C66">
      <w:pPr>
        <w:spacing w:after="240" w:before="240"/>
        <w:rPr>
          <w:b/>
          <w:lang w:val="en-US"/>
        </w:rPr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85C66">
        <w:rPr>
          <w:b/>
          <w:lang w:val="en-US"/>
        </w:rPr>
        <w:t>1-St-142/2014</w:t>
      </w:r>
    </w:p>
    <w:p w:rsidRDefault="00980A37" w:rsidP="00AF79CF" w:rsidR="00980A37">
      <w:pPr>
        <w:spacing w:after="240" w:before="240"/>
      </w:pPr>
      <w:proofErr w:type="spellStart"/>
      <w:proofErr w:type="gramStart"/>
      <w:r>
        <w:rPr>
          <w:lang w:val="en-US"/>
        </w:rPr>
        <w:t>narodno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kazalište</w:t>
      </w:r>
      <w:proofErr w:type="spellEnd"/>
      <w:r>
        <w:rPr>
          <w:lang w:val="en-US"/>
        </w:rPr>
        <w:t xml:space="preserve"> Split 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ad.2.  Grad Split,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isplate</w:t>
      </w:r>
      <w:proofErr w:type="spellEnd"/>
      <w:r>
        <w:t>, obzirom da je na temelju nepravomoćne presude pod brojem Pi-709/</w:t>
      </w:r>
      <w:proofErr w:type="gramStart"/>
      <w:r>
        <w:t>13  od</w:t>
      </w:r>
      <w:proofErr w:type="gramEnd"/>
      <w:r>
        <w:t xml:space="preserve"> 7.lipnja 2016. godine naloženo tuženicima da solidarno isplate tužitelju iznos od 1.100.000,00 kn zajedno sa pripadajućim zateznim kamatama te naknade tužitelju troškove postupka u iznosu od 345.704,00 kn. </w:t>
      </w:r>
      <w:r w:rsidR="00785C66">
        <w:t>U tom postupku je doneseno rješenje o prekidu postupka radi otvaranja stečajnog postupka nad tužiteljem ITS d.o.o. Split.</w:t>
      </w:r>
    </w:p>
    <w:p w:rsidRDefault="00980A37" w:rsidP="00980A37" w:rsidR="00980A37">
      <w:pPr>
        <w:spacing w:after="240" w:before="240"/>
        <w:ind w:firstLine="708"/>
      </w:pPr>
      <w:r>
        <w:t>O predmetnom  podnesku odvjetnika Tomislava Krke obaviještena je i stečajna upraviteljica Meri Šitić.</w:t>
      </w:r>
    </w:p>
    <w:p w:rsidRDefault="00980A37" w:rsidP="00980A37" w:rsidR="00980A37">
      <w:pPr>
        <w:spacing w:after="240" w:before="240"/>
        <w:ind w:firstLine="708"/>
      </w:pPr>
      <w:r>
        <w:t>I</w:t>
      </w:r>
      <w:r w:rsidR="000C4BDF">
        <w:t xml:space="preserve"> vjerovnik Slavko Gotovac iz Kaštel Lukšića, Rušinac 3. u podnesku od 16. prosinca 2016. godine, predloži</w:t>
      </w:r>
      <w:r>
        <w:t>o je nastavak provedbe  stečajnog postupka u ovom predmetu, pozivajući se na imovinu stečajnog dužnika proizašlu iz nepravomoćne presude  Općinskog suda u Splitu pod brojem Pi-709/13 od 7.lipnja 2016. godine.</w:t>
      </w:r>
    </w:p>
    <w:p w:rsidRDefault="00980A37" w:rsidP="00980A37" w:rsidR="000C4BDF">
      <w:pPr>
        <w:spacing w:after="240" w:before="240"/>
        <w:ind w:firstLine="708"/>
      </w:pPr>
      <w:r>
        <w:t>Stečajna upraviteljica Meri Šitić je u očitovanju od 20. prosinca 2016. godine navela da uzimajući u obzir utvrđenje stečajnog suda u postupku koji se vodio nad dužnikom  ITS d.o.o. pod brojem St-142/14  kako stečajni dužnik nema imovine</w:t>
      </w:r>
      <w:r w:rsidR="000C4BDF">
        <w:t xml:space="preserve"> </w:t>
      </w:r>
      <w:r w:rsidR="00F41906">
        <w:t xml:space="preserve">potrebne za vođenje stečajnog postupka, da prije daljnjih aktivnosti stečajnog upravitelja vezanih za predmetni parnični postupak da je potrebno osigurati sredstva za nastavak tog postupka jer </w:t>
      </w:r>
      <w:r w:rsidR="00DE7DA3">
        <w:t xml:space="preserve">da </w:t>
      </w:r>
      <w:r w:rsidR="00F41906">
        <w:t xml:space="preserve">je vrijednost spora velika </w:t>
      </w:r>
      <w:r w:rsidR="00DE7DA3">
        <w:t xml:space="preserve">i </w:t>
      </w:r>
      <w:r w:rsidR="00F41906">
        <w:t xml:space="preserve">da stečajna upraviteljica o njima </w:t>
      </w:r>
      <w:r w:rsidR="00DE7DA3">
        <w:t xml:space="preserve">ne može </w:t>
      </w:r>
      <w:r w:rsidR="00F41906">
        <w:t>samostalno odlučiva</w:t>
      </w:r>
      <w:r w:rsidR="00DE7DA3">
        <w:t>ti</w:t>
      </w:r>
      <w:r w:rsidR="00F41906">
        <w:t>.</w:t>
      </w:r>
    </w:p>
    <w:p w:rsidRDefault="00F41906" w:rsidP="00980A37" w:rsidR="00F41906">
      <w:pPr>
        <w:spacing w:after="240" w:before="240"/>
        <w:ind w:firstLine="708"/>
      </w:pPr>
      <w:r>
        <w:t>U odnosu na izjašnjenje stečajne upraviteljice iz podneska od 20. prosinca 2016. godine, navodi se kako slijedi:</w:t>
      </w:r>
    </w:p>
    <w:p w:rsidRDefault="00F41906" w:rsidP="00980A37" w:rsidR="00F41906">
      <w:pPr>
        <w:spacing w:after="240" w:before="240"/>
        <w:ind w:firstLine="708"/>
      </w:pPr>
      <w:r>
        <w:t>Stečajna upraviteljica je na temelju čl.63. Stečajnog zakona ( NN 44/96, 29/99, 129/00, 123/03, 22/06,116/10, 25/12,133/12 i 45/13- dalje SZ) te točke 5. rješenja ovog suda br. St-142/14 od 10. svibnja 2016. godine u obvezi da i nakon zaključenja stečajnog postupka u ime i za račun stečajne mase poduzima radnje radi unovčenja imovine dužnika.</w:t>
      </w:r>
    </w:p>
    <w:p w:rsidRDefault="00F41906" w:rsidP="00DE7DA3" w:rsidR="00F41906">
      <w:pPr>
        <w:ind w:firstLine="708"/>
      </w:pPr>
      <w:r>
        <w:t xml:space="preserve">Kako iz podneska odvjetnika Tomislava Krke od 12. prosinca 2016. godine proizlazi da stečajni dužnik na temelju nepravomoćne presude  Općinskog suda u Splitu pod brojem Pi-709/13 od 7. lipnja 2016. godine, ima imovinska prava prema  svojim dužnicima </w:t>
      </w:r>
      <w:r w:rsidRPr="00F41906">
        <w:t xml:space="preserve">ad.1. </w:t>
      </w:r>
      <w:r w:rsidR="00DE7DA3">
        <w:t xml:space="preserve"> </w:t>
      </w:r>
      <w:r w:rsidRPr="00F41906">
        <w:t>Hrvatsko</w:t>
      </w:r>
      <w:r>
        <w:t>m</w:t>
      </w:r>
      <w:r w:rsidRPr="00F41906">
        <w:t xml:space="preserve"> narodno</w:t>
      </w:r>
      <w:r>
        <w:t>m</w:t>
      </w:r>
      <w:r w:rsidRPr="00F41906">
        <w:t xml:space="preserve"> kazališt</w:t>
      </w:r>
      <w:r>
        <w:t>u</w:t>
      </w:r>
      <w:r w:rsidRPr="00F41906">
        <w:t xml:space="preserve"> Split  i ad.2.  Grad</w:t>
      </w:r>
      <w:r>
        <w:t>u</w:t>
      </w:r>
      <w:r w:rsidRPr="00F41906">
        <w:t xml:space="preserve"> Split</w:t>
      </w:r>
      <w:r>
        <w:t xml:space="preserve">u  u iznosu od 1.100.000,00 kn zajedno sa pripadajućim kamatama i troškovima postupka, stečajna upraviteljica je temeljem odredbe čl. 63 SZ-a u vezi s odredbom čl. 215. Zakona o parničnom postupku ( NN 53/91, 91/92, 112/99, 88/01, 117/03, 88/05, 92/07, 84/08, 123/08, 57/11 i 25/13- dalje ZPP) u obvezi obavijestiti Općinski sud u Splitu o preuzimanju i nastavku predmetne parnice u ime  i za račun </w:t>
      </w:r>
      <w:r w:rsidR="00DE7DA3">
        <w:t>s</w:t>
      </w:r>
      <w:r>
        <w:t>tečaj</w:t>
      </w:r>
      <w:r w:rsidR="00DE7DA3">
        <w:t>ne mase dužnika ITS d.o.o.Split, kao tužitelja.</w:t>
      </w:r>
    </w:p>
    <w:p w:rsidRDefault="00F41906" w:rsidP="007F7E88" w:rsidR="00F41906"/>
    <w:p w:rsidRDefault="00F41906" w:rsidP="007F7E88" w:rsidR="00F41906">
      <w:r>
        <w:tab/>
        <w:t>Stečajna upraviteljica prema odredbama Stečajnog zakona ne odgovara za obveze stečajnog dužnika,</w:t>
      </w:r>
      <w:r w:rsidR="00DE7DA3">
        <w:t>dakle niti za troškove parničnog postupka u slučaju nepovoljnog ishoda parnice za stečajnog dužnika koja se vodi kod Općinskog suda u Splitu pod brojem Pi-709/13,</w:t>
      </w:r>
      <w:r>
        <w:t xml:space="preserve"> ali odgovara za naknadu štete koja nastane stečajnom dužniku radi propuštanja poduzimanja radnji </w:t>
      </w:r>
      <w:r w:rsidR="00DE7DA3">
        <w:t xml:space="preserve">za stečajnog dužnika kojima bi moglo doći da nije bilo propuštanja  do uvećanja stečajne mase stečajnog dužnika. </w:t>
      </w:r>
    </w:p>
    <w:p w:rsidRDefault="00DE7DA3" w:rsidP="007F7E88" w:rsidR="00DE7DA3"/>
    <w:p w:rsidRDefault="00DE7DA3" w:rsidP="007F7E88" w:rsidR="00DE7DA3">
      <w:r>
        <w:tab/>
        <w:t>Prema odredbama ZPP-a isključena je mogućnost osiguranja parničnih troškova za sporove između osoba koje imaju prebivalište i sjedište u Republici Hrvatskoj.</w:t>
      </w:r>
    </w:p>
    <w:p w:rsidRDefault="00DE7DA3" w:rsidP="00DE7DA3" w:rsidR="00DE7DA3">
      <w:pPr>
        <w:ind w:firstLine="708"/>
      </w:pPr>
    </w:p>
    <w:p w:rsidRDefault="00785C66" w:rsidP="00DE7DA3" w:rsidR="00785C66" w:rsidRPr="00785C66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 w:rsidRPr="00785C66">
        <w:rPr>
          <w:b/>
        </w:rPr>
        <w:t>1.St-142/2014</w:t>
      </w:r>
    </w:p>
    <w:p w:rsidRDefault="00785C66" w:rsidP="00DE7DA3" w:rsidR="00785C66">
      <w:pPr>
        <w:ind w:firstLine="708"/>
      </w:pPr>
    </w:p>
    <w:p w:rsidRDefault="00DE7DA3" w:rsidP="00DE7DA3" w:rsidR="00DE7DA3">
      <w:pPr>
        <w:ind w:firstLine="708"/>
      </w:pPr>
      <w:r>
        <w:t xml:space="preserve"> Slijedom navedenog, a pozivom na odredbe čl. 25. SZ-a  odlučeno je kao u izreci.</w:t>
      </w:r>
    </w:p>
    <w:p w:rsidRDefault="00DE7DA3" w:rsidP="00DE7DA3" w:rsidR="00DE7DA3">
      <w:pPr>
        <w:ind w:firstLine="708"/>
      </w:pPr>
    </w:p>
    <w:p w:rsidRDefault="00DE7DA3" w:rsidP="00DE7DA3" w:rsidR="00DE7DA3">
      <w:pPr>
        <w:ind w:firstLine="708"/>
      </w:pPr>
      <w:r>
        <w:tab/>
      </w:r>
      <w:r>
        <w:tab/>
      </w:r>
      <w:r>
        <w:tab/>
        <w:t>U Splitu, 21. prosinca 2016. godine.</w:t>
      </w:r>
    </w:p>
    <w:p w:rsidRDefault="00DE7DA3" w:rsidP="00DE7DA3" w:rsidR="00DE7DA3">
      <w:pPr>
        <w:ind w:firstLine="708"/>
      </w:pPr>
    </w:p>
    <w:p w:rsidRDefault="00DE7DA3" w:rsidP="00DE7DA3" w:rsidR="00DE7DA3" w:rsidRPr="007F7E88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C66">
        <w:t xml:space="preserve">    </w:t>
      </w:r>
      <w:r>
        <w:t xml:space="preserve">S U D A C </w:t>
      </w:r>
    </w:p>
    <w:p w:rsidRDefault="00DE7DA3" w:rsidP="00DE7DA3" w:rsidR="00F419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DE7DA3" w:rsidP="00980A37" w:rsidR="00F41906">
      <w:pPr>
        <w:spacing w:after="240" w:before="24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Velimir Vuković</w:t>
      </w:r>
    </w:p>
    <w:p w:rsidRDefault="00785C66" w:rsidP="00980A37" w:rsidR="00785C66">
      <w:pPr>
        <w:spacing w:after="240" w:before="240"/>
        <w:ind w:firstLine="708"/>
      </w:pPr>
    </w:p>
    <w:p w:rsidRDefault="00785C66" w:rsidP="00785C66" w:rsidR="00785C66" w:rsidRPr="00785C66">
      <w:pPr>
        <w:spacing w:after="240" w:before="240"/>
        <w:rPr>
          <w:b/>
        </w:rPr>
      </w:pPr>
      <w:r w:rsidRPr="00785C66">
        <w:rPr>
          <w:b/>
        </w:rPr>
        <w:t>POUKA O PRAVNOM LIJEKU:</w:t>
      </w:r>
    </w:p>
    <w:p w:rsidRDefault="00785C66" w:rsidP="00785C66" w:rsidR="00785C66">
      <w:pPr>
        <w:spacing w:after="240" w:before="240"/>
      </w:pPr>
      <w:r>
        <w:t xml:space="preserve">Protiv ovog zaključka nije dopuštena posebna žalba. </w:t>
      </w:r>
    </w:p>
    <w:p w:rsidRDefault="00785C66" w:rsidP="00785C66" w:rsidR="00785C66">
      <w:pPr>
        <w:spacing w:after="240" w:before="240"/>
      </w:pPr>
      <w:r>
        <w:t>D N A :</w:t>
      </w:r>
    </w:p>
    <w:p w:rsidRDefault="00785C66" w:rsidP="00785C66" w:rsidR="00785C66">
      <w:pPr>
        <w:spacing w:after="240" w:before="240"/>
      </w:pPr>
      <w:r>
        <w:t>-Stečajnoj upraviteljici Meri Šitić</w:t>
      </w:r>
    </w:p>
    <w:p w:rsidRDefault="00785C66" w:rsidP="00785C66" w:rsidR="00785C66">
      <w:pPr>
        <w:spacing w:after="240" w:before="240"/>
      </w:pPr>
      <w:r>
        <w:t xml:space="preserve">-e oglasna ploča suda </w:t>
      </w:r>
    </w:p>
    <w:p w:rsidRDefault="00F41906" w:rsidP="00980A37" w:rsidR="00F41906">
      <w:pPr>
        <w:spacing w:after="240" w:before="240"/>
        <w:ind w:firstLine="708"/>
      </w:pPr>
    </w:p>
    <w:p w:rsidRDefault="000C4BDF" w:rsidP="00AF79CF" w:rsidR="000C4BDF">
      <w:pPr>
        <w:spacing w:after="240" w:before="240"/>
        <w:rPr>
          <w:lang w:val="en-US"/>
        </w:rPr>
      </w:pPr>
    </w:p>
    <w:p w:rsidRDefault="000C4BDF" w:rsidP="00AF79CF" w:rsidR="000C4BDF">
      <w:pPr>
        <w:spacing w:after="240" w:before="240"/>
        <w:rPr>
          <w:lang w:val="en-US"/>
        </w:rPr>
      </w:pPr>
      <w:r>
        <w:rPr>
          <w:lang w:val="en-US"/>
        </w:rPr>
        <w:tab/>
      </w:r>
    </w:p>
    <w:p w:rsidRDefault="000C4BDF" w:rsidP="00AF79CF" w:rsidR="000C4BDF">
      <w:pPr>
        <w:spacing w:after="240" w:before="240"/>
      </w:pPr>
    </w:p>
    <w:p w:rsidRDefault="00C01CD1" w:rsidR="00823769"/>
    <w:sectPr w:rsidSect="00DE7DA3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9CF"/>
    <w:rsid w:val="000050BF"/>
    <w:rsid w:val="000256D3"/>
    <w:rsid w:val="000C4BDF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7766AB"/>
    <w:rsid w:val="00785C66"/>
    <w:rsid w:val="00980A37"/>
    <w:rsid w:val="00A05026"/>
    <w:rsid w:val="00AB6E49"/>
    <w:rsid w:val="00AC09D9"/>
    <w:rsid w:val="00AF79CF"/>
    <w:rsid w:val="00B01348"/>
    <w:rsid w:val="00B40090"/>
    <w:rsid w:val="00B72C27"/>
    <w:rsid w:val="00B874FD"/>
    <w:rsid w:val="00C01CD1"/>
    <w:rsid w:val="00C655DC"/>
    <w:rsid w:val="00D47954"/>
    <w:rsid w:val="00DE7DA3"/>
    <w:rsid w:val="00E72187"/>
    <w:rsid w:val="00EF5686"/>
    <w:rsid w:val="00F4190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CF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79CF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9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C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CD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C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C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CF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79CF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9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C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CD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C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C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48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lipnja 2016.</izvorni_sadrzaj>
    <derivirana_varijabla naziv="DomainObject.Predmet.DatumArhiviranja_1">20.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2014.</izvorni_sadrzaj>
    <derivirana_varijabla naziv="DomainObject.Predmet.DatumOsnivanja_1">18.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>24. svibnja 2066.</izvorni_sadrzaj>
    <derivirana_varijabla naziv="DomainObject.Predmet.DatumRokaCuvanja_1">24.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lipnja 2016.</izvorni_sadrzaj>
    <derivirana_varijabla naziv="DomainObject.Predmet.DatumZatvaranja_1">17.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hr.ibm.icms.common.model.sluzbeneosobe.Referada@12981298[id=126, dbStatus=null, naziv=Referada 1, oznaka=null, sudac=null] &lt;-hr.ibm.icms.common.model.sluzbeneosobe.Referada@12981298[status dodjele: =false]</izvorni_sadrzaj>
    <derivirana_varijabla naziv="DomainObject.Predmet.MjestoCuvanja_1">hr.ibm.icms.common.model.sluzbeneosobe.Referada@12981298[id=126, dbStatus=null, naziv=Referada 1, oznaka=null, sudac=null] &lt;-hr.ibm.icms.common.model.sluzbeneosobe.Referada@12981298[status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St-142/2014</izvorni_sadrzaj>
    <derivirana_varijabla naziv="DomainObject.Predmet.OznakaBroj_1">St-142/2014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ITS d.o.o. za ugostiteljstvo i turizam</izvorni_sadrzaj>
    <derivirana_varijabla naziv="DomainObject.Predmet.StrankaFormated_1">  ITS d.o.o. za ugostiteljstvo i turizam</derivirana_varijabla>
  </DomainObject.Predmet.StrankaFormated>
  <DomainObject.Predmet.StrankaFormatedOIB>
    <izvorni_sadrzaj>  ITS d.o.o. za ugostiteljstvo i turizam, OIB 59638376557</izvorni_sadrzaj>
    <derivirana_varijabla naziv="DomainObject.Predmet.StrankaFormatedOIB_1">  ITS d.o.o. za ugostiteljstvo i turizam, OIB 59638376557</derivirana_varijabla>
  </DomainObject.Predmet.StrankaFormatedOIB>
  <DomainObject.Predmet.StrankaFormatedWithAdress>
    <izvorni_sadrzaj> ITS d.o.o. za ugostiteljstvo i turizam, Domovinskog rata 28, 21000 Split</izvorni_sadrzaj>
    <derivirana_varijabla naziv="DomainObject.Predmet.StrankaFormatedWithAdress_1"> ITS d.o.o. za ugostiteljstvo i turizam, Domovinskog rata 28, 21000 Split</derivirana_varijabla>
  </DomainObject.Predmet.StrankaFormatedWithAdress>
  <DomainObject.Predmet.StrankaFormatedWithAdressOIB>
    <izvorni_sadrzaj> ITS d.o.o. za ugostiteljstvo i turizam, OIB 59638376557, Domovinskog rata 28, 21000 Split</izvorni_sadrzaj>
    <derivirana_varijabla naziv="DomainObject.Predmet.StrankaFormatedWithAdressOIB_1"> ITS d.o.o. za ugostiteljstvo i turizam, OIB 59638376557, Domovinskog rata 28, 21000 Split</derivirana_varijabla>
  </DomainObject.Predmet.StrankaFormatedWithAdressOIB>
  <DomainObject.Predmet.StrankaWithAdress>
    <izvorni_sadrzaj>ITS d.o.o. za ugostiteljstvo i turizam Domovinskog rata 28,21000 Split</izvorni_sadrzaj>
    <derivirana_varijabla naziv="DomainObject.Predmet.StrankaWithAdress_1">ITS d.o.o. za ugostiteljstvo i turizam Domovinskog rata 28,21000 Split</derivirana_varijabla>
  </DomainObject.Predmet.StrankaWithAdress>
  <DomainObject.Predmet.StrankaWithAdressOIB>
    <izvorni_sadrzaj>ITS d.o.o. za ugostiteljstvo i turizam, OIB 59638376557, Domovinskog rata 28,21000 Split</izvorni_sadrzaj>
    <derivirana_varijabla naziv="DomainObject.Predmet.StrankaWithAdressOIB_1">ITS d.o.o. za ugostiteljstvo i turizam, OIB 59638376557, Domovinskog rata 28,21000 Split</derivirana_varijabla>
  </DomainObject.Predmet.StrankaWithAdressOIB>
  <DomainObject.Predmet.StrankaNazivFormated>
    <izvorni_sadrzaj>ITS d.o.o. za ugostiteljstvo i turizam</izvorni_sadrzaj>
    <derivirana_varijabla naziv="DomainObject.Predmet.StrankaNazivFormated_1">ITS d.o.o. za ugostiteljstvo i turizam</derivirana_varijabla>
  </DomainObject.Predmet.StrankaNazivFormated>
  <DomainObject.Predmet.StrankaNazivFormatedOIB>
    <izvorni_sadrzaj>ITS d.o.o. za ugostiteljstvo i turizam, OIB 59638376557</izvorni_sadrzaj>
    <derivirana_varijabla naziv="DomainObject.Predmet.StrankaNazivFormatedOIB_1">ITS d.o.o. za ugostiteljstvo i turizam, OIB 59638376557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ITS d.o.o. za ugostiteljstvo i turizam</item>
    </izvorni_sadrzaj>
    <derivirana_varijabla naziv="DomainObject.Predmet.StrankaListFormated_1">
      <item>ITS d.o.o. za ugostiteljstvo i turizam</item>
    </derivirana_varijabla>
  </DomainObject.Predmet.StrankaListFormated>
  <DomainObject.Predmet.StrankaListFormatedOIB>
    <izvorni_sadrzaj>
      <item>ITS d.o.o. za ugostiteljstvo i turizam, OIB 59638376557</item>
    </izvorni_sadrzaj>
    <derivirana_varijabla naziv="DomainObject.Predmet.StrankaListFormatedOIB_1">
      <item>ITS d.o.o. za ugostiteljstvo i turizam, OIB 59638376557</item>
    </derivirana_varijabla>
  </DomainObject.Predmet.StrankaListFormatedOIB>
  <DomainObject.Predmet.StrankaListFormatedWithAdress>
    <izvorni_sadrzaj>
      <item>ITS d.o.o. za ugostiteljstvo i turizam, Domovinskog rata 28, 21000 Split</item>
    </izvorni_sadrzaj>
    <derivirana_varijabla naziv="DomainObject.Predmet.StrankaListFormatedWithAdress_1">
      <item>ITS d.o.o. za ugostiteljstvo i turizam, Domovinskog rata 28, 21000 Split</item>
    </derivirana_varijabla>
  </DomainObject.Predmet.StrankaListFormatedWithAdress>
  <DomainObject.Predmet.StrankaListFormatedWithAdressOIB>
    <izvorni_sadrzaj>
      <item>ITS d.o.o. za ugostiteljstvo i turizam, OIB 59638376557, Domovinskog rata 28, 21000 Split</item>
    </izvorni_sadrzaj>
    <derivirana_varijabla naziv="DomainObject.Predmet.StrankaListFormatedWithAdressOIB_1">
      <item>ITS d.o.o. za ugostiteljstvo i turizam, OIB 59638376557, Domovinskog rata 28, 21000 Split</item>
    </derivirana_varijabla>
  </DomainObject.Predmet.StrankaListFormatedWithAdressOIB>
  <DomainObject.Predmet.StrankaListNazivFormated>
    <izvorni_sadrzaj>
      <item>ITS d.o.o. za ugostiteljstvo i turizam</item>
    </izvorni_sadrzaj>
    <derivirana_varijabla naziv="DomainObject.Predmet.StrankaListNazivFormated_1">
      <item>ITS d.o.o. za ugostiteljstvo i turizam</item>
    </derivirana_varijabla>
  </DomainObject.Predmet.StrankaListNazivFormated>
  <DomainObject.Predmet.StrankaListNazivFormatedOIB>
    <izvorni_sadrzaj>
      <item>ITS d.o.o. za ugostiteljstvo i turizam, OIB 59638376557</item>
    </izvorni_sadrzaj>
    <derivirana_varijabla naziv="DomainObject.Predmet.StrankaListNazivFormatedOIB_1">
      <item>ITS d.o.o. za ugostiteljstvo i turizam, OIB 59638376557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 GARAFULIĆ KUKOČ, BORIS IVNČIĆ</item>
      <item>Željko Vukadin</item>
    </izvorni_sadrzaj>
    <derivirana_varijabla naziv="DomainObject.Predmet.OstaliListFormated_1">
      <item>Zajednički odvjetnički ured IVICA RESTOVIĆ I VEDRANA  GARAFULIĆ KUKOČ, BORIS IVNČIĆ</item>
      <item>Željko Vukadin</item>
    </derivirana_varijabla>
  </DomainObject.Predmet.OstaliListFormated>
  <DomainObject.Predmet.OstaliListFormatedOIB>
    <izvorni_sadrzaj>
      <item>Zajednički odvjetnički ured IVICA RESTOVIĆ I VEDRANA  GARAFULIĆ KUKOČ, BORIS IVNČIĆ, OIB 71734673040</item>
      <item>Željko Vukadin</item>
    </izvorni_sadrzaj>
    <derivirana_varijabla naziv="DomainObject.Predmet.OstaliListFormatedOIB_1">
      <item>Zajednički odvjetnički ured IVICA RESTOVIĆ I VEDRANA  GARAFULIĆ KUKOČ, BORIS IVNČIĆ, OIB 71734673040</item>
      <item>Željko Vukadin</item>
    </derivirana_varijabla>
  </DomainObject.Predmet.OstaliListFormatedOIB>
  <DomainObject.Predmet.OstaliListFormatedWithAdress>
    <izvorni_sadrzaj>
      <item>Zajednički odvjetnički ured IVICA RESTOVIĆ I VEDRANA  GARAFULIĆ KUKOČ, BORIS IVNČIĆ, Gorička 12, 21000 Split</item>
      <item>Željko Vukadin, Smiljanićeva 22, 21000 Split</item>
    </izvorni_sadrzaj>
    <derivirana_varijabla naziv="DomainObject.Predmet.OstaliListFormatedWithAdress_1">
      <item>Zajednički odvjetnički ured IVICA RESTOVIĆ I VEDRANA  GARAFULIĆ KUKOČ, BORIS IVNČIĆ, Gorička 12, 21000 Split</item>
      <item>Željko Vukadin, Smiljanićeva 22, 21000 Split</item>
    </derivirana_varijabla>
  </DomainObject.Predmet.OstaliListFormatedWithAdress>
  <DomainObject.Predmet.OstaliListFormatedWithAdressOIB>
    <izvorni_sadrzaj>
      <item>Zajednički odvjetnički ured IVICA RESTOVIĆ I VEDRANA  GARAFULIĆ KUKOČ, BORIS IVNČIĆ, OIB 71734673040, Gorička 12, 21000 Split</item>
      <item>Željko Vukadin, Smiljanićeva 22, 21000 Split</item>
    </izvorni_sadrzaj>
    <derivirana_varijabla naziv="DomainObject.Predmet.OstaliListFormatedWithAdressOIB_1">
      <item>Zajednički odvjetnički ured IVICA RESTOVIĆ I VEDRANA  GARAFULIĆ KUKOČ, BORIS IVNČIĆ, OIB 71734673040, Gorička 12, 21000 Split</item>
      <item>Željko Vukadin, Smiljanićeva 22, 21000 Split</item>
    </derivirana_varijabla>
  </DomainObject.Predmet.OstaliListFormatedWithAdressOIB>
  <DomainObject.Predmet.OstaliListNazivFormated>
    <izvorni_sadrzaj>
      <item>Zajednički odvjetnički ured IVICA RESTOVIĆ I VEDRANA  GARAFULIĆ KUKOČ, BORIS IVNČIĆ</item>
      <item>Željko Vukadin</item>
    </izvorni_sadrzaj>
    <derivirana_varijabla naziv="DomainObject.Predmet.OstaliListNazivFormated_1">
      <item>Zajednički odvjetnički ured IVICA RESTOVIĆ I VEDRANA  GARAFULIĆ KUKOČ, BORIS IVNČIĆ</item>
      <item>Željko Vukadin</item>
    </derivirana_varijabla>
  </DomainObject.Predmet.OstaliListNazivFormated>
  <DomainObject.Predmet.OstaliListNazivFormatedOIB>
    <izvorni_sadrzaj>
      <item>Zajednički odvjetnički ured IVICA RESTOVIĆ I VEDRANA  GARAFULIĆ KUKOČ, BORIS IVNČIĆ, OIB 71734673040</item>
      <item>Željko Vukadin</item>
    </izvorni_sadrzaj>
    <derivirana_varijabla naziv="DomainObject.Predmet.OstaliListNazivFormatedOIB_1">
      <item>Zajednički odvjetnički ured IVICA RESTOVIĆ I VEDRANA  GARAFULIĆ KUKOČ, BORIS IVNČIĆ, OIB 71734673040</item>
      <item>Željko Vukadin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ITS d.o.o. za ugostiteljstvo i turizam</izvorni_sadrzaj>
    <derivirana_varijabla naziv="DomainObject.Predmet.StrankaIDrugi_1">ITS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ITS d.o.o. za ugostiteljstvo i turizam, OIB 59638376557, Domovinskog rata 28, 21000 Split</izvorni_sadrzaj>
    <derivirana_varijabla naziv="DomainObject.Predmet.StrankaIDrugiAdressOIB_1">ITS d.o.o. za ugostiteljstvo i turizam, OIB 59638376557, Domovinskog rata 28,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23. svibnja 2016.</izvorni_sadrzaj>
    <derivirana_varijabla naziv="DomainObject.Predmet.OdlukaRjesenje.DatumPravomocnosti_1">23. svibnja 2016.</derivirana_varijabla>
  </DomainObject.Predmet.OdlukaRjesenje.DatumPravomocnosti>
  <DomainObject.Predmet.OdlukaRjesenje.Oznaka>
    <izvorni_sadrzaj>St-142/2014-9</izvorni_sadrzaj>
    <derivirana_varijabla naziv="DomainObject.Predmet.OdlukaRjesenje.Oznaka_1">St-142/2014-9</derivirana_varijabla>
  </DomainObject.Predmet.OdlukaRjesenje.Oznaka>
  <DomainObject.Predmet.SudioniciListNaziv>
    <izvorni_sadrzaj>
      <item>ITS d.o.o. za ugostiteljstvo i turizam</item>
      <item>Zajednički odvjetnički ured IVICA RESTOVIĆ I VEDRANA  GARAFULIĆ KUKOČ, BORIS IVNČIĆ</item>
      <item>Željko Vukadin</item>
    </izvorni_sadrzaj>
    <derivirana_varijabla naziv="DomainObject.Predmet.SudioniciListNaziv_1">
      <item>ITS d.o.o. za ugostiteljstvo i turizam</item>
      <item>Zajednički odvjetnički ured IVICA RESTOVIĆ I VEDRANA  GARAFULIĆ KUKOČ, BORIS IVNČIĆ</item>
      <item>Željko Vukadin</item>
    </derivirana_varijabla>
  </DomainObject.Predmet.SudioniciListNaziv>
  <DomainObject.Predmet.SudioniciListAdressOIB>
    <izvorni_sadrzaj>
      <item>ITS d.o.o. za ugostiteljstvo i turizam, OIB 59638376557, Domovinskog rata 28,21000 Split</item>
      <item>Zajednički odvjetnički ured IVICA RESTOVIĆ I VEDRANA  GARAFULIĆ KUKOČ, BORIS IVNČIĆ, OIB 71734673040, Gorička 12,21000 Split</item>
      <item>Željko Vukadin, Smiljanićeva 22,21000 Split</item>
    </izvorni_sadrzaj>
    <derivirana_varijabla naziv="DomainObject.Predmet.SudioniciListAdressOIB_1">
      <item>ITS d.o.o. za ugostiteljstvo i turizam, OIB 59638376557, Domovinskog rata 28,21000 Split</item>
      <item>Zajednički odvjetnički ured IVICA RESTOVIĆ I VEDRANA  GARAFULIĆ KUKOČ, BORIS IVNČIĆ, OIB 71734673040, Gorička 12,21000 Split</item>
      <item>Željko Vukadin, Smiljanićeva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59638376557</item>
      <item>, OIB 71734673040</item>
      <item>, OIB null</item>
    </izvorni_sadrzaj>
    <derivirana_varijabla naziv="DomainObject.Predmet.SudioniciListNazivOIB_1">
      <item>, OIB 59638376557</item>
      <item>, OIB 71734673040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CC844-4A54-4298-B9A0-24FAB9482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883</properties:Words>
  <properties:Characters>4906</properties:Characters>
  <properties:Lines>103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2016-12-21T06:56:00Z</dcterms:created>
  <dc:creator>Marija Elez</dc:creator>
  <cp:lastModifiedBy>Marija Elez</cp:lastModifiedBy>
  <cp:lastPrinted>2016-12-21T07:52:00Z</cp:lastPrinted>
  <dcterms:modified xmlns:xsi="http://www.w3.org/2001/XMLSchema-instance" xsi:type="dcterms:W3CDTF">2016-12-21T07:54:00Z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