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cd6a" w14:paraId="744cd6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657FD">
        <w:t>4924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1657FD">
        <w:rPr>
          <w:rFonts w:eastAsia="Calibri"/>
          <w:lang w:eastAsia="en-US"/>
        </w:rPr>
        <w:t>ŠAMPINJONI MDA d.o.o., Zagreb, Pantovčak 50, OIB: 79090626665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1657FD">
        <w:t>4.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657FD">
        <w:rPr>
          <w:rFonts w:eastAsia="Calibri"/>
          <w:lang w:eastAsia="en-US"/>
        </w:rPr>
        <w:t>ŠAMPINJONI MDA d.o.o., Zagreb, Pantovčak 50, OIB: 79090626665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1657FD">
        <w:t>4.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1657FD">
        <w:t>14,15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657FD">
        <w:t>Milan Bariša Obradović, Sveta Nedjelja, Srebrnjak 20b, OIB: 45619494339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1657FD">
        <w:rPr>
          <w:rFonts w:eastAsia="Calibri"/>
          <w:lang w:eastAsia="en-US"/>
        </w:rPr>
        <w:t>ŠAMPINJONI MDA d.o.o., Zagreb, Pantovčak 50, OIB: 79090626665</w:t>
      </w:r>
      <w:r w:rsidR="00C241E6">
        <w:rPr>
          <w:rFonts w:eastAsia="Calibri"/>
          <w:lang w:eastAsia="en-US"/>
        </w:rPr>
        <w:t xml:space="preserve">, sa danom </w:t>
      </w:r>
      <w:r w:rsidR="001657FD">
        <w:rPr>
          <w:rFonts w:eastAsia="Calibri"/>
          <w:lang w:eastAsia="en-US"/>
        </w:rPr>
        <w:t>4.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657FD">
        <w:rPr>
          <w:rFonts w:eastAsia="Calibri"/>
          <w:lang w:eastAsia="en-US"/>
        </w:rPr>
        <w:t>ŠAMPINJONI MDA d.o.o., Zagreb, Pantovčak 50, OIB: 79090626665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1657FD">
        <w:rPr>
          <w:rFonts w:eastAsia="Calibri"/>
          <w:lang w:eastAsia="en-US"/>
        </w:rPr>
        <w:t>ŠAMPINJONI MDA d.o.o., Zagreb, Pantovčak 50, OIB: 79090626665</w:t>
      </w:r>
      <w:r w:rsidR="00631A90">
        <w:t xml:space="preserve">, dana </w:t>
      </w:r>
      <w:r w:rsidR="001657FD">
        <w:t xml:space="preserve">13.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1657FD">
        <w:t>4924</w:t>
      </w:r>
      <w:r w:rsidR="00B0604A">
        <w:t>/16</w:t>
      </w:r>
      <w:r>
        <w:t xml:space="preserve"> od </w:t>
      </w:r>
      <w:r w:rsidR="000750F3">
        <w:t>1</w:t>
      </w:r>
      <w:r w:rsidR="001657FD">
        <w:t>1</w:t>
      </w:r>
      <w:r w:rsidR="000750F3">
        <w:t>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lastRenderedPageBreak/>
        <w:t xml:space="preserve">Iz podneska FINA-e od </w:t>
      </w:r>
      <w:r w:rsidR="001657FD">
        <w:t>24. listopada 2017</w:t>
      </w:r>
      <w:r>
        <w:t>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1657FD">
        <w:t>173</w:t>
      </w:r>
      <w:r>
        <w:t xml:space="preserve"> dana u ukupnom iznosu od </w:t>
      </w:r>
      <w:r w:rsidR="001657FD">
        <w:t>395.733,14</w:t>
      </w:r>
      <w:r>
        <w:t xml:space="preserve"> kn (list </w:t>
      </w:r>
      <w:r w:rsidR="000750F3">
        <w:t>1</w:t>
      </w:r>
      <w:r w:rsidR="001657FD">
        <w:t>4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sustava e-Blokade proizlazi da je ukupan nenaplaćeni iznos obveza na dan </w:t>
      </w:r>
      <w:r w:rsidR="001657FD">
        <w:t>4. svibnja</w:t>
      </w:r>
      <w:r>
        <w:t xml:space="preserve"> 2018. po svim neizvršenim osnovama za plaćanje na računu dužnika </w:t>
      </w:r>
      <w:r w:rsidR="001657FD">
        <w:t>789.317,77</w:t>
      </w:r>
      <w:r>
        <w:t xml:space="preserve"> kn, a početak blokade računa traje od </w:t>
      </w:r>
      <w:r w:rsidR="001657FD">
        <w:t>12. ožujka 2015</w:t>
      </w:r>
      <w:r>
        <w:t>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1657FD">
        <w:t>20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Uvjerenja Policijske uprave zagrebačke od </w:t>
      </w:r>
      <w:r w:rsidR="001657FD">
        <w:t>12. prosinca 2017</w:t>
      </w:r>
      <w:r>
        <w:t>. proizlazi da</w:t>
      </w:r>
      <w:r w:rsidR="001657FD">
        <w:t xml:space="preserve"> je</w:t>
      </w:r>
      <w:r>
        <w:t xml:space="preserve"> dužnik evidentiran kao vlasnik </w:t>
      </w:r>
      <w:r w:rsidR="001657FD">
        <w:t xml:space="preserve">teretnog </w:t>
      </w:r>
      <w:r>
        <w:t>vozila</w:t>
      </w:r>
      <w:r w:rsidR="001657FD">
        <w:t xml:space="preserve"> godina proizvodnje 2002., a odjavljeno 18. studenog 2013.</w:t>
      </w:r>
      <w:r>
        <w:t xml:space="preserve"> (list </w:t>
      </w:r>
      <w:r w:rsidR="001657FD">
        <w:t>21</w:t>
      </w:r>
      <w:r>
        <w:t xml:space="preserve"> spisa).</w:t>
      </w:r>
    </w:p>
    <w:p w:rsidRDefault="001657FD" w:rsidP="000750F3" w:rsidR="001657FD">
      <w:pPr>
        <w:ind w:firstLine="708"/>
        <w:jc w:val="both"/>
      </w:pPr>
    </w:p>
    <w:p w:rsidRDefault="001657FD" w:rsidP="000750F3" w:rsidR="001657FD">
      <w:pPr>
        <w:ind w:firstLine="708"/>
        <w:jc w:val="both"/>
      </w:pPr>
      <w:r>
        <w:t>Iz izvješća privremenog stečajnog upravitelja proizlazi da dužnik ne raspolaže imovinom koja je dovoljna za pokriće osnovnih troškova stečajnog postupka (list 28 do 30 spisa).</w:t>
      </w:r>
    </w:p>
    <w:p w:rsidRDefault="00282E1E" w:rsidP="00282E1E" w:rsidR="00282E1E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1657FD">
        <w:rPr>
          <w:rFonts w:eastAsia="Calibri"/>
          <w:lang w:eastAsia="en-US"/>
        </w:rPr>
        <w:t>ŠAMPINJONI MDA d.o.o., Zagreb, Pantovčak 50, OIB: 79090626665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1657FD">
        <w:t>4924</w:t>
      </w:r>
      <w:r w:rsidR="00B0604A">
        <w:t>/16</w:t>
      </w:r>
      <w:r>
        <w:t xml:space="preserve"> od </w:t>
      </w:r>
      <w:r w:rsidR="001657FD">
        <w:t>9. ožujka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1657FD">
        <w:t>9. ožujka</w:t>
      </w:r>
      <w:r w:rsidR="00801CCA">
        <w:t xml:space="preserve">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1657FD">
        <w:t>4.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lastRenderedPageBreak/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B97F98" w:rsidP="00C14FB9" w:rsidR="00B97F98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BFE" w:rsidR="00552BFE">
      <w:r>
        <w:separator/>
      </w:r>
    </w:p>
  </w:endnote>
  <w:endnote w:id="0" w:type="continuationSeparator">
    <w:p w:rsidRDefault="00552BFE" w:rsidR="00552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BFE" w:rsidR="00552BFE">
      <w:r>
        <w:separator/>
      </w:r>
    </w:p>
  </w:footnote>
  <w:footnote w:id="0" w:type="continuationSeparator">
    <w:p w:rsidRDefault="00552BFE" w:rsidR="00552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4F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657FD">
      <w:t>4924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657FD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2BFE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4FB9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4924</izvorni_sadrzaj>
    <derivirana_varijabla naziv="DomainObject.Predmet.Broj_1">4924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St-4924/2016</izvorni_sadrzaj>
    <derivirana_varijabla naziv="DomainObject.Predmet.OznakaBroj_1">St-4924/2016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ŠAMPINJONI MDA d.o.o. zastupanog po punomoćniku Ivan Podrug</izvorni_sadrzaj>
    <derivirana_varijabla naziv="DomainObject.Predmet.ProtustrankaFormated_1">  ŠAMPINJONI MDA d.o.o. zastupanog po punomoćniku Ivan Podrug</derivirana_varijabla>
  </DomainObject.Predmet.ProtustrankaFormated>
  <DomainObject.Predmet.ProtustrankaFormatedOIB>
    <izvorni_sadrzaj>  ŠAMPINJONI MDA d.o.o., OIB 79090626665 zastupanog po punomoćniku Ivan Podrug</izvorni_sadrzaj>
    <derivirana_varijabla naziv="DomainObject.Predmet.ProtustrankaFormatedOIB_1">  ŠAMPINJONI MDA d.o.o., OIB 79090626665 zastupanog po punomoćniku Ivan Podrug</derivirana_varijabla>
  </DomainObject.Predmet.ProtustrankaFormatedOIB>
  <DomainObject.Predmet.ProtustrankaFormatedWithAdress>
    <izvorni_sadrzaj> ŠAMPINJONI MDA d.o.o., Pantovčak 50, 10000 Zagreb zastupanog po punomoćniku Ivan Podrug</izvorni_sadrzaj>
    <derivirana_varijabla naziv="DomainObject.Predmet.ProtustrankaFormatedWithAdress_1"> ŠAMPINJONI MDA d.o.o., Pantovčak 50, 10000 Zagreb zastupanog po punomoćniku Ivan Podrug</derivirana_varijabla>
  </DomainObject.Predmet.ProtustrankaFormatedWithAdress>
  <DomainObject.Predmet.ProtustrankaFormatedWithAdressOIB>
    <izvorni_sadrzaj> ŠAMPINJONI MDA d.o.o., OIB 79090626665, Pantovčak 50, 10000 Zagreb zastupanog po punomoćniku Ivan Podrug</izvorni_sadrzaj>
    <derivirana_varijabla naziv="DomainObject.Predmet.ProtustrankaFormatedWithAdressOIB_1"> ŠAMPINJONI MDA d.o.o., OIB 79090626665, Pantovčak 50, 10000 Zagreb zastupanog po punomoćniku Ivan Podrug</derivirana_varijabla>
  </DomainObject.Predmet.ProtustrankaFormatedWithAdressOIB>
  <DomainObject.Predmet.ProtustrankaWithAdress>
    <izvorni_sadrzaj>ŠAMPINJONI MDA d.o.o. Pantovčak 50, 10000 Zagreb</izvorni_sadrzaj>
    <derivirana_varijabla naziv="DomainObject.Predmet.ProtustrankaWithAdress_1">ŠAMPINJONI MDA d.o.o. Pantovčak 50, 10000 Zagreb</derivirana_varijabla>
  </DomainObject.Predmet.ProtustrankaWithAdress>
  <DomainObject.Predmet.ProtustrankaWithAdressOIB>
    <izvorni_sadrzaj>ŠAMPINJONI MDA d.o.o., OIB 79090626665, Pantovčak 50, 10000 Zagreb</izvorni_sadrzaj>
    <derivirana_varijabla naziv="DomainObject.Predmet.ProtustrankaWithAdressOIB_1">ŠAMPINJONI MDA d.o.o., OIB 79090626665, Pantovčak 50, 10000 Zagreb</derivirana_varijabla>
  </DomainObject.Predmet.ProtustrankaWithAdressOIB>
  <DomainObject.Predmet.ProtustrankaNazivFormated>
    <izvorni_sadrzaj>ŠAMPINJONI MDA d.o.o.</izvorni_sadrzaj>
    <derivirana_varijabla naziv="DomainObject.Predmet.ProtustrankaNazivFormated_1">ŠAMPINJONI MDA d.o.o.</derivirana_varijabla>
  </DomainObject.Predmet.ProtustrankaNazivFormated>
  <DomainObject.Predmet.ProtustrankaNazivFormatedOIB>
    <izvorni_sadrzaj>ŠAMPINJONI MDA d.o.o., OIB 79090626665</izvorni_sadrzaj>
    <derivirana_varijabla naziv="DomainObject.Predmet.ProtustrankaNazivFormatedOIB_1">ŠAMPINJONI MDA d.o.o., OIB 79090626665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ŠAMPINJONI MDA d.o.o. zastupanog po punomoćniku Ivan Podrug</item>
    </izvorni_sadrzaj>
    <derivirana_varijabla naziv="DomainObject.Predmet.ProtuStrankaListFormated_1">
      <item>ŠAMPINJONI MDA d.o.o. zastupanog po punomoćniku Ivan Podrug</item>
    </derivirana_varijabla>
  </DomainObject.Predmet.ProtuStrankaListFormated>
  <DomainObject.Predmet.ProtuStrankaListFormatedOIB>
    <izvorni_sadrzaj>
      <item>ŠAMPINJONI MDA d.o.o., OIB 79090626665 zastupanog po punomoćniku Ivan Podrug</item>
    </izvorni_sadrzaj>
    <derivirana_varijabla naziv="DomainObject.Predmet.ProtuStrankaListFormatedOIB_1">
      <item>ŠAMPINJONI MDA d.o.o., OIB 79090626665 zastupanog po punomoćniku Ivan Podrug</item>
    </derivirana_varijabla>
  </DomainObject.Predmet.ProtuStrankaListFormatedOIB>
  <DomainObject.Predmet.ProtuStrankaListFormatedWithAdress>
    <izvorni_sadrzaj>
      <item>ŠAMPINJONI MDA d.o.o., Pantovčak 50, 10000 Zagreb zastupanog po punomoćniku Ivan Podrug</item>
    </izvorni_sadrzaj>
    <derivirana_varijabla naziv="DomainObject.Predmet.ProtuStrankaListFormatedWithAdress_1">
      <item>ŠAMPINJONI MDA d.o.o., Pantovčak 50, 10000 Zagreb zastupanog po punomoćniku Ivan Podrug</item>
    </derivirana_varijabla>
  </DomainObject.Predmet.ProtuStrankaListFormatedWithAdress>
  <DomainObject.Predmet.ProtuStrankaListFormatedWithAdressOIB>
    <izvorni_sadrzaj>
      <item>ŠAMPINJONI MDA d.o.o., OIB 79090626665, Pantovčak 50, 10000 Zagreb zastupanog po punomoćniku Ivan Podrug</item>
    </izvorni_sadrzaj>
    <derivirana_varijabla naziv="DomainObject.Predmet.ProtuStrankaListFormatedWithAdressOIB_1">
      <item>ŠAMPINJONI MDA d.o.o., OIB 79090626665, Pantovčak 50, 10000 Zagreb zastupanog po punomoćniku Ivan Podrug</item>
    </derivirana_varijabla>
  </DomainObject.Predmet.ProtuStrankaListFormatedWithAdressOIB>
  <DomainObject.Predmet.ProtuStrankaListNazivFormated>
    <izvorni_sadrzaj>
      <item>ŠAMPINJONI MDA d.o.o.</item>
    </izvorni_sadrzaj>
    <derivirana_varijabla naziv="DomainObject.Predmet.ProtuStrankaListNazivFormated_1">
      <item>ŠAMPINJONI MDA d.o.o.</item>
    </derivirana_varijabla>
  </DomainObject.Predmet.ProtuStrankaListNazivFormated>
  <DomainObject.Predmet.ProtuStrankaListNazivFormatedOIB>
    <izvorni_sadrzaj>
      <item>ŠAMPINJONI MDA d.o.o., OIB 79090626665</item>
    </izvorni_sadrzaj>
    <derivirana_varijabla naziv="DomainObject.Predmet.ProtuStrankaListNazivFormatedOIB_1">
      <item>ŠAMPINJONI MDA d.o.o., OIB 79090626665</item>
    </derivirana_varijabla>
  </DomainObject.Predmet.ProtuStrankaListNazivFormatedOIB>
  <DomainObject.Predmet.OstaliListFormated>
    <izvorni_sadrzaj>
      <item>Ivan Podrug punomoćnik sudionika u postupku ŠAMPINJONI MDA d.o.o.</item>
    </izvorni_sadrzaj>
    <derivirana_varijabla naziv="DomainObject.Predmet.OstaliListFormated_1">
      <item>Ivan Podrug punomoćnik sudionika u postupku ŠAMPINJONI MDA d.o.o.</item>
    </derivirana_varijabla>
  </DomainObject.Predmet.OstaliListFormated>
  <DomainObject.Predmet.OstaliListFormatedOIB>
    <izvorni_sadrzaj>
      <item>Ivan Podrug, OIB 33636732659 punomoćnik sudionika u postupku ŠAMPINJONI MDA d.o.o.</item>
    </izvorni_sadrzaj>
    <derivirana_varijabla naziv="DomainObject.Predmet.OstaliListFormatedOIB_1">
      <item>Ivan Podrug, OIB 33636732659 punomoćnik sudionika u postupku ŠAMPINJONI MDA d.o.o.</item>
    </derivirana_varijabla>
  </DomainObject.Predmet.OstaliListFormatedOIB>
  <DomainObject.Predmet.OstaliListFormatedWithAdress>
    <izvorni_sadrzaj>
      <item>Ivan Podrug, Pantovčak 50, 10000 Zagreb punomoćnik sudionika u postupku ŠAMPINJONI MDA d.o.o.</item>
    </izvorni_sadrzaj>
    <derivirana_varijabla naziv="DomainObject.Predmet.OstaliListFormatedWithAdress_1">
      <item>Ivan Podrug, Pantovčak 50, 10000 Zagreb punomoćnik sudionika u postupku ŠAMPINJONI MDA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ŠAMPINJONI MDA d.o.o.</item>
    </izvorni_sadrzaj>
    <derivirana_varijabla naziv="DomainObject.Predmet.OstaliListFormatedWithAdressOIB_1">
      <item>Ivan Podrug, OIB 33636732659, Pantovčak 50, 10000 Zagreb punomoćnik sudionika u postupku ŠAMPINJONI MDA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ŠAMPINJONI MDA d.o.o.</izvorni_sadrzaj>
    <derivirana_varijabla naziv="DomainObject.Predmet.ProtustrankaIDrugi_1">ŠAMPINJONI MDA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ŠAMPINJONI MDA d.o.o., OIB 79090626665, Pantovčak 50, 10000 Zagreb</izvorni_sadrzaj>
    <derivirana_varijabla naziv="DomainObject.Predmet.ProtustrankaIDrugiAdressOIB_1">ŠAMPINJONI MDA d.o.o., OIB 79090626665,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ŠAMPINJONI MDA d.o.o.</item>
      <item>Ivan Podrug</item>
    </izvorni_sadrzaj>
    <derivirana_varijabla naziv="DomainObject.Predmet.SudioniciListNaziv_1">
      <item>FINA Regionalni centar Zagreb</item>
      <item>ŠAMPINJONI MDA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79090626665</item>
      <item>, OIB 33636732659</item>
    </izvorni_sadrzaj>
    <derivirana_varijabla naziv="DomainObject.Predmet.SudioniciListNazivOIB_1">
      <item>, OIB 85821130368</item>
      <item>, OIB 79090626665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652</properties:Words>
  <properties:Characters>3456</properties:Characters>
  <properties:Lines>107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2018-05-04T12:00:00Z</dcterms:created>
  <dc:creator>Korisnik</dc:creator>
  <cp:lastModifiedBy>Draženka Prpić</cp:lastModifiedBy>
  <cp:lastPrinted>2018-05-04T12:01:00Z</cp:lastPrinted>
  <dcterms:modified xmlns:xsi="http://www.w3.org/2001/XMLSchema-instance" xsi:type="dcterms:W3CDTF">2018-05-04T12:01:00Z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-ŠAMPINJONI MDA-St-4924-16.docx)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