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ea0f" w14:paraId="8baea0f" w:rsidRDefault="00601C0A" w:rsidP="00311439" w:rsidR="00601C0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601C0A" w:rsidP="00311439" w:rsidR="00601C0A">
      <w:pPr>
        <w:jc w:val="both"/>
        <w:rPr>
          <w:sz w:val="22"/>
          <w:szCs w:val="22"/>
        </w:rPr>
      </w:pPr>
    </w:p>
    <w:p w:rsidRDefault="00601C0A" w:rsidP="00311439" w:rsidR="00601C0A">
      <w:pPr>
        <w:jc w:val="both"/>
        <w:rPr>
          <w:sz w:val="22"/>
          <w:szCs w:val="22"/>
        </w:rPr>
      </w:pPr>
    </w:p>
    <w:p w:rsidRDefault="00311439" w:rsidP="00311439" w:rsidR="00311439">
      <w:pPr>
        <w:jc w:val="both"/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311439" w:rsidP="00311439" w:rsidR="00311439">
      <w:pPr>
        <w:jc w:val="both"/>
        <w:rPr>
          <w:sz w:val="22"/>
          <w:szCs w:val="22"/>
        </w:rPr>
      </w:pPr>
      <w:r>
        <w:rPr>
          <w:sz w:val="22"/>
          <w:szCs w:val="22"/>
        </w:rPr>
        <w:t>TRGOVAČKI SUD U ZADRU</w:t>
      </w:r>
    </w:p>
    <w:p w:rsidRDefault="00311439" w:rsidP="00311439" w:rsidR="00311439">
      <w:pPr>
        <w:jc w:val="both"/>
        <w:rPr>
          <w:sz w:val="22"/>
          <w:szCs w:val="22"/>
        </w:rPr>
      </w:pPr>
      <w:r>
        <w:rPr>
          <w:sz w:val="22"/>
          <w:szCs w:val="22"/>
        </w:rPr>
        <w:t>Zadar, Dr. Franje Tuđmana 35.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11439" w:rsidP="00311439" w:rsidR="00311439">
      <w:pPr>
        <w:jc w:val="both"/>
        <w:rPr>
          <w:sz w:val="22"/>
          <w:szCs w:val="22"/>
        </w:rPr>
      </w:pPr>
    </w:p>
    <w:p w:rsidRDefault="00311439" w:rsidP="00311439" w:rsidR="00311439">
      <w:pPr>
        <w:rPr>
          <w:sz w:val="22"/>
          <w:szCs w:val="22"/>
        </w:rPr>
      </w:pPr>
    </w:p>
    <w:p w:rsidRDefault="00311439" w:rsidP="00311439" w:rsidR="00311439">
      <w:pPr>
        <w:jc w:val="center"/>
        <w:rPr>
          <w:sz w:val="22"/>
          <w:szCs w:val="22"/>
        </w:rPr>
      </w:pPr>
      <w:r>
        <w:rPr>
          <w:sz w:val="22"/>
          <w:szCs w:val="22"/>
        </w:rPr>
        <w:t>U   I M E   R E P U B L I K E   H R V A T S K E</w:t>
      </w:r>
    </w:p>
    <w:p w:rsidRDefault="00311439" w:rsidP="00311439" w:rsidR="00311439">
      <w:pPr>
        <w:jc w:val="center"/>
        <w:rPr>
          <w:sz w:val="22"/>
          <w:szCs w:val="22"/>
        </w:rPr>
      </w:pPr>
    </w:p>
    <w:p w:rsidRDefault="00311439" w:rsidP="00311439" w:rsidR="00311439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NJ E</w:t>
      </w:r>
    </w:p>
    <w:p w:rsidRDefault="00311439" w:rsidP="00311439" w:rsidR="00311439">
      <w:pPr>
        <w:jc w:val="center"/>
        <w:rPr>
          <w:sz w:val="22"/>
          <w:szCs w:val="22"/>
        </w:rPr>
      </w:pPr>
    </w:p>
    <w:p w:rsidRDefault="00311439" w:rsidP="00311439" w:rsidR="00311439">
      <w:pPr>
        <w:jc w:val="center"/>
        <w:rPr>
          <w:sz w:val="22"/>
          <w:szCs w:val="22"/>
        </w:rPr>
      </w:pPr>
    </w:p>
    <w:p w:rsidRDefault="00311439" w:rsidP="00311439" w:rsidR="0031143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Trgovački sud u Zadru, OIB 39670464653, po sudskoj savjetnici Anamariji Kovačić Milković, u pravnoj stvari podnositeljice zahtjeva Financijske agencije, Regionalnog centra Split, Podružnice Zadar, Zadar, Ivana Danila 4, OIB 85821130368, za provedbu skraćenoga stečajnoga postupka nad dužnikom BENEDICTA ADRIATICA d.o.o., Zadar, Andrije Hebrang</w:t>
      </w:r>
      <w:r w:rsidR="00BA341E">
        <w:rPr>
          <w:sz w:val="22"/>
          <w:szCs w:val="22"/>
        </w:rPr>
        <w:t>a 10/</w:t>
      </w:r>
      <w:r>
        <w:rPr>
          <w:sz w:val="22"/>
          <w:szCs w:val="22"/>
        </w:rPr>
        <w:t>E, OIB</w:t>
      </w:r>
      <w:r w:rsidR="00BA341E">
        <w:rPr>
          <w:sz w:val="22"/>
          <w:szCs w:val="22"/>
        </w:rPr>
        <w:t xml:space="preserve"> 20056218086</w:t>
      </w:r>
      <w:r>
        <w:rPr>
          <w:sz w:val="22"/>
          <w:szCs w:val="22"/>
        </w:rPr>
        <w:t>, 25. kolovoza 2017.</w:t>
      </w:r>
    </w:p>
    <w:p w:rsidRDefault="00311439" w:rsidP="00311439" w:rsidR="00311439">
      <w:pPr>
        <w:pStyle w:val="Tijeloteksta"/>
        <w:rPr>
          <w:sz w:val="22"/>
          <w:szCs w:val="22"/>
        </w:rPr>
      </w:pPr>
    </w:p>
    <w:p w:rsidRDefault="00311439" w:rsidP="00311439" w:rsidR="00311439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311439" w:rsidP="00311439" w:rsidR="00311439">
      <w:pPr>
        <w:tabs>
          <w:tab w:pos="960" w:val="left"/>
        </w:tabs>
        <w:jc w:val="both"/>
        <w:rPr>
          <w:sz w:val="22"/>
          <w:szCs w:val="22"/>
        </w:rPr>
      </w:pPr>
    </w:p>
    <w:p w:rsidRDefault="00311439" w:rsidP="00311439" w:rsidR="0031143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Odbacuje se zahtjev Financijske agencije od 30. svibnja 2017. za provedbu skraćenoga stečajnoga postupka nad dužnikom BENEDICTA ADRIATICA d.o.o., Zadar, Andrije Hebrang</w:t>
      </w:r>
      <w:r w:rsidR="00BA341E">
        <w:rPr>
          <w:sz w:val="22"/>
          <w:szCs w:val="22"/>
        </w:rPr>
        <w:t>a 10/</w:t>
      </w:r>
      <w:r>
        <w:rPr>
          <w:sz w:val="22"/>
          <w:szCs w:val="22"/>
        </w:rPr>
        <w:t>E, OIB</w:t>
      </w:r>
      <w:r w:rsidR="00BA341E">
        <w:rPr>
          <w:sz w:val="22"/>
          <w:szCs w:val="22"/>
        </w:rPr>
        <w:t xml:space="preserve"> 20056218086</w:t>
      </w:r>
      <w:r>
        <w:rPr>
          <w:sz w:val="22"/>
          <w:szCs w:val="22"/>
        </w:rPr>
        <w:t>.</w:t>
      </w:r>
    </w:p>
    <w:p w:rsidRDefault="00311439" w:rsidP="00311439" w:rsidR="00311439">
      <w:pPr>
        <w:pStyle w:val="Tijeloteksta"/>
        <w:rPr>
          <w:sz w:val="22"/>
          <w:szCs w:val="22"/>
        </w:rPr>
      </w:pPr>
    </w:p>
    <w:p w:rsidRDefault="00311439" w:rsidP="00311439" w:rsidR="00311439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311439" w:rsidP="00311439" w:rsidR="00311439">
      <w:pPr>
        <w:jc w:val="both"/>
        <w:rPr>
          <w:sz w:val="22"/>
          <w:szCs w:val="22"/>
        </w:rPr>
      </w:pPr>
    </w:p>
    <w:p w:rsidRDefault="00311439" w:rsidP="00311439" w:rsidR="0031143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je 30. svibnja 2017. podnijela ovom sudu zahtjev za provedbu skraćenoga stečajnog postupka nad uvodno označenim dužnikom na temelju čl. 429. st. 1. Stečajnog zakona (“Narodne novine“ broj: 71/15, dalje: SZ) navodeći da isti na dan 26. svibnja 2017. u Očevidniku redoslijeda osnova za plaćanje ima evidentirane neizvršene osnove za plaćanje u neprekinutom razdoblju od 120 dana u ukupnom iznosu od 6.503,00 kuna te da nema zaposlenih.  </w:t>
      </w:r>
    </w:p>
    <w:p w:rsidRDefault="00311439" w:rsidP="00311439" w:rsidR="0031143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311439" w:rsidP="00311439" w:rsidR="0031143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 obzirom da je Financijska agencija dana 23. kolovoza 2017. dostavila potvrdu iz koje proizlazi kako dužnik na dan 22. kolovoza 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311439" w:rsidP="00311439" w:rsidR="00311439">
      <w:pPr>
        <w:jc w:val="both"/>
        <w:rPr>
          <w:sz w:val="22"/>
          <w:szCs w:val="22"/>
        </w:rPr>
      </w:pPr>
    </w:p>
    <w:p w:rsidRDefault="00311439" w:rsidP="00311439" w:rsidR="00311439">
      <w:pPr>
        <w:ind w:left="705"/>
        <w:jc w:val="center"/>
        <w:rPr>
          <w:sz w:val="22"/>
          <w:szCs w:val="22"/>
        </w:rPr>
      </w:pPr>
    </w:p>
    <w:p w:rsidRDefault="00311439" w:rsidP="00311439" w:rsidR="00311439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25. kolovoza 2017.</w:t>
      </w:r>
    </w:p>
    <w:p w:rsidRDefault="00311439" w:rsidP="00311439" w:rsidR="00311439">
      <w:pPr>
        <w:ind w:left="705"/>
        <w:jc w:val="center"/>
        <w:rPr>
          <w:sz w:val="22"/>
          <w:szCs w:val="22"/>
        </w:rPr>
      </w:pPr>
    </w:p>
    <w:p w:rsidRDefault="00311439" w:rsidP="00311439" w:rsidR="00311439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Sudska savjetnica</w:t>
      </w:r>
    </w:p>
    <w:p w:rsidRDefault="00311439" w:rsidP="00311439" w:rsidR="00311439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Anamarija Kovačić Milković</w:t>
      </w:r>
    </w:p>
    <w:p w:rsidRDefault="00311439" w:rsidP="00311439" w:rsidR="00311439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311439" w:rsidP="00311439" w:rsidR="00311439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311439" w:rsidP="00311439" w:rsidR="00311439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UPUTA O PRAVNOM LIJEKU: </w:t>
      </w:r>
    </w:p>
    <w:p w:rsidRDefault="00311439" w:rsidP="00311439" w:rsidR="00311439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311439" w:rsidP="00311439" w:rsidR="00311439">
      <w:pPr>
        <w:tabs>
          <w:tab w:pos="4438" w:val="left"/>
        </w:tabs>
        <w:jc w:val="both"/>
        <w:rPr>
          <w:sz w:val="22"/>
          <w:szCs w:val="22"/>
        </w:rPr>
      </w:pPr>
    </w:p>
    <w:p w:rsidRDefault="00311439" w:rsidP="00311439" w:rsidR="00311439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DNA:  </w:t>
      </w:r>
    </w:p>
    <w:p w:rsidRDefault="00311439" w:rsidP="00311439" w:rsidR="00311439">
      <w:pPr>
        <w:rPr>
          <w:sz w:val="22"/>
          <w:szCs w:val="22"/>
        </w:rPr>
      </w:pPr>
      <w:r>
        <w:rPr>
          <w:sz w:val="22"/>
          <w:szCs w:val="22"/>
        </w:rPr>
        <w:t xml:space="preserve">             - Financijskoj agenciji, RC Split, Podružnici Zadar,</w:t>
      </w:r>
    </w:p>
    <w:p w:rsidRDefault="00311439" w:rsidP="00311439" w:rsidR="00311439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dužniku, </w:t>
      </w:r>
    </w:p>
    <w:p w:rsidRDefault="00311439" w:rsidP="00311439" w:rsidR="00311439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svima putem e-Oglasne ploče suda,</w:t>
      </w:r>
    </w:p>
    <w:p w:rsidRDefault="00311439" w:rsidP="00311439" w:rsidR="00311439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 -u spis.</w:t>
      </w:r>
    </w:p>
    <w:p w:rsidRDefault="00311439" w:rsidP="00311439" w:rsidR="00311439">
      <w:pPr>
        <w:spacing w:lineRule="auto" w:line="276" w:after="200"/>
        <w:ind w:left="720"/>
        <w:rPr>
          <w:sz w:val="22"/>
          <w:szCs w:val="22"/>
        </w:rPr>
      </w:pPr>
    </w:p>
    <w:p w:rsidRDefault="00311439" w:rsidP="00311439" w:rsidR="00311439">
      <w:pPr>
        <w:rPr>
          <w:sz w:val="22"/>
          <w:szCs w:val="22"/>
        </w:rPr>
      </w:pPr>
    </w:p>
    <w:p w:rsidRDefault="00311439" w:rsidP="00311439" w:rsidR="00311439">
      <w:pPr>
        <w:rPr>
          <w:sz w:val="22"/>
          <w:szCs w:val="22"/>
        </w:rPr>
      </w:pPr>
    </w:p>
    <w:p w:rsidRDefault="00E842AA" w:rsidR="00E842AA"/>
    <w:sectPr w:rsidSect="00601C0A" w:rsidR="00E842A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C0A" w:rsidP="00601C0A" w:rsidR="00601C0A">
      <w:r>
        <w:separator/>
      </w:r>
    </w:p>
  </w:endnote>
  <w:endnote w:id="0" w:type="continuationSeparator">
    <w:p w:rsidRDefault="00601C0A" w:rsidP="00601C0A" w:rsidR="00601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C0A" w:rsidP="00601C0A" w:rsidR="00601C0A">
      <w:r>
        <w:separator/>
      </w:r>
    </w:p>
  </w:footnote>
  <w:footnote w:id="0" w:type="continuationSeparator">
    <w:p w:rsidRDefault="00601C0A" w:rsidP="00601C0A" w:rsidR="00601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7730365"/>
      <w:docPartObj>
        <w:docPartGallery w:val="Page Numbers (Top of Page)"/>
        <w:docPartUnique/>
      </w:docPartObj>
    </w:sdtPr>
    <w:sdtEndPr/>
    <w:sdtContent>
      <w:p w:rsidRDefault="00601C0A" w:rsidP="00601C0A" w:rsidR="00601C0A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6086A">
          <w:rPr>
            <w:noProof/>
          </w:rPr>
          <w:t>2</w:t>
        </w:r>
        <w:r>
          <w:fldChar w:fldCharType="end"/>
        </w:r>
        <w:r>
          <w:t>-</w:t>
        </w:r>
        <w:r w:rsidRPr="00601C0A">
          <w:t xml:space="preserve"> </w:t>
        </w:r>
        <w:r>
          <w:tab/>
        </w:r>
        <w:r>
          <w:tab/>
          <w:t xml:space="preserve">   </w:t>
        </w:r>
        <w:r w:rsidRPr="00601C0A">
          <w:t>Poslovni broj: 6 St-270/17-9</w:t>
        </w:r>
      </w:p>
    </w:sdtContent>
  </w:sdt>
  <w:p w:rsidRDefault="00601C0A" w:rsidR="00601C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C0A" w:rsidP="00601C0A" w:rsidR="00601C0A">
    <w:pPr>
      <w:jc w:val="right"/>
      <w:rPr>
        <w:sz w:val="22"/>
        <w:szCs w:val="22"/>
      </w:rPr>
    </w:pPr>
    <w:r>
      <w:rPr>
        <w:sz w:val="22"/>
        <w:szCs w:val="22"/>
      </w:rPr>
      <w:t>Poslovni broj: 6 St-270/17-9</w:t>
    </w:r>
  </w:p>
  <w:p w:rsidRDefault="00601C0A" w:rsidR="00601C0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439"/>
    <w:rsid w:val="00311439"/>
    <w:rsid w:val="0046086A"/>
    <w:rsid w:val="00601C0A"/>
    <w:rsid w:val="00BA341E"/>
    <w:rsid w:val="00E8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4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1143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1143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3114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C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C0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C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C0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C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8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86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86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86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4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1143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1143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3114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C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C0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C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C0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C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8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86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86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86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819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BENEDICTA ADRIATICA d.o.o. za graditeljstvo i usluge</izvorni_sadrzaj>
    <derivirana_varijabla naziv="DomainObject.Predmet.ProtustrankaFormated_1">  BENEDICTA ADRIATICA d.o.o. za graditeljstvo i usluge</derivirana_varijabla>
  </DomainObject.Predmet.ProtustrankaFormated>
  <DomainObject.Predmet.ProtustrankaFormatedOIB>
    <izvorni_sadrzaj>  BENEDICTA ADRIATICA d.o.o. za graditeljstvo i usluge, OIB 20056218086</izvorni_sadrzaj>
    <derivirana_varijabla naziv="DomainObject.Predmet.ProtustrankaFormatedOIB_1">  BENEDICTA ADRIATICA d.o.o. za graditeljstvo i usluge, OIB 20056218086</derivirana_varijabla>
  </DomainObject.Predmet.ProtustrankaFormatedOIB>
  <DomainObject.Predmet.ProtustrankaFormatedWithAdress>
    <izvorni_sadrzaj> BENEDICTA ADRIATICA d.o.o. za graditeljstvo i usluge, Andrije Hebranga 10E, 23000 Zadar</izvorni_sadrzaj>
    <derivirana_varijabla naziv="DomainObject.Predmet.ProtustrankaFormatedWithAdress_1"> BENEDICTA ADRIATICA d.o.o. za graditeljstvo i usluge, Andrije Hebranga 10E, 23000 Zadar</derivirana_varijabla>
  </DomainObject.Predmet.ProtustrankaFormatedWithAdress>
  <DomainObject.Predmet.ProtustrankaFormatedWithAdressOIB>
    <izvorni_sadrzaj> BENEDICTA ADRIATICA d.o.o. za graditeljstvo i usluge, OIB 20056218086, Andrije Hebranga 10E, 23000 Zadar</izvorni_sadrzaj>
    <derivirana_varijabla naziv="DomainObject.Predmet.ProtustrankaFormatedWithAdressOIB_1"> BENEDICTA ADRIATICA d.o.o. za graditeljstvo i usluge, OIB 20056218086, Andrije Hebranga 10E, 23000 Zadar</derivirana_varijabla>
  </DomainObject.Predmet.ProtustrankaFormatedWithAdressOIB>
  <DomainObject.Predmet.ProtustrankaWithAdress>
    <izvorni_sadrzaj>BENEDICTA ADRIATICA d.o.o. za graditeljstvo i usluge Andrije Hebranga 10E, 23000 Zadar</izvorni_sadrzaj>
    <derivirana_varijabla naziv="DomainObject.Predmet.ProtustrankaWithAdress_1">BENEDICTA ADRIATICA d.o.o. za graditeljstvo i usluge Andrije Hebranga 10E, 23000 Zadar</derivirana_varijabla>
  </DomainObject.Predmet.ProtustrankaWithAdress>
  <DomainObject.Predmet.ProtustrankaWithAdressOIB>
    <izvorni_sadrzaj>BENEDICTA ADRIATICA d.o.o. za graditeljstvo i usluge, OIB 20056218086, Andrije Hebranga 10E, 23000 Zadar</izvorni_sadrzaj>
    <derivirana_varijabla naziv="DomainObject.Predmet.ProtustrankaWithAdressOIB_1">BENEDICTA ADRIATICA d.o.o. za graditeljstvo i usluge, OIB 20056218086, Andrije Hebranga 10E, 23000 Zadar</derivirana_varijabla>
  </DomainObject.Predmet.ProtustrankaWithAdressOIB>
  <DomainObject.Predmet.ProtustrankaNazivFormated>
    <izvorni_sadrzaj>BENEDICTA ADRIATICA d.o.o. za graditeljstvo i usluge</izvorni_sadrzaj>
    <derivirana_varijabla naziv="DomainObject.Predmet.ProtustrankaNazivFormated_1">BENEDICTA ADRIATICA d.o.o. za graditeljstvo i usluge</derivirana_varijabla>
  </DomainObject.Predmet.ProtustrankaNazivFormated>
  <DomainObject.Predmet.ProtustrankaNazivFormatedOIB>
    <izvorni_sadrzaj>BENEDICTA ADRIATICA d.o.o. za graditeljstvo i usluge, OIB 20056218086</izvorni_sadrzaj>
    <derivirana_varijabla naziv="DomainObject.Predmet.ProtustrankaNazivFormatedOIB_1">BENEDICTA ADRIATICA d.o.o. za graditeljstvo i usluge, OIB 20056218086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6503.00</izvorni_sadrzaj>
    <derivirana_varijabla naziv="DomainObject.Predmet.TrenutnaVrijednost_1">6503.00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BENEDICTA ADRIATICA d.o.o. za graditeljstvo i usluge</item>
    </izvorni_sadrzaj>
    <derivirana_varijabla naziv="DomainObject.Predmet.ProtuStrankaListFormated_1">
      <item>BENEDICTA ADRIATICA d.o.o. za graditeljstvo i usluge</item>
    </derivirana_varijabla>
  </DomainObject.Predmet.ProtuStrankaListFormated>
  <DomainObject.Predmet.ProtuStrankaListFormatedOIB>
    <izvorni_sadrzaj>
      <item>BENEDICTA ADRIATICA d.o.o. za graditeljstvo i usluge, OIB 20056218086</item>
    </izvorni_sadrzaj>
    <derivirana_varijabla naziv="DomainObject.Predmet.ProtuStrankaListFormatedOIB_1">
      <item>BENEDICTA ADRIATICA d.o.o. za graditeljstvo i usluge, OIB 20056218086</item>
    </derivirana_varijabla>
  </DomainObject.Predmet.ProtuStrankaListFormatedOIB>
  <DomainObject.Predmet.ProtuStrankaListFormatedWithAdress>
    <izvorni_sadrzaj>
      <item>BENEDICTA ADRIATICA d.o.o. za graditeljstvo i usluge, Andrije Hebranga 10E, 23000 Zadar</item>
    </izvorni_sadrzaj>
    <derivirana_varijabla naziv="DomainObject.Predmet.ProtuStrankaListFormatedWithAdress_1">
      <item>BENEDICTA ADRIATICA d.o.o. za graditeljstvo i usluge, Andrije Hebranga 10E, 23000 Zadar</item>
    </derivirana_varijabla>
  </DomainObject.Predmet.ProtuStrankaListFormatedWithAdress>
  <DomainObject.Predmet.ProtuStrankaListFormatedWithAdressOIB>
    <izvorni_sadrzaj>
      <item>BENEDICTA ADRIATICA d.o.o. za graditeljstvo i usluge, OIB 20056218086, Andrije Hebranga 10E, 23000 Zadar</item>
    </izvorni_sadrzaj>
    <derivirana_varijabla naziv="DomainObject.Predmet.ProtuStrankaListFormatedWithAdressOIB_1">
      <item>BENEDICTA ADRIATICA d.o.o. za graditeljstvo i usluge, OIB 20056218086, Andrije Hebranga 10E, 23000 Zadar</item>
    </derivirana_varijabla>
  </DomainObject.Predmet.ProtuStrankaListFormatedWithAdressOIB>
  <DomainObject.Predmet.ProtuStrankaListNazivFormated>
    <izvorni_sadrzaj>
      <item>BENEDICTA ADRIATICA d.o.o. za graditeljstvo i usluge</item>
    </izvorni_sadrzaj>
    <derivirana_varijabla naziv="DomainObject.Predmet.ProtuStrankaListNazivFormated_1">
      <item>BENEDICTA ADRIATICA d.o.o. za graditeljstvo i usluge</item>
    </derivirana_varijabla>
  </DomainObject.Predmet.ProtuStrankaListNazivFormated>
  <DomainObject.Predmet.ProtuStrankaListNazivFormatedOIB>
    <izvorni_sadrzaj>
      <item>BENEDICTA ADRIATICA d.o.o. za graditeljstvo i usluge, OIB 20056218086</item>
    </izvorni_sadrzaj>
    <derivirana_varijabla naziv="DomainObject.Predmet.ProtuStrankaListNazivFormatedOIB_1">
      <item>BENEDICTA ADRIATICA d.o.o. za graditeljstvo i usluge, OIB 20056218086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BENEDICTA ADRIATICA d.o.o. za graditeljstvo i usluge</izvorni_sadrzaj>
    <derivirana_varijabla naziv="DomainObject.Predmet.ProtustrankaIDrugi_1">BENEDICTA ADRIATICA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BENEDICTA ADRIATICA d.o.o. za graditeljstvo i usluge, OIB 20056218086, Andrije Hebranga 10E, 23000 Zadar</izvorni_sadrzaj>
    <derivirana_varijabla naziv="DomainObject.Predmet.ProtustrankaIDrugiAdressOIB_1">BENEDICTA ADRIATICA d.o.o. za graditeljstvo i usluge, OIB 20056218086, Andrije Hebranga 10E,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BENEDICTA ADRIATICA d.o.o. za graditeljstvo i usluge</item>
    </izvorni_sadrzaj>
    <derivirana_varijabla naziv="DomainObject.Predmet.SudioniciListNaziv_1">
      <item>FINA</item>
      <item>BENEDICTA ADRIATICA d.o.o. za graditeljstvo i usluge</item>
    </derivirana_varijabla>
  </DomainObject.Predmet.SudioniciListNaziv>
  <DomainObject.Predmet.SudioniciListAdressOIB>
    <izvorni_sadrzaj>
      <item>FINA, OIB 85821130368</item>
      <item>BENEDICTA ADRIATICA d.o.o. za graditeljstvo i usluge, OIB 20056218086, Andrije Hebranga 10E,23000 Zadar</item>
    </izvorni_sadrzaj>
    <derivirana_varijabla naziv="DomainObject.Predmet.SudioniciListAdressOIB_1">
      <item>FINA, OIB 85821130368</item>
      <item>BENEDICTA ADRIATICA d.o.o. za graditeljstvo i usluge, OIB 20056218086, Andrije Hebranga 10E,23000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20056218086</item>
    </izvorni_sadrzaj>
    <derivirana_varijabla naziv="DomainObject.Predmet.SudioniciListNazivOIB_1">
      <item>, OIB 85821130368</item>
      <item>, OIB 20056218086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2164</properties:Characters>
  <properties:Lines>63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2017-08-25T07:04:00Z</dcterms:created>
  <dc:creator>Anamarija Kovačić Milković</dc:creator>
  <cp:lastModifiedBy>wsadmin</cp:lastModifiedBy>
  <cp:lastPrinted>2017-08-25T11:38:00Z</cp:lastPrinted>
  <dcterms:modified xmlns:xsi="http://www.w3.org/2001/XMLSchema-instance" xsi:type="dcterms:W3CDTF">2017-08-25T11:39:00Z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