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7f09d1" w14:paraId="e7f09d1" w:rsidRDefault="00DB676E" w:rsidP="00186527" w:rsidR="00DB676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</w:p>
    <w:p w:rsidRDefault="005622DF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72</w:t>
      </w:r>
      <w:r w:rsidR="00604ACE" w:rsidRPr="0018071D">
        <w:rPr>
          <w:sz w:val="24"/>
          <w:szCs w:val="24"/>
          <w:lang w:eastAsia="en-US"/>
        </w:rPr>
        <w:t>. St-</w:t>
      </w:r>
      <w:r>
        <w:rPr>
          <w:sz w:val="24"/>
          <w:szCs w:val="24"/>
          <w:lang w:eastAsia="en-US"/>
        </w:rPr>
        <w:t>2912/2017</w:t>
      </w:r>
      <w:r w:rsidR="009A325F">
        <w:rPr>
          <w:sz w:val="24"/>
          <w:szCs w:val="24"/>
          <w:lang w:eastAsia="en-US"/>
        </w:rPr>
        <w:t>-41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622DF" w:rsidP="005622DF" w:rsidR="005622DF">
      <w:pPr>
        <w:jc w:val="both"/>
        <w:rPr>
          <w:sz w:val="24"/>
          <w:szCs w:val="24"/>
        </w:rPr>
      </w:pPr>
      <w:r w:rsidRPr="00E914B2">
        <w:rPr>
          <w:sz w:val="24"/>
          <w:szCs w:val="24"/>
        </w:rPr>
        <w:t>Trgovački sud u Zagrebu, po sucu Nikoli Ribariću, u postupku predstečajne nagodbe u povodu prijedloga dužnika RUKOMETNI KLUB „MEDVEŠČAK ZG“, Zagreb, Schlosserove st</w:t>
      </w:r>
      <w:r>
        <w:rPr>
          <w:sz w:val="24"/>
          <w:szCs w:val="24"/>
        </w:rPr>
        <w:t xml:space="preserve">ube 2, OIB: 78952878645, dana </w:t>
      </w:r>
      <w:r w:rsidR="00821F13">
        <w:rPr>
          <w:sz w:val="24"/>
          <w:szCs w:val="24"/>
        </w:rPr>
        <w:t>1</w:t>
      </w:r>
      <w:r w:rsidR="00115A9C">
        <w:rPr>
          <w:sz w:val="24"/>
          <w:szCs w:val="24"/>
        </w:rPr>
        <w:t>9</w:t>
      </w:r>
      <w:r w:rsidRPr="00E914B2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E914B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E914B2">
        <w:rPr>
          <w:sz w:val="24"/>
          <w:szCs w:val="24"/>
        </w:rPr>
        <w:t>. godine,</w:t>
      </w:r>
    </w:p>
    <w:p w:rsidRDefault="005622DF" w:rsidP="005622DF" w:rsidR="005622DF">
      <w:pPr>
        <w:jc w:val="both"/>
        <w:rPr>
          <w:sz w:val="24"/>
          <w:szCs w:val="24"/>
        </w:rPr>
      </w:pPr>
    </w:p>
    <w:p w:rsidRDefault="004D45C7" w:rsidP="004D45C7" w:rsidR="004D45C7" w:rsidRPr="009F4C38">
      <w:pPr>
        <w:widowControl/>
        <w:jc w:val="center"/>
        <w:rPr>
          <w:sz w:val="24"/>
          <w:szCs w:val="24"/>
        </w:rPr>
      </w:pPr>
      <w:r w:rsidRPr="009F4C38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F371F1" w:rsidP="00F371F1" w:rsidR="00D137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023B6" w:rsidRPr="00F023B6">
        <w:rPr>
          <w:sz w:val="24"/>
          <w:szCs w:val="24"/>
        </w:rPr>
        <w:t xml:space="preserve">Utvrđuje se da nije prihvaćen plan restrukturiranja dužnika </w:t>
      </w:r>
      <w:r w:rsidR="005622DF" w:rsidRPr="00E914B2">
        <w:rPr>
          <w:sz w:val="24"/>
          <w:szCs w:val="24"/>
        </w:rPr>
        <w:t>RUKOMETNI KLUB „MEDVEŠČAK ZG“, Zagreb, Schlosserove st</w:t>
      </w:r>
      <w:r w:rsidR="005622DF">
        <w:rPr>
          <w:sz w:val="24"/>
          <w:szCs w:val="24"/>
        </w:rPr>
        <w:t>ube 2, OIB: 78952878645</w:t>
      </w:r>
      <w:r w:rsidR="00D137F4">
        <w:rPr>
          <w:sz w:val="24"/>
          <w:szCs w:val="24"/>
        </w:rPr>
        <w:t>.</w:t>
      </w:r>
    </w:p>
    <w:p w:rsidRDefault="00D137F4" w:rsidP="00F371F1" w:rsidR="00D137F4">
      <w:pPr>
        <w:ind w:firstLine="708"/>
        <w:jc w:val="both"/>
        <w:rPr>
          <w:sz w:val="24"/>
          <w:szCs w:val="24"/>
        </w:rPr>
      </w:pPr>
    </w:p>
    <w:p w:rsidRDefault="00D137F4" w:rsidP="00F371F1" w:rsidR="00B548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O</w:t>
      </w:r>
      <w:r w:rsidR="00F371F1" w:rsidRPr="00F371F1">
        <w:rPr>
          <w:sz w:val="24"/>
          <w:szCs w:val="24"/>
        </w:rPr>
        <w:t>bustavlja</w:t>
      </w:r>
      <w:r>
        <w:rPr>
          <w:sz w:val="24"/>
          <w:szCs w:val="24"/>
        </w:rPr>
        <w:t xml:space="preserve"> se predstečajni postupak nad dužnikom </w:t>
      </w:r>
      <w:r w:rsidR="005622DF" w:rsidRPr="00E914B2">
        <w:rPr>
          <w:sz w:val="24"/>
          <w:szCs w:val="24"/>
        </w:rPr>
        <w:t>RUKOMETNI KLUB „MEDVEŠČAK ZG“, Zagreb, Schlosserove st</w:t>
      </w:r>
      <w:r w:rsidR="005622DF">
        <w:rPr>
          <w:sz w:val="24"/>
          <w:szCs w:val="24"/>
        </w:rPr>
        <w:t>ube 2, OIB: 78952878645</w:t>
      </w:r>
      <w:r w:rsidRPr="00D137F4">
        <w:rPr>
          <w:sz w:val="24"/>
          <w:szCs w:val="24"/>
        </w:rPr>
        <w:t>.</w:t>
      </w:r>
    </w:p>
    <w:p w:rsidRDefault="00D137F4" w:rsidP="00F371F1" w:rsidR="00D137F4">
      <w:pPr>
        <w:ind w:firstLine="708"/>
        <w:jc w:val="both"/>
        <w:rPr>
          <w:sz w:val="24"/>
          <w:szCs w:val="24"/>
        </w:rPr>
      </w:pPr>
    </w:p>
    <w:p w:rsidRDefault="00C72ACC" w:rsidP="004D45C7" w:rsidR="00C72ACC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2A49B3" w:rsidP="002A49B3" w:rsidR="00DB676E">
      <w:pPr>
        <w:widowControl/>
        <w:ind w:firstLine="720"/>
        <w:jc w:val="both"/>
        <w:rPr>
          <w:sz w:val="24"/>
          <w:szCs w:val="24"/>
        </w:rPr>
      </w:pPr>
      <w:r w:rsidRPr="002A49B3">
        <w:rPr>
          <w:sz w:val="24"/>
          <w:szCs w:val="24"/>
        </w:rPr>
        <w:t>Dužnik je podnio ovom sudu na temelju odredbe čl. 25. st. 1. Stečajnog zakona („Narodne novine“ broj 71/2015, 104/17: dalje: SZ) prijedlog za sklapanje predstečajne nagodbe.</w:t>
      </w:r>
    </w:p>
    <w:p w:rsidRDefault="00BE5B97" w:rsidP="002A49B3" w:rsidR="00BE5B97" w:rsidRPr="002A49B3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4046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73F2E">
        <w:rPr>
          <w:sz w:val="24"/>
          <w:szCs w:val="24"/>
        </w:rPr>
        <w:t>1</w:t>
      </w:r>
      <w:r w:rsidR="002A49B3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2A49B3">
        <w:rPr>
          <w:sz w:val="24"/>
          <w:szCs w:val="24"/>
        </w:rPr>
        <w:t xml:space="preserve"> prosinca</w:t>
      </w:r>
      <w:r>
        <w:rPr>
          <w:sz w:val="24"/>
          <w:szCs w:val="24"/>
        </w:rPr>
        <w:t xml:space="preserve"> 2017.</w:t>
      </w:r>
      <w:r w:rsidR="004046A4">
        <w:rPr>
          <w:sz w:val="24"/>
          <w:szCs w:val="24"/>
        </w:rPr>
        <w:t xml:space="preserve">, koje je </w:t>
      </w:r>
      <w:r w:rsidR="00E53123">
        <w:rPr>
          <w:sz w:val="24"/>
          <w:szCs w:val="24"/>
        </w:rPr>
        <w:t xml:space="preserve">istoga dana </w:t>
      </w:r>
      <w:r w:rsidR="004046A4">
        <w:rPr>
          <w:sz w:val="24"/>
          <w:szCs w:val="24"/>
        </w:rPr>
        <w:t xml:space="preserve">objavljeno na mrežnoj stranici e-oglasna ploča ovoga suda, </w:t>
      </w:r>
      <w:r>
        <w:rPr>
          <w:sz w:val="24"/>
          <w:szCs w:val="24"/>
        </w:rPr>
        <w:t>otvoren je predstečajni postupak nad dužnikom u skladu s odredbama čl. 34. SZ-a</w:t>
      </w:r>
      <w:r w:rsidR="002A49B3">
        <w:rPr>
          <w:sz w:val="24"/>
          <w:szCs w:val="24"/>
        </w:rPr>
        <w:t>.</w:t>
      </w:r>
    </w:p>
    <w:p w:rsidRDefault="00DB676E" w:rsidP="00027277" w:rsidR="00DB676E">
      <w:pPr>
        <w:widowControl/>
        <w:ind w:firstLine="720"/>
        <w:jc w:val="both"/>
        <w:rPr>
          <w:sz w:val="24"/>
          <w:szCs w:val="24"/>
        </w:rPr>
      </w:pPr>
    </w:p>
    <w:p w:rsidRDefault="00347D19" w:rsidP="00347D19" w:rsidR="00347D1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donio rješenje o utvrđenim i osporenim tražbinama 16. travnja 2018. godine, koje je postalo pravomoćno 15. svibnja 2018. godine.</w:t>
      </w:r>
    </w:p>
    <w:p w:rsidRDefault="00DB676E" w:rsidP="007819C6" w:rsidR="00DB676E">
      <w:pPr>
        <w:widowControl/>
        <w:ind w:firstLine="720"/>
        <w:jc w:val="both"/>
        <w:rPr>
          <w:sz w:val="24"/>
          <w:szCs w:val="24"/>
        </w:rPr>
      </w:pPr>
    </w:p>
    <w:p w:rsidRDefault="00524B04" w:rsidP="007819C6" w:rsidR="007819C6">
      <w:pPr>
        <w:widowControl/>
        <w:ind w:firstLine="720"/>
        <w:jc w:val="both"/>
        <w:rPr>
          <w:sz w:val="24"/>
          <w:szCs w:val="24"/>
        </w:rPr>
      </w:pPr>
      <w:r w:rsidRPr="00AE4DE7">
        <w:rPr>
          <w:sz w:val="24"/>
          <w:szCs w:val="24"/>
        </w:rPr>
        <w:t xml:space="preserve">Zaključkom od </w:t>
      </w:r>
      <w:r w:rsidR="000063B9">
        <w:rPr>
          <w:sz w:val="24"/>
          <w:szCs w:val="24"/>
        </w:rPr>
        <w:t>13. lipnja</w:t>
      </w:r>
      <w:r w:rsidRPr="00AE4DE7">
        <w:rPr>
          <w:sz w:val="24"/>
          <w:szCs w:val="24"/>
        </w:rPr>
        <w:t xml:space="preserve"> 201</w:t>
      </w:r>
      <w:r w:rsidR="000063B9">
        <w:rPr>
          <w:sz w:val="24"/>
          <w:szCs w:val="24"/>
        </w:rPr>
        <w:t>8</w:t>
      </w:r>
      <w:r w:rsidRPr="00AE4DE7">
        <w:rPr>
          <w:sz w:val="24"/>
          <w:szCs w:val="24"/>
        </w:rPr>
        <w:t>. određeno je ročište za glasovanje o planu restruk</w:t>
      </w:r>
      <w:r w:rsidR="000063B9">
        <w:rPr>
          <w:sz w:val="24"/>
          <w:szCs w:val="24"/>
        </w:rPr>
        <w:t>turiranja za 10</w:t>
      </w:r>
      <w:r w:rsidR="00074D7D" w:rsidRPr="00AE4DE7">
        <w:rPr>
          <w:sz w:val="24"/>
          <w:szCs w:val="24"/>
        </w:rPr>
        <w:t>. s</w:t>
      </w:r>
      <w:r w:rsidR="000063B9">
        <w:rPr>
          <w:sz w:val="24"/>
          <w:szCs w:val="24"/>
        </w:rPr>
        <w:t>rpnja</w:t>
      </w:r>
      <w:r w:rsidR="00074D7D" w:rsidRPr="00AE4DE7">
        <w:rPr>
          <w:sz w:val="24"/>
          <w:szCs w:val="24"/>
        </w:rPr>
        <w:t xml:space="preserve"> 2018</w:t>
      </w:r>
      <w:r w:rsidR="00074D7D" w:rsidRPr="007819C6">
        <w:rPr>
          <w:sz w:val="24"/>
          <w:szCs w:val="24"/>
        </w:rPr>
        <w:t>.</w:t>
      </w:r>
      <w:r w:rsidR="007819C6" w:rsidRPr="007819C6">
        <w:rPr>
          <w:sz w:val="24"/>
          <w:szCs w:val="24"/>
        </w:rPr>
        <w:t xml:space="preserve">, </w:t>
      </w:r>
      <w:r w:rsidR="007819C6">
        <w:rPr>
          <w:sz w:val="24"/>
          <w:szCs w:val="24"/>
        </w:rPr>
        <w:t>a istoga dana (</w:t>
      </w:r>
      <w:r w:rsidR="000063B9">
        <w:rPr>
          <w:sz w:val="24"/>
          <w:szCs w:val="24"/>
        </w:rPr>
        <w:t>13</w:t>
      </w:r>
      <w:r w:rsidR="007819C6">
        <w:rPr>
          <w:sz w:val="24"/>
          <w:szCs w:val="24"/>
        </w:rPr>
        <w:t>.</w:t>
      </w:r>
      <w:r w:rsidR="000063B9">
        <w:rPr>
          <w:sz w:val="24"/>
          <w:szCs w:val="24"/>
        </w:rPr>
        <w:t xml:space="preserve"> lipnja</w:t>
      </w:r>
      <w:r w:rsidR="007819C6">
        <w:rPr>
          <w:sz w:val="24"/>
          <w:szCs w:val="24"/>
        </w:rPr>
        <w:t xml:space="preserve"> 201</w:t>
      </w:r>
      <w:r w:rsidR="000063B9">
        <w:rPr>
          <w:sz w:val="24"/>
          <w:szCs w:val="24"/>
        </w:rPr>
        <w:t>8</w:t>
      </w:r>
      <w:r w:rsidR="007819C6">
        <w:rPr>
          <w:sz w:val="24"/>
          <w:szCs w:val="24"/>
        </w:rPr>
        <w:t xml:space="preserve">.) na mrežnoj stranici e-oglasna ploča ovoga suda objavljen je popis </w:t>
      </w:r>
      <w:r w:rsidR="007819C6" w:rsidRPr="008A2056">
        <w:rPr>
          <w:sz w:val="24"/>
          <w:szCs w:val="24"/>
        </w:rPr>
        <w:t>vjerovnika i prava glasa koja vjerovnicima pripadaju</w:t>
      </w:r>
      <w:r w:rsidR="007819C6">
        <w:rPr>
          <w:sz w:val="24"/>
          <w:szCs w:val="24"/>
        </w:rPr>
        <w:t xml:space="preserve"> u skladu s odredbom č</w:t>
      </w:r>
      <w:r w:rsidR="007819C6" w:rsidRPr="008A2056">
        <w:rPr>
          <w:sz w:val="24"/>
          <w:szCs w:val="24"/>
        </w:rPr>
        <w:t>l. 57. SZ</w:t>
      </w:r>
      <w:r w:rsidR="007819C6">
        <w:rPr>
          <w:sz w:val="24"/>
          <w:szCs w:val="24"/>
        </w:rPr>
        <w:t xml:space="preserve">-a. </w:t>
      </w:r>
    </w:p>
    <w:p w:rsidRDefault="00DB676E" w:rsidP="007819C6" w:rsidR="00DB676E">
      <w:pPr>
        <w:ind w:firstLine="708"/>
        <w:jc w:val="both"/>
        <w:rPr>
          <w:sz w:val="24"/>
          <w:szCs w:val="24"/>
        </w:rPr>
      </w:pPr>
    </w:p>
    <w:p w:rsidRDefault="005F5079" w:rsidP="005F5079" w:rsidR="00524B0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59. st. 2. SZ-a, s</w:t>
      </w:r>
      <w:r w:rsidRPr="005F5079">
        <w:rPr>
          <w:sz w:val="24"/>
          <w:szCs w:val="24"/>
        </w:rPr>
        <w:t>matra</w:t>
      </w:r>
      <w:r>
        <w:rPr>
          <w:sz w:val="24"/>
          <w:szCs w:val="24"/>
        </w:rPr>
        <w:t xml:space="preserve"> </w:t>
      </w:r>
      <w:r w:rsidRPr="005F5079">
        <w:rPr>
          <w:sz w:val="24"/>
          <w:szCs w:val="24"/>
        </w:rPr>
        <w:t>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  <w:r>
        <w:rPr>
          <w:sz w:val="24"/>
          <w:szCs w:val="24"/>
        </w:rPr>
        <w:t xml:space="preserve"> </w:t>
      </w:r>
      <w:r w:rsidRPr="005F5079">
        <w:rPr>
          <w:sz w:val="24"/>
          <w:szCs w:val="24"/>
        </w:rPr>
        <w:t xml:space="preserve">Vjerovnici koji imaju neko zajedničko pravo ili čija su prava do nastanka predstečajnoga razloga činila jedinstveno pravo računaju se pri glasovanju </w:t>
      </w:r>
      <w:r w:rsidRPr="005F5079">
        <w:rPr>
          <w:sz w:val="24"/>
          <w:szCs w:val="24"/>
        </w:rPr>
        <w:lastRenderedPageBreak/>
        <w:t>kao jedan vjerovnik. Na odgovarajući način postupit će se i s nositeljima razlučni</w:t>
      </w:r>
      <w:r>
        <w:rPr>
          <w:sz w:val="24"/>
          <w:szCs w:val="24"/>
        </w:rPr>
        <w:t>h prava ili prava plodouživanja (čl. 59. st. 3. SZ).</w:t>
      </w:r>
    </w:p>
    <w:p w:rsidRDefault="00B4401E" w:rsidP="005F5079" w:rsidR="00B4401E">
      <w:pPr>
        <w:widowControl/>
        <w:ind w:firstLine="720"/>
        <w:jc w:val="both"/>
        <w:rPr>
          <w:sz w:val="24"/>
          <w:szCs w:val="24"/>
        </w:rPr>
      </w:pPr>
    </w:p>
    <w:p w:rsidRDefault="00B4401E" w:rsidP="005F5079" w:rsidR="00B4401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10. srpnja 2018. godine, od 16 vjerovnika za prihvaćanje plana glasala su 4 vjerovnika.</w:t>
      </w:r>
    </w:p>
    <w:p w:rsidRDefault="00F25B67" w:rsidP="005F5079" w:rsidR="00F25B67">
      <w:pPr>
        <w:widowControl/>
        <w:ind w:firstLine="720"/>
        <w:jc w:val="both"/>
        <w:rPr>
          <w:sz w:val="24"/>
          <w:szCs w:val="24"/>
        </w:rPr>
      </w:pPr>
    </w:p>
    <w:p w:rsidRDefault="00E429E4" w:rsidP="005F5079" w:rsidR="00E429E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za prihvaćanje plana nema potrebnih većina iz čl. 59. SZ-a.</w:t>
      </w:r>
    </w:p>
    <w:p w:rsidRDefault="001677F5" w:rsidP="00200DB0" w:rsidR="001677F5">
      <w:pPr>
        <w:ind w:firstLine="708"/>
        <w:jc w:val="both"/>
        <w:rPr>
          <w:sz w:val="24"/>
          <w:szCs w:val="24"/>
        </w:rPr>
      </w:pPr>
    </w:p>
    <w:p w:rsidRDefault="000E78C0" w:rsidP="00027277" w:rsidR="0066626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nije prihvaćen dužnikov plan restrukturiranja, to je, uzevši u </w:t>
      </w:r>
      <w:r w:rsidR="00757A76">
        <w:rPr>
          <w:sz w:val="24"/>
          <w:szCs w:val="24"/>
        </w:rPr>
        <w:t>obzir</w:t>
      </w:r>
      <w:r>
        <w:rPr>
          <w:sz w:val="24"/>
          <w:szCs w:val="24"/>
        </w:rPr>
        <w:t xml:space="preserve"> navedeno, na temelju odredaba čl. </w:t>
      </w:r>
      <w:r w:rsidR="00047BCF">
        <w:rPr>
          <w:sz w:val="24"/>
          <w:szCs w:val="24"/>
        </w:rPr>
        <w:t>61. st. 2. SZ-a</w:t>
      </w:r>
      <w:r w:rsidR="00757A76">
        <w:rPr>
          <w:sz w:val="24"/>
          <w:szCs w:val="24"/>
        </w:rPr>
        <w:t>, odlučeno kao u točki II. izreke ovog rješenja.</w:t>
      </w:r>
    </w:p>
    <w:p w:rsidRDefault="00047BCF" w:rsidP="00027277" w:rsidR="00047BCF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115A9C">
        <w:rPr>
          <w:sz w:val="24"/>
          <w:szCs w:val="24"/>
        </w:rPr>
        <w:t>19</w:t>
      </w:r>
      <w:r w:rsidR="000F533D">
        <w:rPr>
          <w:sz w:val="24"/>
          <w:szCs w:val="24"/>
        </w:rPr>
        <w:t>.</w:t>
      </w:r>
      <w:r w:rsidR="004D63A2">
        <w:rPr>
          <w:sz w:val="24"/>
          <w:szCs w:val="24"/>
        </w:rPr>
        <w:t xml:space="preserve"> srpnja</w:t>
      </w:r>
      <w:r w:rsidR="000F533D">
        <w:rPr>
          <w:sz w:val="24"/>
          <w:szCs w:val="24"/>
        </w:rPr>
        <w:t xml:space="preserve"> 2018.</w:t>
      </w:r>
    </w:p>
    <w:p w:rsidRDefault="009A325F" w:rsidP="00597BE1" w:rsidR="009A32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A325F" w:rsidP="00E91121" w:rsidR="009A32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325F" w:rsidP="00E91121" w:rsidR="009A32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325F" w:rsidP="00E91121" w:rsidR="009A32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325F" w:rsidP="00E91121" w:rsidR="009A325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325F" w:rsidP="00E91121" w:rsidR="009A325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325F" w:rsidP="00597BE1" w:rsidR="009A32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2F5A" w:rsidP="004D63A2" w:rsidR="00C32F5A" w:rsidRPr="0018071D">
      <w:pPr>
        <w:jc w:val="center"/>
        <w:rPr>
          <w:sz w:val="24"/>
          <w:szCs w:val="24"/>
        </w:rPr>
      </w:pP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512538" w:rsidP="00600059" w:rsidR="00512538" w:rsidRPr="0051253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sectPr w:rsidSect="00B10E3E" w:rsidR="009A325F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B" w:rsidR="00BA660B">
      <w:r>
        <w:separator/>
      </w:r>
    </w:p>
  </w:endnote>
  <w:endnote w:id="0" w:type="continuationSeparator">
    <w:p w:rsidRDefault="00BA660B" w:rsidR="00BA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B" w:rsidR="00BA660B">
      <w:r>
        <w:separator/>
      </w:r>
    </w:p>
  </w:footnote>
  <w:footnote w:id="0" w:type="continuationSeparator">
    <w:p w:rsidRDefault="00BA660B" w:rsidR="00BA6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R="00BA6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F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A660B" w:rsidP="005622DF" w:rsidR="004D63A2">
    <w:pPr>
      <w:widowControl/>
      <w:overflowPunct/>
      <w:autoSpaceDE/>
      <w:autoSpaceDN/>
      <w:adjustRightInd/>
      <w:jc w:val="right"/>
      <w:textAlignment w:val="auto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</w:p>
  <w:p w:rsidRDefault="005622DF" w:rsidP="005622DF" w:rsidR="005622DF" w:rsidRPr="0018071D">
    <w:pPr>
      <w:widowControl/>
      <w:overflowPunct/>
      <w:autoSpaceDE/>
      <w:autoSpaceDN/>
      <w:adjustRightInd/>
      <w:jc w:val="right"/>
      <w:textAlignment w:val="auto"/>
      <w:rPr>
        <w:sz w:val="24"/>
        <w:szCs w:val="24"/>
        <w:lang w:eastAsia="en-US"/>
      </w:rPr>
    </w:pPr>
    <w:r>
      <w:rPr>
        <w:sz w:val="24"/>
        <w:szCs w:val="24"/>
        <w:lang w:eastAsia="en-US"/>
      </w:rPr>
      <w:t>72</w:t>
    </w:r>
    <w:r w:rsidRPr="0018071D">
      <w:rPr>
        <w:sz w:val="24"/>
        <w:szCs w:val="24"/>
        <w:lang w:eastAsia="en-US"/>
      </w:rPr>
      <w:t>. St-</w:t>
    </w:r>
    <w:r>
      <w:rPr>
        <w:sz w:val="24"/>
        <w:szCs w:val="24"/>
        <w:lang w:eastAsia="en-US"/>
      </w:rPr>
      <w:t>2912/2017</w:t>
    </w:r>
  </w:p>
  <w:p w:rsidRDefault="00BA660B" w:rsidP="0023299C" w:rsidR="00BA660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10787A"/>
    <w:multiLevelType w:val="hybridMultilevel"/>
    <w:tmpl w:val="557AAAFE"/>
    <w:lvl w:tplc="3E442852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860357"/>
    <w:multiLevelType w:val="hybridMultilevel"/>
    <w:tmpl w:val="17322844"/>
    <w:lvl w:tplc="CA604A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2845D6"/>
    <w:multiLevelType w:val="hybridMultilevel"/>
    <w:tmpl w:val="F2EAB2EE"/>
    <w:lvl w:tplc="781A0F0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F6D36A0"/>
    <w:multiLevelType w:val="hybridMultilevel"/>
    <w:tmpl w:val="DAC076DC"/>
    <w:lvl w:tplc="EB968CD2" w:ilvl="0">
      <w:start w:val="5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05C640E"/>
    <w:multiLevelType w:val="hybridMultilevel"/>
    <w:tmpl w:val="E000E362"/>
    <w:lvl w:tplc="919229FA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CE5623"/>
    <w:multiLevelType w:val="hybridMultilevel"/>
    <w:tmpl w:val="CCFEAFBA"/>
    <w:lvl w:tplc="732493D4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E67E6"/>
    <w:multiLevelType w:val="hybridMultilevel"/>
    <w:tmpl w:val="58845056"/>
    <w:lvl w:tplc="B08A15D2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0"/>
  </w:num>
  <w:num w:numId="3">
    <w:abstractNumId w:val="6"/>
  </w:num>
  <w:num w:numId="4">
    <w:abstractNumId w:val="41"/>
  </w:num>
  <w:num w:numId="5">
    <w:abstractNumId w:val="37"/>
  </w:num>
  <w:num w:numId="6">
    <w:abstractNumId w:val="17"/>
  </w:num>
  <w:num w:numId="7">
    <w:abstractNumId w:val="42"/>
  </w:num>
  <w:num w:numId="8">
    <w:abstractNumId w:val="32"/>
  </w:num>
  <w:num w:numId="9">
    <w:abstractNumId w:val="2"/>
  </w:num>
  <w:num w:numId="10">
    <w:abstractNumId w:val="26"/>
  </w:num>
  <w:num w:numId="11">
    <w:abstractNumId w:val="34"/>
  </w:num>
  <w:num w:numId="12">
    <w:abstractNumId w:val="27"/>
  </w:num>
  <w:num w:numId="13">
    <w:abstractNumId w:val="11"/>
  </w:num>
  <w:num w:numId="14">
    <w:abstractNumId w:val="8"/>
  </w:num>
  <w:num w:numId="15">
    <w:abstractNumId w:val="23"/>
  </w:num>
  <w:num w:numId="16">
    <w:abstractNumId w:val="3"/>
  </w:num>
  <w:num w:numId="17">
    <w:abstractNumId w:val="31"/>
  </w:num>
  <w:num w:numId="18">
    <w:abstractNumId w:val="18"/>
  </w:num>
  <w:num w:numId="19">
    <w:abstractNumId w:val="19"/>
  </w:num>
  <w:num w:numId="20">
    <w:abstractNumId w:val="0"/>
  </w:num>
  <w:num w:numId="21">
    <w:abstractNumId w:val="35"/>
  </w:num>
  <w:num w:numId="22">
    <w:abstractNumId w:val="39"/>
  </w:num>
  <w:num w:numId="23">
    <w:abstractNumId w:val="36"/>
  </w:num>
  <w:num w:numId="24">
    <w:abstractNumId w:val="29"/>
  </w:num>
  <w:num w:numId="25">
    <w:abstractNumId w:val="12"/>
  </w:num>
  <w:num w:numId="26">
    <w:abstractNumId w:val="21"/>
  </w:num>
  <w:num w:numId="27">
    <w:abstractNumId w:val="13"/>
  </w:num>
  <w:num w:numId="28">
    <w:abstractNumId w:val="25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30"/>
  </w:num>
  <w:num w:numId="34">
    <w:abstractNumId w:val="22"/>
  </w:num>
  <w:num w:numId="35">
    <w:abstractNumId w:val="2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0"/>
  </w:num>
  <w:num w:numId="40">
    <w:abstractNumId w:val="33"/>
  </w:num>
  <w:num w:numId="41">
    <w:abstractNumId w:val="14"/>
  </w:num>
  <w:num w:numId="42">
    <w:abstractNumId w:val="38"/>
  </w:num>
  <w:num w:numId="4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3B9"/>
    <w:rsid w:val="000068A7"/>
    <w:rsid w:val="00007E12"/>
    <w:rsid w:val="00011F4F"/>
    <w:rsid w:val="00021773"/>
    <w:rsid w:val="00023351"/>
    <w:rsid w:val="00025D5B"/>
    <w:rsid w:val="00027277"/>
    <w:rsid w:val="00034146"/>
    <w:rsid w:val="000365B8"/>
    <w:rsid w:val="00037870"/>
    <w:rsid w:val="00037DD6"/>
    <w:rsid w:val="00047035"/>
    <w:rsid w:val="00047BCF"/>
    <w:rsid w:val="000510C2"/>
    <w:rsid w:val="0005172C"/>
    <w:rsid w:val="00051E71"/>
    <w:rsid w:val="00057AFB"/>
    <w:rsid w:val="000600F5"/>
    <w:rsid w:val="000633DC"/>
    <w:rsid w:val="0007170E"/>
    <w:rsid w:val="00074D7D"/>
    <w:rsid w:val="00085349"/>
    <w:rsid w:val="00091873"/>
    <w:rsid w:val="00097355"/>
    <w:rsid w:val="000A21F1"/>
    <w:rsid w:val="000A2632"/>
    <w:rsid w:val="000B2B5F"/>
    <w:rsid w:val="000B736E"/>
    <w:rsid w:val="000B7645"/>
    <w:rsid w:val="000C2293"/>
    <w:rsid w:val="000C44D9"/>
    <w:rsid w:val="000C5068"/>
    <w:rsid w:val="000D0006"/>
    <w:rsid w:val="000D34FE"/>
    <w:rsid w:val="000D3DB0"/>
    <w:rsid w:val="000D52F8"/>
    <w:rsid w:val="000D6193"/>
    <w:rsid w:val="000E24E2"/>
    <w:rsid w:val="000E3E1B"/>
    <w:rsid w:val="000E78C0"/>
    <w:rsid w:val="000F11A8"/>
    <w:rsid w:val="000F30EC"/>
    <w:rsid w:val="000F533D"/>
    <w:rsid w:val="000F5B5D"/>
    <w:rsid w:val="001052AC"/>
    <w:rsid w:val="00106C4E"/>
    <w:rsid w:val="00107E8B"/>
    <w:rsid w:val="001110FA"/>
    <w:rsid w:val="0011597E"/>
    <w:rsid w:val="00115A9C"/>
    <w:rsid w:val="001222DA"/>
    <w:rsid w:val="0012481C"/>
    <w:rsid w:val="001250EE"/>
    <w:rsid w:val="0013508D"/>
    <w:rsid w:val="00151FCB"/>
    <w:rsid w:val="00162D28"/>
    <w:rsid w:val="00165303"/>
    <w:rsid w:val="001657D5"/>
    <w:rsid w:val="001677F5"/>
    <w:rsid w:val="0017229D"/>
    <w:rsid w:val="0018071D"/>
    <w:rsid w:val="00186527"/>
    <w:rsid w:val="00186871"/>
    <w:rsid w:val="001904AE"/>
    <w:rsid w:val="00190771"/>
    <w:rsid w:val="00192295"/>
    <w:rsid w:val="00193977"/>
    <w:rsid w:val="00193FFB"/>
    <w:rsid w:val="001A3B02"/>
    <w:rsid w:val="001A75C7"/>
    <w:rsid w:val="001B02FE"/>
    <w:rsid w:val="001B799E"/>
    <w:rsid w:val="001C23E5"/>
    <w:rsid w:val="001C2CC6"/>
    <w:rsid w:val="001C7AA1"/>
    <w:rsid w:val="001E1DAA"/>
    <w:rsid w:val="001E358F"/>
    <w:rsid w:val="001F013E"/>
    <w:rsid w:val="001F1204"/>
    <w:rsid w:val="001F7E57"/>
    <w:rsid w:val="00200DB0"/>
    <w:rsid w:val="00203C58"/>
    <w:rsid w:val="00203FF6"/>
    <w:rsid w:val="002067C4"/>
    <w:rsid w:val="00226F9D"/>
    <w:rsid w:val="00227370"/>
    <w:rsid w:val="0023299C"/>
    <w:rsid w:val="0023346F"/>
    <w:rsid w:val="00237DAE"/>
    <w:rsid w:val="00247376"/>
    <w:rsid w:val="002534C8"/>
    <w:rsid w:val="00255373"/>
    <w:rsid w:val="0025701F"/>
    <w:rsid w:val="00261EC5"/>
    <w:rsid w:val="00261FE5"/>
    <w:rsid w:val="00262B7D"/>
    <w:rsid w:val="002634FB"/>
    <w:rsid w:val="00265720"/>
    <w:rsid w:val="0026698A"/>
    <w:rsid w:val="00273171"/>
    <w:rsid w:val="002758F7"/>
    <w:rsid w:val="00282B79"/>
    <w:rsid w:val="002849D6"/>
    <w:rsid w:val="00293379"/>
    <w:rsid w:val="00297A9B"/>
    <w:rsid w:val="00297B0A"/>
    <w:rsid w:val="002A08D4"/>
    <w:rsid w:val="002A16DB"/>
    <w:rsid w:val="002A2165"/>
    <w:rsid w:val="002A49B3"/>
    <w:rsid w:val="002B007F"/>
    <w:rsid w:val="002B0A06"/>
    <w:rsid w:val="002B1DC9"/>
    <w:rsid w:val="002B2DAC"/>
    <w:rsid w:val="002B4836"/>
    <w:rsid w:val="002C2247"/>
    <w:rsid w:val="002C6C6C"/>
    <w:rsid w:val="002C7390"/>
    <w:rsid w:val="002D5923"/>
    <w:rsid w:val="002E2B5C"/>
    <w:rsid w:val="002E5738"/>
    <w:rsid w:val="002F0657"/>
    <w:rsid w:val="00302FE1"/>
    <w:rsid w:val="00303608"/>
    <w:rsid w:val="0030735C"/>
    <w:rsid w:val="00311563"/>
    <w:rsid w:val="00312189"/>
    <w:rsid w:val="00312D23"/>
    <w:rsid w:val="00327CFF"/>
    <w:rsid w:val="003335C5"/>
    <w:rsid w:val="00340C4A"/>
    <w:rsid w:val="00347D19"/>
    <w:rsid w:val="00350E6B"/>
    <w:rsid w:val="00352738"/>
    <w:rsid w:val="00354B96"/>
    <w:rsid w:val="00355F9C"/>
    <w:rsid w:val="00361D6B"/>
    <w:rsid w:val="00362AC2"/>
    <w:rsid w:val="00366E33"/>
    <w:rsid w:val="00366F21"/>
    <w:rsid w:val="00374751"/>
    <w:rsid w:val="00376736"/>
    <w:rsid w:val="00376D5A"/>
    <w:rsid w:val="003814CA"/>
    <w:rsid w:val="003903F0"/>
    <w:rsid w:val="003938BD"/>
    <w:rsid w:val="00397A0A"/>
    <w:rsid w:val="003A06BE"/>
    <w:rsid w:val="003A24D6"/>
    <w:rsid w:val="003A797D"/>
    <w:rsid w:val="003B06CA"/>
    <w:rsid w:val="003B0C12"/>
    <w:rsid w:val="003B2858"/>
    <w:rsid w:val="003B773B"/>
    <w:rsid w:val="003C17D0"/>
    <w:rsid w:val="003C283D"/>
    <w:rsid w:val="003C43D8"/>
    <w:rsid w:val="003C7656"/>
    <w:rsid w:val="003D3872"/>
    <w:rsid w:val="003D395F"/>
    <w:rsid w:val="003E2930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871"/>
    <w:rsid w:val="004136EF"/>
    <w:rsid w:val="004149ED"/>
    <w:rsid w:val="00415927"/>
    <w:rsid w:val="00416002"/>
    <w:rsid w:val="00416965"/>
    <w:rsid w:val="00417323"/>
    <w:rsid w:val="00417EC8"/>
    <w:rsid w:val="00421EE1"/>
    <w:rsid w:val="004222C9"/>
    <w:rsid w:val="00433606"/>
    <w:rsid w:val="00435ADE"/>
    <w:rsid w:val="0043702A"/>
    <w:rsid w:val="0044139C"/>
    <w:rsid w:val="0044747B"/>
    <w:rsid w:val="0045226A"/>
    <w:rsid w:val="00452C6A"/>
    <w:rsid w:val="00460E56"/>
    <w:rsid w:val="0046159E"/>
    <w:rsid w:val="00466B73"/>
    <w:rsid w:val="00467F8B"/>
    <w:rsid w:val="00471BFE"/>
    <w:rsid w:val="0047253D"/>
    <w:rsid w:val="00475D50"/>
    <w:rsid w:val="00476ADD"/>
    <w:rsid w:val="00480D94"/>
    <w:rsid w:val="00482BB0"/>
    <w:rsid w:val="004904FC"/>
    <w:rsid w:val="00490B87"/>
    <w:rsid w:val="00491398"/>
    <w:rsid w:val="004924C3"/>
    <w:rsid w:val="00494D95"/>
    <w:rsid w:val="004952EC"/>
    <w:rsid w:val="004A4F10"/>
    <w:rsid w:val="004B653E"/>
    <w:rsid w:val="004C230E"/>
    <w:rsid w:val="004C27C1"/>
    <w:rsid w:val="004C35A2"/>
    <w:rsid w:val="004D1C07"/>
    <w:rsid w:val="004D45C7"/>
    <w:rsid w:val="004D61CF"/>
    <w:rsid w:val="004D63A2"/>
    <w:rsid w:val="004E158F"/>
    <w:rsid w:val="004F1D01"/>
    <w:rsid w:val="004F224A"/>
    <w:rsid w:val="004F3685"/>
    <w:rsid w:val="004F4DEC"/>
    <w:rsid w:val="00501D1B"/>
    <w:rsid w:val="00504A0C"/>
    <w:rsid w:val="00512538"/>
    <w:rsid w:val="00524B04"/>
    <w:rsid w:val="005252A6"/>
    <w:rsid w:val="005269CE"/>
    <w:rsid w:val="00530EE2"/>
    <w:rsid w:val="00532D51"/>
    <w:rsid w:val="00540247"/>
    <w:rsid w:val="00540956"/>
    <w:rsid w:val="00542874"/>
    <w:rsid w:val="00543506"/>
    <w:rsid w:val="00556728"/>
    <w:rsid w:val="00557F42"/>
    <w:rsid w:val="005603DF"/>
    <w:rsid w:val="00561816"/>
    <w:rsid w:val="005622DF"/>
    <w:rsid w:val="00567984"/>
    <w:rsid w:val="005728A4"/>
    <w:rsid w:val="005902AA"/>
    <w:rsid w:val="00595ED9"/>
    <w:rsid w:val="0059682F"/>
    <w:rsid w:val="005A4A86"/>
    <w:rsid w:val="005A7D53"/>
    <w:rsid w:val="005B4A4B"/>
    <w:rsid w:val="005B59A8"/>
    <w:rsid w:val="005B6B00"/>
    <w:rsid w:val="005B6F15"/>
    <w:rsid w:val="005C2451"/>
    <w:rsid w:val="005D06C4"/>
    <w:rsid w:val="005D39D7"/>
    <w:rsid w:val="005D4D06"/>
    <w:rsid w:val="005D7DE5"/>
    <w:rsid w:val="005E1E13"/>
    <w:rsid w:val="005E5FF2"/>
    <w:rsid w:val="005F0570"/>
    <w:rsid w:val="005F0863"/>
    <w:rsid w:val="005F5079"/>
    <w:rsid w:val="005F619C"/>
    <w:rsid w:val="00600059"/>
    <w:rsid w:val="00604ACE"/>
    <w:rsid w:val="00605DCA"/>
    <w:rsid w:val="0061017D"/>
    <w:rsid w:val="00616A0E"/>
    <w:rsid w:val="00627D55"/>
    <w:rsid w:val="0063127F"/>
    <w:rsid w:val="006342B4"/>
    <w:rsid w:val="00635AE0"/>
    <w:rsid w:val="0063661A"/>
    <w:rsid w:val="00652270"/>
    <w:rsid w:val="00654FF2"/>
    <w:rsid w:val="0065615E"/>
    <w:rsid w:val="00656AF2"/>
    <w:rsid w:val="00665391"/>
    <w:rsid w:val="00666265"/>
    <w:rsid w:val="00682519"/>
    <w:rsid w:val="0068384A"/>
    <w:rsid w:val="00692398"/>
    <w:rsid w:val="006937C4"/>
    <w:rsid w:val="00697260"/>
    <w:rsid w:val="006A60C9"/>
    <w:rsid w:val="006A70F4"/>
    <w:rsid w:val="006B04E3"/>
    <w:rsid w:val="006B17E4"/>
    <w:rsid w:val="006B23D5"/>
    <w:rsid w:val="006B3F36"/>
    <w:rsid w:val="006B5AC0"/>
    <w:rsid w:val="006B678B"/>
    <w:rsid w:val="006B6F60"/>
    <w:rsid w:val="006B7777"/>
    <w:rsid w:val="006C16EF"/>
    <w:rsid w:val="006C3D33"/>
    <w:rsid w:val="006C3EF5"/>
    <w:rsid w:val="006C76B5"/>
    <w:rsid w:val="006D51EF"/>
    <w:rsid w:val="006D5833"/>
    <w:rsid w:val="006E54B4"/>
    <w:rsid w:val="006E7167"/>
    <w:rsid w:val="00710CAC"/>
    <w:rsid w:val="00722090"/>
    <w:rsid w:val="00731184"/>
    <w:rsid w:val="00734C30"/>
    <w:rsid w:val="00751D60"/>
    <w:rsid w:val="00756B2D"/>
    <w:rsid w:val="00757A76"/>
    <w:rsid w:val="007649F9"/>
    <w:rsid w:val="007746AA"/>
    <w:rsid w:val="00776383"/>
    <w:rsid w:val="007819C6"/>
    <w:rsid w:val="00785473"/>
    <w:rsid w:val="007879AF"/>
    <w:rsid w:val="0079351C"/>
    <w:rsid w:val="00795CFD"/>
    <w:rsid w:val="007A453B"/>
    <w:rsid w:val="007A67FF"/>
    <w:rsid w:val="007B50E0"/>
    <w:rsid w:val="007B51BD"/>
    <w:rsid w:val="007B6567"/>
    <w:rsid w:val="007C0925"/>
    <w:rsid w:val="007C1B3D"/>
    <w:rsid w:val="007C4FCB"/>
    <w:rsid w:val="007C5ED3"/>
    <w:rsid w:val="007D1845"/>
    <w:rsid w:val="007D1C98"/>
    <w:rsid w:val="007D377E"/>
    <w:rsid w:val="007D37E0"/>
    <w:rsid w:val="007E322D"/>
    <w:rsid w:val="007E3BB0"/>
    <w:rsid w:val="007E3D1B"/>
    <w:rsid w:val="007E6AD8"/>
    <w:rsid w:val="007F1297"/>
    <w:rsid w:val="007F61C1"/>
    <w:rsid w:val="007F7B7C"/>
    <w:rsid w:val="00810C9B"/>
    <w:rsid w:val="008207BB"/>
    <w:rsid w:val="00821F13"/>
    <w:rsid w:val="00823546"/>
    <w:rsid w:val="00831408"/>
    <w:rsid w:val="00832B96"/>
    <w:rsid w:val="008330AC"/>
    <w:rsid w:val="00833B0E"/>
    <w:rsid w:val="008400AA"/>
    <w:rsid w:val="00843DEE"/>
    <w:rsid w:val="00853A93"/>
    <w:rsid w:val="00860E85"/>
    <w:rsid w:val="008668FF"/>
    <w:rsid w:val="008729FF"/>
    <w:rsid w:val="00872A4A"/>
    <w:rsid w:val="008750C8"/>
    <w:rsid w:val="0087660B"/>
    <w:rsid w:val="008810E3"/>
    <w:rsid w:val="0088126B"/>
    <w:rsid w:val="008833A0"/>
    <w:rsid w:val="008840D5"/>
    <w:rsid w:val="00885C97"/>
    <w:rsid w:val="00894357"/>
    <w:rsid w:val="0089747F"/>
    <w:rsid w:val="008A1D6F"/>
    <w:rsid w:val="008A2056"/>
    <w:rsid w:val="008B16FC"/>
    <w:rsid w:val="008B1769"/>
    <w:rsid w:val="008B6859"/>
    <w:rsid w:val="008C683A"/>
    <w:rsid w:val="008C6F11"/>
    <w:rsid w:val="008C7C9F"/>
    <w:rsid w:val="008D0227"/>
    <w:rsid w:val="008D5068"/>
    <w:rsid w:val="008E37C9"/>
    <w:rsid w:val="008E3F99"/>
    <w:rsid w:val="008E447D"/>
    <w:rsid w:val="008F4734"/>
    <w:rsid w:val="00902EE4"/>
    <w:rsid w:val="00904FE9"/>
    <w:rsid w:val="00905C89"/>
    <w:rsid w:val="00912B78"/>
    <w:rsid w:val="00913269"/>
    <w:rsid w:val="00913C24"/>
    <w:rsid w:val="009175E9"/>
    <w:rsid w:val="009209FA"/>
    <w:rsid w:val="009251F9"/>
    <w:rsid w:val="00926A8A"/>
    <w:rsid w:val="00930759"/>
    <w:rsid w:val="00940606"/>
    <w:rsid w:val="00941E8A"/>
    <w:rsid w:val="00944971"/>
    <w:rsid w:val="009515AE"/>
    <w:rsid w:val="0095334E"/>
    <w:rsid w:val="009538CF"/>
    <w:rsid w:val="0096254C"/>
    <w:rsid w:val="00963B87"/>
    <w:rsid w:val="00963D27"/>
    <w:rsid w:val="0096525A"/>
    <w:rsid w:val="00967B94"/>
    <w:rsid w:val="0097273C"/>
    <w:rsid w:val="00973F2E"/>
    <w:rsid w:val="00985D87"/>
    <w:rsid w:val="009A17E2"/>
    <w:rsid w:val="009A1C62"/>
    <w:rsid w:val="009A2475"/>
    <w:rsid w:val="009A325F"/>
    <w:rsid w:val="009A4132"/>
    <w:rsid w:val="009A7682"/>
    <w:rsid w:val="009B05BE"/>
    <w:rsid w:val="009B0BD1"/>
    <w:rsid w:val="009B1D58"/>
    <w:rsid w:val="009B287C"/>
    <w:rsid w:val="009C0C74"/>
    <w:rsid w:val="009C1492"/>
    <w:rsid w:val="009C2FF3"/>
    <w:rsid w:val="009D5C96"/>
    <w:rsid w:val="009E20FB"/>
    <w:rsid w:val="009E23E8"/>
    <w:rsid w:val="009E2FED"/>
    <w:rsid w:val="009E79C7"/>
    <w:rsid w:val="009F1CA4"/>
    <w:rsid w:val="009F39A6"/>
    <w:rsid w:val="009F4C38"/>
    <w:rsid w:val="00A1054B"/>
    <w:rsid w:val="00A201D4"/>
    <w:rsid w:val="00A203CE"/>
    <w:rsid w:val="00A30839"/>
    <w:rsid w:val="00A32105"/>
    <w:rsid w:val="00A3424E"/>
    <w:rsid w:val="00A408F2"/>
    <w:rsid w:val="00A4481C"/>
    <w:rsid w:val="00A5023B"/>
    <w:rsid w:val="00A504DD"/>
    <w:rsid w:val="00A51F28"/>
    <w:rsid w:val="00A52174"/>
    <w:rsid w:val="00A522C0"/>
    <w:rsid w:val="00A55C01"/>
    <w:rsid w:val="00A60BCD"/>
    <w:rsid w:val="00A60D61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5309"/>
    <w:rsid w:val="00AA01DD"/>
    <w:rsid w:val="00AB025F"/>
    <w:rsid w:val="00AB553F"/>
    <w:rsid w:val="00AC62AA"/>
    <w:rsid w:val="00AC6A52"/>
    <w:rsid w:val="00AC76E7"/>
    <w:rsid w:val="00AC78D7"/>
    <w:rsid w:val="00AD138A"/>
    <w:rsid w:val="00AD3373"/>
    <w:rsid w:val="00AE4C40"/>
    <w:rsid w:val="00AE4DE7"/>
    <w:rsid w:val="00AE6C17"/>
    <w:rsid w:val="00AF01DA"/>
    <w:rsid w:val="00AF142D"/>
    <w:rsid w:val="00AF516A"/>
    <w:rsid w:val="00AF64B0"/>
    <w:rsid w:val="00B075BD"/>
    <w:rsid w:val="00B10E3E"/>
    <w:rsid w:val="00B14BC1"/>
    <w:rsid w:val="00B20E08"/>
    <w:rsid w:val="00B25190"/>
    <w:rsid w:val="00B3168E"/>
    <w:rsid w:val="00B3495F"/>
    <w:rsid w:val="00B3714E"/>
    <w:rsid w:val="00B40D90"/>
    <w:rsid w:val="00B42319"/>
    <w:rsid w:val="00B42AB6"/>
    <w:rsid w:val="00B4401E"/>
    <w:rsid w:val="00B51145"/>
    <w:rsid w:val="00B548BA"/>
    <w:rsid w:val="00B54A8B"/>
    <w:rsid w:val="00B61828"/>
    <w:rsid w:val="00B7241B"/>
    <w:rsid w:val="00B772D1"/>
    <w:rsid w:val="00B83983"/>
    <w:rsid w:val="00B84A14"/>
    <w:rsid w:val="00B91C7C"/>
    <w:rsid w:val="00B92C41"/>
    <w:rsid w:val="00B92E14"/>
    <w:rsid w:val="00BA0198"/>
    <w:rsid w:val="00BA58BF"/>
    <w:rsid w:val="00BA660B"/>
    <w:rsid w:val="00BB2EB8"/>
    <w:rsid w:val="00BB42F8"/>
    <w:rsid w:val="00BB5AEF"/>
    <w:rsid w:val="00BC3B49"/>
    <w:rsid w:val="00BC4AEA"/>
    <w:rsid w:val="00BE2C33"/>
    <w:rsid w:val="00BE31A0"/>
    <w:rsid w:val="00BE5B97"/>
    <w:rsid w:val="00BF3A9F"/>
    <w:rsid w:val="00BF6B7E"/>
    <w:rsid w:val="00C031AA"/>
    <w:rsid w:val="00C07E0A"/>
    <w:rsid w:val="00C20918"/>
    <w:rsid w:val="00C22030"/>
    <w:rsid w:val="00C23FAB"/>
    <w:rsid w:val="00C240DC"/>
    <w:rsid w:val="00C25C2B"/>
    <w:rsid w:val="00C2615A"/>
    <w:rsid w:val="00C3024C"/>
    <w:rsid w:val="00C32F5A"/>
    <w:rsid w:val="00C33A26"/>
    <w:rsid w:val="00C33D4E"/>
    <w:rsid w:val="00C4416C"/>
    <w:rsid w:val="00C46AE6"/>
    <w:rsid w:val="00C47A83"/>
    <w:rsid w:val="00C51F6D"/>
    <w:rsid w:val="00C57DC3"/>
    <w:rsid w:val="00C646E7"/>
    <w:rsid w:val="00C652AB"/>
    <w:rsid w:val="00C716BA"/>
    <w:rsid w:val="00C71ECA"/>
    <w:rsid w:val="00C72ACC"/>
    <w:rsid w:val="00C80D29"/>
    <w:rsid w:val="00C87143"/>
    <w:rsid w:val="00C87AED"/>
    <w:rsid w:val="00C93627"/>
    <w:rsid w:val="00C96142"/>
    <w:rsid w:val="00C973FB"/>
    <w:rsid w:val="00CA070D"/>
    <w:rsid w:val="00CA1698"/>
    <w:rsid w:val="00CA34EC"/>
    <w:rsid w:val="00CA4653"/>
    <w:rsid w:val="00CB1ED2"/>
    <w:rsid w:val="00CB419D"/>
    <w:rsid w:val="00CC29EF"/>
    <w:rsid w:val="00CD30BD"/>
    <w:rsid w:val="00CD528E"/>
    <w:rsid w:val="00CE25F4"/>
    <w:rsid w:val="00CE525C"/>
    <w:rsid w:val="00D06667"/>
    <w:rsid w:val="00D137F4"/>
    <w:rsid w:val="00D15472"/>
    <w:rsid w:val="00D160DA"/>
    <w:rsid w:val="00D200D1"/>
    <w:rsid w:val="00D20336"/>
    <w:rsid w:val="00D30467"/>
    <w:rsid w:val="00D30FAB"/>
    <w:rsid w:val="00D36B90"/>
    <w:rsid w:val="00D37794"/>
    <w:rsid w:val="00D40A17"/>
    <w:rsid w:val="00D4523F"/>
    <w:rsid w:val="00D46594"/>
    <w:rsid w:val="00D4682C"/>
    <w:rsid w:val="00D50B9E"/>
    <w:rsid w:val="00D55EA0"/>
    <w:rsid w:val="00D66EB8"/>
    <w:rsid w:val="00D67A7D"/>
    <w:rsid w:val="00D7005E"/>
    <w:rsid w:val="00D7113E"/>
    <w:rsid w:val="00D745CF"/>
    <w:rsid w:val="00D77383"/>
    <w:rsid w:val="00D8107C"/>
    <w:rsid w:val="00D81BB6"/>
    <w:rsid w:val="00D93AC1"/>
    <w:rsid w:val="00DA07B6"/>
    <w:rsid w:val="00DA1E8F"/>
    <w:rsid w:val="00DA4583"/>
    <w:rsid w:val="00DA6106"/>
    <w:rsid w:val="00DB1198"/>
    <w:rsid w:val="00DB53E0"/>
    <w:rsid w:val="00DB676E"/>
    <w:rsid w:val="00DC1EC9"/>
    <w:rsid w:val="00DC4A08"/>
    <w:rsid w:val="00DC4C0F"/>
    <w:rsid w:val="00DD00CF"/>
    <w:rsid w:val="00DD152D"/>
    <w:rsid w:val="00DD1753"/>
    <w:rsid w:val="00DD5EF7"/>
    <w:rsid w:val="00DE03D7"/>
    <w:rsid w:val="00DE26CD"/>
    <w:rsid w:val="00DE27DE"/>
    <w:rsid w:val="00DE2E33"/>
    <w:rsid w:val="00DE6A43"/>
    <w:rsid w:val="00DF2CF6"/>
    <w:rsid w:val="00DF3689"/>
    <w:rsid w:val="00E04F2C"/>
    <w:rsid w:val="00E0660A"/>
    <w:rsid w:val="00E07B50"/>
    <w:rsid w:val="00E13F8D"/>
    <w:rsid w:val="00E151B4"/>
    <w:rsid w:val="00E17E7B"/>
    <w:rsid w:val="00E2138A"/>
    <w:rsid w:val="00E24DA3"/>
    <w:rsid w:val="00E27BED"/>
    <w:rsid w:val="00E304F5"/>
    <w:rsid w:val="00E3265C"/>
    <w:rsid w:val="00E33F8D"/>
    <w:rsid w:val="00E37806"/>
    <w:rsid w:val="00E41CA3"/>
    <w:rsid w:val="00E429E4"/>
    <w:rsid w:val="00E42DF4"/>
    <w:rsid w:val="00E45DF5"/>
    <w:rsid w:val="00E525EE"/>
    <w:rsid w:val="00E53123"/>
    <w:rsid w:val="00E56EE5"/>
    <w:rsid w:val="00E57F3E"/>
    <w:rsid w:val="00E63399"/>
    <w:rsid w:val="00E65A20"/>
    <w:rsid w:val="00E67C55"/>
    <w:rsid w:val="00E803B6"/>
    <w:rsid w:val="00E80A3A"/>
    <w:rsid w:val="00E84620"/>
    <w:rsid w:val="00E870F2"/>
    <w:rsid w:val="00E91CFF"/>
    <w:rsid w:val="00E93D18"/>
    <w:rsid w:val="00E96F41"/>
    <w:rsid w:val="00E975DA"/>
    <w:rsid w:val="00EA2C4F"/>
    <w:rsid w:val="00EA4B16"/>
    <w:rsid w:val="00EA6ABC"/>
    <w:rsid w:val="00EA7F10"/>
    <w:rsid w:val="00EB04A4"/>
    <w:rsid w:val="00EB62F9"/>
    <w:rsid w:val="00EB688C"/>
    <w:rsid w:val="00EC1090"/>
    <w:rsid w:val="00EC40A9"/>
    <w:rsid w:val="00EC5F71"/>
    <w:rsid w:val="00EC63D4"/>
    <w:rsid w:val="00ED2ABC"/>
    <w:rsid w:val="00EE1F13"/>
    <w:rsid w:val="00EE361B"/>
    <w:rsid w:val="00EE6D71"/>
    <w:rsid w:val="00EF0E24"/>
    <w:rsid w:val="00EF22AC"/>
    <w:rsid w:val="00EF25CF"/>
    <w:rsid w:val="00EF5256"/>
    <w:rsid w:val="00F023B6"/>
    <w:rsid w:val="00F0731C"/>
    <w:rsid w:val="00F12A95"/>
    <w:rsid w:val="00F16822"/>
    <w:rsid w:val="00F23EE4"/>
    <w:rsid w:val="00F25B67"/>
    <w:rsid w:val="00F371F1"/>
    <w:rsid w:val="00F4185A"/>
    <w:rsid w:val="00F42084"/>
    <w:rsid w:val="00F44334"/>
    <w:rsid w:val="00F445A9"/>
    <w:rsid w:val="00F5127C"/>
    <w:rsid w:val="00F5204B"/>
    <w:rsid w:val="00F5463C"/>
    <w:rsid w:val="00F60844"/>
    <w:rsid w:val="00F61BCB"/>
    <w:rsid w:val="00F63270"/>
    <w:rsid w:val="00F6396B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6414"/>
    <w:rsid w:val="00FB42FE"/>
    <w:rsid w:val="00FC2F05"/>
    <w:rsid w:val="00FC3010"/>
    <w:rsid w:val="00FE02E4"/>
    <w:rsid w:val="00FE1347"/>
    <w:rsid w:val="00FE1537"/>
    <w:rsid w:val="00FE1CAF"/>
    <w:rsid w:val="00FE6A0C"/>
    <w:rsid w:val="00FE6C0E"/>
    <w:rsid w:val="00FF0C22"/>
    <w:rsid w:val="00FF67AF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9A325F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A325F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9A325F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A325F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0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62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23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9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5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8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</izvorni_sadrzaj>
    <derivirana_varijabla naziv="DomainObject.Predmet.OstaliListFormated_1"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</derivirana_varijabla>
  </DomainObject.Predmet.OstaliListFormated>
  <DomainObject.Predmet.OstaliListFormatedOIB>
    <izvorni_sadrzaj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</izvorni_sadrzaj>
    <derivirana_varijabla naziv="DomainObject.Predmet.OstaliListFormatedOIB_1"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</derivirana_varijabla>
  </DomainObject.Predmet.OstaliListFormatedOIB>
  <DomainObject.Predmet.OstaliListFormatedWithAdress>
    <izvorni_sadrzaj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  <item>Nebojša Antolić, Pavla Hatza 3b., 10000 Zagreb</item>
      <item>ŽDO Zagreb</item>
      <item>Krešimir Matić, MIKULIĆI 22 C (ranije: ZAGREB, MIKULIĆI, 22 K), 10000 Zagreb</item>
    </izvorni_sadrzaj>
    <derivirana_varijabla naziv="DomainObject.Predmet.OstaliListFormatedWithAdress_1"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  <item>Nebojša Antolić, Pavla Hatza 3b., 10000 Zagreb</item>
      <item>ŽDO Zagreb</item>
      <item>Krešimir Matić, MIKULIĆI 22 C (ranije: ZAGREB, MIKULIĆI, 22 K), 10000 Zagreb</item>
    </derivirana_varijabla>
  </DomainObject.Predmet.OstaliListFormatedWithAdress>
  <DomainObject.Predmet.OstaliListFormatedWithAdressOIB>
    <izvorni_sadrzaj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  <item>Nebojša Antolić, OIB 94511496457, Pavla Hatza 3b., 10000 Zagreb</item>
      <item>ŽDO Zagreb</item>
      <item>Krešimir Matić, OIB 34358181784, MIKULIĆI 22 C (ranije: ZAGREB, MIKULIĆI, 22 K), 10000 Zagreb</item>
    </izvorni_sadrzaj>
    <derivirana_varijabla naziv="DomainObject.Predmet.OstaliListFormatedWithAdressOIB_1"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  <item>Nebojša Antolić, OIB 94511496457, Pavla Hatza 3b., 10000 Zagreb</item>
      <item>ŽDO Zagreb</item>
      <item>Krešimir Matić, OIB 34358181784, MIKULIĆI 22 C (ranije: ZAGREB, MIKULIĆI, 22 K), 10000 Zagreb</item>
    </derivirana_varijabla>
  </DomainObject.Predmet.OstaliListFormatedWithAdressOIB>
  <DomainObject.Predmet.OstaliListNazivFormated>
    <izvorni_sadrzaj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</izvorni_sadrzaj>
    <derivirana_varijabla naziv="DomainObject.Predmet.OstaliListNazivFormated_1"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</derivirana_varijabla>
  </DomainObject.Predmet.OstaliListNazivFormated>
  <DomainObject.Predmet.OstaliListNazivFormatedOIB>
    <izvorni_sadrzaj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</izvorni_sadrzaj>
    <derivirana_varijabla naziv="DomainObject.Predmet.OstaliListNazivFormatedOIB_1"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  <item>Krešimir Matić, OIB 34358181784, MIKULIĆI 22 C (ranije: ZAGREB, MIKULIĆI, 22 K),10000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  <item>Krešimir Matić, OIB 34358181784, MIKULIĆI 22 C (ranije: ZAGREB, MIKULIĆI, 22 K),10000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  <item>, OIB 34358181784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  <item>, OIB 34358181784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BF0ED-ABAE-4B29-959C-7C4113B8A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465</properties:Words>
  <properties:Characters>2429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2018-07-20T07:03:00Z</dcterms:created>
  <dc:creator>ilukac</dc:creator>
  <cp:lastModifiedBy>Jadranka Zelić</cp:lastModifiedBy>
  <cp:lastPrinted>2018-07-20T07:03:00Z</cp:lastPrinted>
  <dcterms:modified xmlns:xsi="http://www.w3.org/2001/XMLSchema-instance" xsi:type="dcterms:W3CDTF">2018-07-20T07:05:00Z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predstečajnog postupka (Rj._NIJE PRIHVAĆEN PLAN I OBUSTAVA POSTUPKA -medvešćak.docx)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