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7694" w14:paraId="db57694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D84AF9">
        <w:t>6</w:t>
      </w:r>
      <w:r w:rsidR="00F40360">
        <w:t>40</w:t>
      </w:r>
      <w:r>
        <w:t>/1</w:t>
      </w:r>
      <w:r w:rsidR="00D84AF9">
        <w:t>7</w:t>
      </w:r>
      <w:r>
        <w:t>-</w:t>
      </w:r>
      <w:r w:rsidR="00D84AF9">
        <w:t>77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D7F93" w:rsidP="00703041" w:rsidR="00FD7F93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646420" w:rsidRPr="00646420">
        <w:t>Marin Plišo vl. Pekarsko-trgovački obrt "PLIŠO" u stečaju, Vukovar, Bana Josipa Jelačića 218, Reg. broj: 92649815, OIB 18609008920</w:t>
      </w:r>
      <w:r w:rsidRPr="00D877F2">
        <w:t xml:space="preserve">, dana </w:t>
      </w:r>
      <w:r w:rsidR="00646420">
        <w:t>20</w:t>
      </w:r>
      <w:r w:rsidR="0015707C" w:rsidRPr="0015707C">
        <w:t xml:space="preserve">. </w:t>
      </w:r>
      <w:r w:rsidR="00646420">
        <w:t>rujn</w:t>
      </w:r>
      <w:r w:rsidR="0015707C" w:rsidRPr="0015707C">
        <w:t xml:space="preserve">a </w:t>
      </w:r>
      <w:r w:rsidRPr="00D877F2">
        <w:t>201</w:t>
      </w:r>
      <w:r w:rsidR="00B01CC5">
        <w:t>8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FD7F93" w:rsidP="00A30202" w:rsidR="00FD7F93" w:rsidRPr="00711F1C">
      <w:pPr>
        <w:jc w:val="center"/>
      </w:pPr>
    </w:p>
    <w:p w:rsidRDefault="00A30202" w:rsidP="00646420" w:rsidR="00EA1823">
      <w:pPr>
        <w:pStyle w:val="Odlomakpopisa"/>
        <w:numPr>
          <w:ilvl w:val="0"/>
          <w:numId w:val="27"/>
        </w:numPr>
        <w:tabs>
          <w:tab w:pos="426" w:val="left"/>
        </w:tabs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 w:rsidR="003E4394">
        <w:t xml:space="preserve"> i 104/17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3E4394">
        <w:t xml:space="preserve">, </w:t>
      </w:r>
      <w:r w:rsidR="009B5C92">
        <w:t>55/16</w:t>
      </w:r>
      <w:r w:rsidR="003E4394">
        <w:t xml:space="preserve"> i 73/17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646420" w:rsidRPr="00646420">
        <w:t>Marin Plišo vl. Pekarsko-trgovački obrt "PLIŠO" u stečaju, Vukovar, Bana Josipa Jelačića 218, Reg. broj: 92649815, OIB 18609008920</w:t>
      </w:r>
      <w:r w:rsidR="005B32AC">
        <w:t xml:space="preserve"> </w:t>
      </w:r>
      <w:r w:rsidR="00EA1823">
        <w:t xml:space="preserve"> i to:</w:t>
      </w:r>
    </w:p>
    <w:p w:rsidRDefault="00646420" w:rsidP="00646420" w:rsidR="00646420">
      <w:pPr>
        <w:pStyle w:val="Odlomakpopisa"/>
        <w:numPr>
          <w:ilvl w:val="0"/>
          <w:numId w:val="40"/>
        </w:numPr>
        <w:tabs>
          <w:tab w:pos="2552" w:val="left"/>
        </w:tabs>
      </w:pPr>
      <w:r>
        <w:t xml:space="preserve">upisana u zk.ul.br. </w:t>
      </w:r>
      <w:r w:rsidRPr="001F75C0">
        <w:t>11221 k.o. Vukovar, kč.br. 5042/17, Zgrada mješovite uporabe</w:t>
      </w:r>
      <w:r>
        <w:t xml:space="preserve"> (poslovno-stambena zgrada)</w:t>
      </w:r>
      <w:r w:rsidRPr="001F75C0">
        <w:t xml:space="preserve"> br</w:t>
      </w:r>
      <w:r>
        <w:t>.</w:t>
      </w:r>
      <w:r w:rsidRPr="001F75C0">
        <w:t xml:space="preserve"> 218, </w:t>
      </w:r>
      <w:r>
        <w:t xml:space="preserve">poslovna zgrada i dvorište ulica Bana Josipa Jelačića, </w:t>
      </w:r>
      <w:r w:rsidRPr="001F75C0">
        <w:t>ukupne površine 1131 m</w:t>
      </w:r>
      <w:r w:rsidRPr="008E4337">
        <w:rPr>
          <w:vertAlign w:val="superscript"/>
        </w:rPr>
        <w:t>2</w:t>
      </w:r>
      <w:r>
        <w:t xml:space="preserve"> i to:</w:t>
      </w:r>
    </w:p>
    <w:p w:rsidRDefault="00646420" w:rsidP="00E27C89" w:rsidR="00646420">
      <w:pPr>
        <w:pStyle w:val="Odlomakpopisa"/>
        <w:numPr>
          <w:ilvl w:val="1"/>
          <w:numId w:val="27"/>
        </w:numPr>
        <w:ind w:hanging="283" w:left="2410"/>
      </w:pPr>
      <w:r>
        <w:t>1. Suvlasnički dio: 72/1000 ETAŽNO VLASNIŠTVO (E-1) 1. Poslovni prostor oznake PP1 u suterenu objekta "A", ukupne površine 81,80 m</w:t>
      </w:r>
      <w:r>
        <w:rPr>
          <w:vertAlign w:val="superscript"/>
        </w:rPr>
        <w:t>2</w:t>
      </w:r>
    </w:p>
    <w:p w:rsidRDefault="00646420" w:rsidP="00646420" w:rsidR="00646420">
      <w:pPr>
        <w:pStyle w:val="Odlomakpopisa"/>
        <w:ind w:left="2410"/>
      </w:pPr>
      <w:r>
        <w:t>vrijednost nekretnine utvrđena je u iznosu od 318.000,00 kn</w:t>
      </w:r>
    </w:p>
    <w:p w:rsidRDefault="00646420" w:rsidP="00E27C89" w:rsidR="00646420">
      <w:pPr>
        <w:pStyle w:val="Odlomakpopisa"/>
        <w:numPr>
          <w:ilvl w:val="1"/>
          <w:numId w:val="27"/>
        </w:numPr>
        <w:ind w:hanging="283" w:left="2410"/>
      </w:pPr>
      <w:r>
        <w:t>2. Suvlasnički dio: 73/1000 ETAŽNO VLASNIŠTVO (E-2) 1. Četverosobni stan oznake S1 u prizemlju objekta "A" ukupne površine 84,46 m</w:t>
      </w:r>
      <w:r w:rsidRPr="000A439A">
        <w:rPr>
          <w:vertAlign w:val="superscript"/>
        </w:rPr>
        <w:t>2</w:t>
      </w:r>
      <w:r>
        <w:t xml:space="preserve">   </w:t>
      </w:r>
    </w:p>
    <w:p w:rsidRDefault="00646420" w:rsidP="00646420" w:rsidR="00646420">
      <w:pPr>
        <w:pStyle w:val="Odlomakpopisa"/>
        <w:ind w:left="2410"/>
      </w:pPr>
      <w:r>
        <w:t>vrijednost nekretnine utvrđena je u iznosu od 328.000,00 kn</w:t>
      </w:r>
    </w:p>
    <w:p w:rsidRDefault="00646420" w:rsidP="00E27C89" w:rsidR="00646420">
      <w:pPr>
        <w:pStyle w:val="Odlomakpopisa"/>
        <w:numPr>
          <w:ilvl w:val="1"/>
          <w:numId w:val="27"/>
        </w:numPr>
        <w:ind w:hanging="283" w:left="2410"/>
      </w:pPr>
      <w:r>
        <w:t>3. Suvlasnički dio: 65/1000 ETAŽNO VLASNIŠTVO (E-3) 1. Dvosobni stan oznake S2 u prizemlju objekta "A" ukupne površine 74,55 m</w:t>
      </w:r>
      <w:r w:rsidRPr="00E04E2A">
        <w:rPr>
          <w:vertAlign w:val="superscript"/>
        </w:rPr>
        <w:t>2</w:t>
      </w:r>
    </w:p>
    <w:p w:rsidRDefault="00646420" w:rsidP="00646420" w:rsidR="00646420">
      <w:pPr>
        <w:pStyle w:val="Odlomakpopisa"/>
        <w:ind w:left="2410"/>
      </w:pPr>
      <w:r>
        <w:t>vrijednost nekretnine utvrđena je u iznosu od 296.000,00 kn</w:t>
      </w:r>
    </w:p>
    <w:p w:rsidRDefault="00646420" w:rsidP="00E27C89" w:rsidR="00646420">
      <w:pPr>
        <w:pStyle w:val="Odlomakpopisa"/>
        <w:numPr>
          <w:ilvl w:val="1"/>
          <w:numId w:val="27"/>
        </w:numPr>
        <w:ind w:hanging="283" w:left="2410"/>
      </w:pPr>
      <w:r>
        <w:t>4. Suvlasnički dio: 147/1000 ETAŽNO VLASNIŠTVO (E-4) 1. Trosobni stan oznake S3 na prvom katu i potkrovlje: tavanski prostor i stubište objekta "A" ukupne površine 267,87 m</w:t>
      </w:r>
      <w:r w:rsidRPr="00E04E2A">
        <w:rPr>
          <w:vertAlign w:val="superscript"/>
        </w:rPr>
        <w:t>2</w:t>
      </w:r>
    </w:p>
    <w:p w:rsidRDefault="00646420" w:rsidP="00646420" w:rsidR="00646420" w:rsidRPr="00C11FEE">
      <w:pPr>
        <w:pStyle w:val="Odlomakpopisa"/>
        <w:ind w:left="2410"/>
      </w:pPr>
      <w:r>
        <w:t xml:space="preserve">vrijednost nekretnine utvrđena je u iznosu od 602.000,00 kn                                                                                                                                                                 </w:t>
      </w:r>
    </w:p>
    <w:p w:rsidRDefault="00646420" w:rsidP="00E27C89" w:rsidR="00646420" w:rsidRPr="001F75C0">
      <w:pPr>
        <w:pStyle w:val="Odlomakpopisa"/>
        <w:numPr>
          <w:ilvl w:val="1"/>
          <w:numId w:val="27"/>
        </w:numPr>
        <w:ind w:hanging="283" w:left="2410"/>
      </w:pPr>
      <w:r>
        <w:t>5. Suvlasnički dio: 643/1000 ETAŽNO VLASNIŠTVO (E-5) 1. Poslovni prostor oznake PP2 u prizemlju i potkrovlju objekta "B", ukupne površine 737,42 m</w:t>
      </w:r>
      <w:r>
        <w:rPr>
          <w:vertAlign w:val="superscript"/>
        </w:rPr>
        <w:t>2</w:t>
      </w:r>
    </w:p>
    <w:p w:rsidRDefault="00646420" w:rsidP="00646420" w:rsidR="00646420">
      <w:pPr>
        <w:pStyle w:val="Odlomakpopisa"/>
        <w:ind w:left="2410"/>
      </w:pPr>
      <w:r>
        <w:t>vrijednost nekretnine utvrđena je u iznosu od 3.050.000,00 kn.</w:t>
      </w:r>
    </w:p>
    <w:p w:rsidRDefault="00646420" w:rsidP="00646420" w:rsidR="00646420" w:rsidRPr="001F75C0">
      <w:pPr>
        <w:ind w:left="1843"/>
        <w:jc w:val="both"/>
      </w:pPr>
      <w:r>
        <w:t xml:space="preserve"> </w:t>
      </w:r>
    </w:p>
    <w:p w:rsidRDefault="00646420" w:rsidP="00646420" w:rsidR="00646420">
      <w:pPr>
        <w:pStyle w:val="Odlomakpopisa"/>
        <w:numPr>
          <w:ilvl w:val="0"/>
          <w:numId w:val="40"/>
        </w:numPr>
        <w:ind w:hanging="283" w:left="1843"/>
      </w:pPr>
      <w:r>
        <w:lastRenderedPageBreak/>
        <w:t xml:space="preserve">upisana u </w:t>
      </w:r>
      <w:r w:rsidRPr="001F75C0">
        <w:t>zk.ul.br. 3706 k.o. Vukovar, kč.br. 6979, Oranica Vučedol, površine 10320 m</w:t>
      </w:r>
      <w:r w:rsidRPr="008E4337">
        <w:rPr>
          <w:vertAlign w:val="superscript"/>
        </w:rPr>
        <w:t>2</w:t>
      </w:r>
    </w:p>
    <w:p w:rsidRDefault="00646420" w:rsidP="00646420" w:rsidR="00646420">
      <w:pPr>
        <w:pStyle w:val="Odlomakpopisa"/>
        <w:ind w:hanging="283" w:left="1843"/>
      </w:pPr>
      <w:r>
        <w:t xml:space="preserve">     vrijednost nekretnine utvrđena je u iznosu od 50.500,00 kn</w:t>
      </w:r>
    </w:p>
    <w:p w:rsidRDefault="00646420" w:rsidP="00646420" w:rsidR="00646420">
      <w:pPr>
        <w:tabs>
          <w:tab w:pos="1843" w:val="num"/>
        </w:tabs>
        <w:ind w:hanging="283" w:left="1843"/>
        <w:contextualSpacing/>
      </w:pPr>
    </w:p>
    <w:p w:rsidRDefault="00646420" w:rsidP="00646420" w:rsidR="00646420">
      <w:pPr>
        <w:pStyle w:val="Odlomakpopisa"/>
        <w:numPr>
          <w:ilvl w:val="0"/>
          <w:numId w:val="40"/>
        </w:numPr>
        <w:ind w:hanging="283" w:left="1843"/>
      </w:pPr>
      <w:r>
        <w:t xml:space="preserve">upisana u </w:t>
      </w:r>
      <w:r w:rsidRPr="001F75C0">
        <w:t>zk.ul.br. 9914 k.o. Vukovar, kč.br. 4191/3, Parkiralište ulica Prosina, površine 288 m</w:t>
      </w:r>
      <w:r w:rsidRPr="008E4337">
        <w:rPr>
          <w:vertAlign w:val="superscript"/>
        </w:rPr>
        <w:t>2</w:t>
      </w:r>
    </w:p>
    <w:p w:rsidRDefault="00646420" w:rsidP="00646420" w:rsidR="00646420">
      <w:pPr>
        <w:pStyle w:val="Odlomakpopisa"/>
        <w:ind w:left="1843"/>
      </w:pPr>
      <w:r>
        <w:t>vrijednost nekretnine utvrđena je u iznosu od 20.800,00 kn.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3A776E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7D20AB" w:rsidR="00A06C0F" w:rsidRPr="00A06C0F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>pod točkom I.1.</w:t>
      </w:r>
      <w:r w:rsidR="007A0220">
        <w:rPr>
          <w:rStyle w:val="Naglaeno"/>
          <w:b w:val="false"/>
        </w:rPr>
        <w:t>1.</w:t>
      </w:r>
      <w:r w:rsidRPr="005C2B3B">
        <w:rPr>
          <w:rStyle w:val="Naglaeno"/>
          <w:b w:val="false"/>
        </w:rPr>
        <w:t xml:space="preserve"> ovog Zaključka iznosi </w:t>
      </w:r>
      <w:r w:rsidR="00C20B1A">
        <w:rPr>
          <w:rStyle w:val="Naglaeno"/>
          <w:b w:val="false"/>
        </w:rPr>
        <w:t>31</w:t>
      </w:r>
      <w:r w:rsidR="00A06C0F">
        <w:rPr>
          <w:rStyle w:val="Naglaeno"/>
          <w:b w:val="false"/>
        </w:rPr>
        <w:t>8</w:t>
      </w:r>
      <w:r w:rsidR="007D20AB" w:rsidRPr="007D20AB">
        <w:rPr>
          <w:rStyle w:val="Naglaeno"/>
          <w:b w:val="false"/>
        </w:rPr>
        <w:t xml:space="preserve">.000,00 </w:t>
      </w:r>
      <w:r w:rsidRPr="005C2B3B">
        <w:rPr>
          <w:rStyle w:val="Naglaeno"/>
          <w:b w:val="false"/>
        </w:rPr>
        <w:t>kn</w:t>
      </w:r>
    </w:p>
    <w:p w:rsidRDefault="00A06C0F" w:rsidP="007D20AB" w:rsidR="00A06C0F" w:rsidRPr="00A06C0F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>pod tokom I.1.2. ovog Zaključka iznosi 328.000,00 kn</w:t>
      </w:r>
    </w:p>
    <w:p w:rsidRDefault="00A06C0F" w:rsidP="007D20AB" w:rsidR="00A06C0F" w:rsidRPr="00A06C0F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>pod točkom I.1.3. ovog Zaključka iznosi 296.000,00 kn</w:t>
      </w:r>
    </w:p>
    <w:p w:rsidRDefault="00A06C0F" w:rsidP="007D20AB" w:rsidR="0000188E" w:rsidRPr="0000188E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>pod točkom I.1.</w:t>
      </w:r>
      <w:r w:rsidR="0000188E">
        <w:rPr>
          <w:rStyle w:val="Naglaeno"/>
          <w:b w:val="false"/>
        </w:rPr>
        <w:t>4. ovog Zaključka iznosi 602.000,00 kn</w:t>
      </w:r>
    </w:p>
    <w:p w:rsidRDefault="0000188E" w:rsidP="007D20AB" w:rsidR="0000188E" w:rsidRPr="0000188E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>pod točkom I.1.5. ovog Zaključka iznosi 3.050.000,00 kn</w:t>
      </w:r>
    </w:p>
    <w:p w:rsidRDefault="00775F3B" w:rsidP="007D20AB" w:rsidR="00775F3B" w:rsidRPr="00775F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>pod točkom I.2. ovog Zaključka iznosi 50.500,00 kn</w:t>
      </w:r>
    </w:p>
    <w:p w:rsidRDefault="00775F3B" w:rsidP="007D20AB" w:rsidR="00A30202" w:rsidRPr="003A776E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>pod točkom I.3. ovog Zaključka iznosi 20.800,00 kn.</w:t>
      </w:r>
      <w:r w:rsidR="00A30202" w:rsidRPr="005C2B3B">
        <w:rPr>
          <w:rStyle w:val="Naglaeno"/>
          <w:b w:val="false"/>
        </w:rPr>
        <w:t xml:space="preserve">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AE43F9">
        <w:rPr>
          <w:rStyle w:val="Naglaeno"/>
          <w:b w:val="false"/>
        </w:rPr>
        <w:t>e nisu</w:t>
      </w:r>
      <w:r w:rsidRPr="00FF1330">
        <w:rPr>
          <w:rStyle w:val="Naglaeno"/>
          <w:b w:val="false"/>
        </w:rPr>
        <w:t xml:space="preserve"> slobodn</w:t>
      </w:r>
      <w:r w:rsidR="00AE43F9">
        <w:rPr>
          <w:rStyle w:val="Naglaeno"/>
          <w:b w:val="false"/>
        </w:rPr>
        <w:t>e</w:t>
      </w:r>
      <w:r w:rsidR="00B80557">
        <w:rPr>
          <w:rStyle w:val="Naglaeno"/>
          <w:b w:val="false"/>
        </w:rPr>
        <w:t xml:space="preserve"> od osoba</w:t>
      </w:r>
      <w:r w:rsidR="004A1CCB">
        <w:rPr>
          <w:rStyle w:val="Naglaeno"/>
          <w:b w:val="false"/>
        </w:rPr>
        <w:t xml:space="preserve"> i stvari</w:t>
      </w:r>
      <w:r w:rsidR="00AE43F9">
        <w:rPr>
          <w:rStyle w:val="Naglaeno"/>
          <w:b w:val="false"/>
        </w:rPr>
        <w:t xml:space="preserve"> osim nekretnine </w:t>
      </w:r>
      <w:r w:rsidR="000B3B80">
        <w:rPr>
          <w:rStyle w:val="Naglaeno"/>
          <w:b w:val="false"/>
        </w:rPr>
        <w:t>pod točkom I.2. i I.3.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0B3B80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565224">
        <w:t>a</w:t>
      </w:r>
      <w:r w:rsidRPr="00FF1330">
        <w:t xml:space="preserve"> iz točke I.</w:t>
      </w:r>
      <w:r>
        <w:t>1.</w:t>
      </w:r>
      <w:r w:rsidR="00664C8C">
        <w:t>1.</w:t>
      </w:r>
      <w:r w:rsidRPr="00FF1330">
        <w:t xml:space="preserve"> ovog zaključka se ne mo</w:t>
      </w:r>
      <w:r w:rsidR="00565224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1A2AB8">
        <w:t>238</w:t>
      </w:r>
      <w:r w:rsidR="003E2F1B">
        <w:t>.5</w:t>
      </w:r>
      <w:r w:rsidR="001A2AB8">
        <w:t>0</w:t>
      </w:r>
      <w:r w:rsidR="003E2F1B">
        <w:t>0,00</w:t>
      </w:r>
      <w:r w:rsidR="00AD7BA7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1A2AB8">
        <w:t>15</w:t>
      </w:r>
      <w:r w:rsidR="0016399C">
        <w:t>9.</w:t>
      </w:r>
      <w:r w:rsidR="001A2AB8">
        <w:t>0</w:t>
      </w:r>
      <w:r w:rsidR="0016399C">
        <w:t>00,00</w:t>
      </w:r>
      <w:r w:rsidR="00AD7BA7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565224" w:rsidR="00C77B7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1A2AB8">
        <w:t>7</w:t>
      </w:r>
      <w:r w:rsidR="0016399C">
        <w:t>9.50</w:t>
      </w:r>
      <w:r w:rsidR="001A2AB8">
        <w:t>0</w:t>
      </w:r>
      <w:r w:rsidR="0016399C">
        <w:t>,00</w:t>
      </w:r>
      <w:r w:rsidR="00AD7BA7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1A2AB8" w:rsidP="002644E4" w:rsidR="001A2AB8">
      <w:pPr>
        <w:pStyle w:val="Odlomakpopisa"/>
        <w:ind w:left="1418"/>
      </w:pPr>
    </w:p>
    <w:p w:rsidRDefault="002644E4" w:rsidP="002644E4" w:rsidR="002644E4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1.2.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2644E4" w:rsidP="002644E4" w:rsidR="002644E4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246.000,00 kn odnosno</w:t>
      </w:r>
      <w:r w:rsidRPr="00FF1330">
        <w:t xml:space="preserve"> ¾ utvrđene vrijednosti nekretnina iz točke II. ovog Zaključka;</w:t>
      </w:r>
    </w:p>
    <w:p w:rsidRDefault="002644E4" w:rsidP="002644E4" w:rsidR="002644E4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164.000,00 kn odnosno</w:t>
      </w:r>
      <w:r w:rsidRPr="00FF1330">
        <w:t xml:space="preserve"> ½ utvrđene vrijednosti nekretnina iz točke II. ovog Zaključka;</w:t>
      </w:r>
    </w:p>
    <w:p w:rsidRDefault="002644E4" w:rsidP="002644E4" w:rsidR="002644E4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82.000,00 kn odnosno</w:t>
      </w:r>
      <w:r w:rsidRPr="00FF1330">
        <w:t xml:space="preserve"> ¼ utvrđene vrijednosti nekretnina iz točke II. ovog Zaključka.</w:t>
      </w:r>
    </w:p>
    <w:p w:rsidRDefault="002644E4" w:rsidP="002644E4" w:rsidR="002644E4">
      <w:pPr>
        <w:pStyle w:val="Odlomakpopisa"/>
        <w:ind w:left="1418"/>
      </w:pPr>
    </w:p>
    <w:p w:rsidRDefault="002644E4" w:rsidP="002644E4" w:rsidR="002644E4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1.3.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2644E4" w:rsidP="002644E4" w:rsidR="002644E4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2</w:t>
      </w:r>
      <w:r w:rsidR="00AF38D5">
        <w:t>22</w:t>
      </w:r>
      <w:r>
        <w:t>.</w:t>
      </w:r>
      <w:r w:rsidR="00AF38D5">
        <w:t>0</w:t>
      </w:r>
      <w:r>
        <w:t>00,00 kn odnosno</w:t>
      </w:r>
      <w:r w:rsidRPr="00FF1330">
        <w:t xml:space="preserve"> ¾ utvrđene vrijednosti nekretnina iz točke II. ovog Zaključka;</w:t>
      </w:r>
    </w:p>
    <w:p w:rsidRDefault="002644E4" w:rsidP="002644E4" w:rsidR="002644E4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drugoj dražbi ispod</w:t>
      </w:r>
      <w:r>
        <w:t xml:space="preserve"> 1</w:t>
      </w:r>
      <w:r w:rsidR="00AF38D5">
        <w:t>48</w:t>
      </w:r>
      <w:r>
        <w:t>.000,00 kn odnosno</w:t>
      </w:r>
      <w:r w:rsidRPr="00FF1330">
        <w:t xml:space="preserve"> ½ utvrđene vrijednosti nekretnina iz točke II. ovog Zaključka;</w:t>
      </w:r>
    </w:p>
    <w:p w:rsidRDefault="002644E4" w:rsidP="002644E4" w:rsidR="002644E4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7</w:t>
      </w:r>
      <w:r w:rsidR="00AF38D5">
        <w:t>4</w:t>
      </w:r>
      <w:r>
        <w:t>.</w:t>
      </w:r>
      <w:r w:rsidR="00AF38D5">
        <w:t>0</w:t>
      </w:r>
      <w:r>
        <w:t>00,00 kn odnosno</w:t>
      </w:r>
      <w:r w:rsidRPr="00FF1330">
        <w:t xml:space="preserve"> ¼ utvrđene vrijednosti nekretnina iz točke II. ovog Zaključka.</w:t>
      </w:r>
    </w:p>
    <w:p w:rsidRDefault="00AF38D5" w:rsidP="00AF38D5" w:rsidR="00AF38D5">
      <w:pPr>
        <w:pStyle w:val="Odlomakpopisa"/>
        <w:ind w:left="1418"/>
      </w:pPr>
    </w:p>
    <w:p w:rsidRDefault="00AF38D5" w:rsidP="00AF38D5" w:rsidR="00AF38D5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1.4.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AF38D5" w:rsidP="00AF38D5" w:rsidR="00AF38D5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451.500,00 kn odnosno</w:t>
      </w:r>
      <w:r w:rsidRPr="00FF1330">
        <w:t xml:space="preserve"> ¾ utvrđene vrijednosti nekretnina iz točke II. ovog Zaključka;</w:t>
      </w:r>
    </w:p>
    <w:p w:rsidRDefault="00AF38D5" w:rsidP="00AF38D5" w:rsidR="00AF38D5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301.000,00 kn odnosno</w:t>
      </w:r>
      <w:r w:rsidRPr="00FF1330">
        <w:t xml:space="preserve"> ½ utvrđene vrijednosti nekretnina iz točke II. ovog Zaključka;</w:t>
      </w:r>
    </w:p>
    <w:p w:rsidRDefault="00AF38D5" w:rsidP="00AF38D5" w:rsidR="00AF38D5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C75B71">
        <w:t>150</w:t>
      </w:r>
      <w:r>
        <w:t>.500,00 kn odnosno</w:t>
      </w:r>
      <w:r w:rsidRPr="00FF1330">
        <w:t xml:space="preserve"> ¼ utvrđene vrijednosti nekretnina iz točke II. ovog Zaključka.</w:t>
      </w:r>
    </w:p>
    <w:p w:rsidRDefault="00C75B71" w:rsidP="00C75B71" w:rsidR="00C75B71">
      <w:pPr>
        <w:pStyle w:val="Odlomakpopisa"/>
        <w:ind w:left="1418"/>
      </w:pPr>
    </w:p>
    <w:p w:rsidRDefault="00C75B71" w:rsidP="00C75B71" w:rsidR="00C75B71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1.5.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C75B71" w:rsidP="00C75B71" w:rsidR="00C75B71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2.287.500,00 kn odnosno</w:t>
      </w:r>
      <w:r w:rsidRPr="00FF1330">
        <w:t xml:space="preserve"> ¾ utvrđene vrijednosti nekretnina iz točke II. ovog Zaključka;</w:t>
      </w:r>
    </w:p>
    <w:p w:rsidRDefault="00C75B71" w:rsidP="00C75B71" w:rsidR="00C75B71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1.525.000,00 kn odnosno</w:t>
      </w:r>
      <w:r w:rsidRPr="00FF1330">
        <w:t xml:space="preserve"> ½ utvrđene vrijednosti nekretnina iz točke II. ovog Zaključka;</w:t>
      </w:r>
    </w:p>
    <w:p w:rsidRDefault="00C75B71" w:rsidP="00C75B71" w:rsidR="00C75B71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762.500,00 kn odnosno</w:t>
      </w:r>
      <w:r w:rsidRPr="00FF1330">
        <w:t xml:space="preserve"> ¼ utvrđene vrijednosti nekretnina iz točke II. ovog Zaključka.</w:t>
      </w:r>
    </w:p>
    <w:p w:rsidRDefault="003309EA" w:rsidP="003309EA" w:rsidR="003309EA">
      <w:pPr>
        <w:pStyle w:val="Odlomakpopisa"/>
        <w:ind w:left="1418"/>
      </w:pPr>
    </w:p>
    <w:p w:rsidRDefault="003309EA" w:rsidP="003309EA" w:rsidR="003309EA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2.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3309EA" w:rsidP="003309EA" w:rsidR="003309EA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37.875,00 kn odnosno</w:t>
      </w:r>
      <w:r w:rsidRPr="00FF1330">
        <w:t xml:space="preserve"> ¾ utvrđene vrijednosti nekretnina iz točke II. ovog Zaključka;</w:t>
      </w:r>
    </w:p>
    <w:p w:rsidRDefault="003309EA" w:rsidP="003309EA" w:rsidR="003309EA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25.250,00 kn odnosno</w:t>
      </w:r>
      <w:r w:rsidRPr="00FF1330">
        <w:t xml:space="preserve"> ½ utvrđene vrijednosti nekretnina iz točke II. ovog Zaključka;</w:t>
      </w:r>
    </w:p>
    <w:p w:rsidRDefault="003309EA" w:rsidP="003309EA" w:rsidR="003309E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12.625,00 kn odnosno</w:t>
      </w:r>
      <w:r w:rsidRPr="00FF1330">
        <w:t xml:space="preserve"> ¼ utvrđene vrijednosti nekretnina iz točke II. ovog Zaključka.</w:t>
      </w:r>
    </w:p>
    <w:p w:rsidRDefault="00E85FE2" w:rsidP="00E85FE2" w:rsidR="00E85FE2">
      <w:pPr>
        <w:pStyle w:val="Odlomakpopisa"/>
        <w:ind w:left="1418"/>
      </w:pPr>
    </w:p>
    <w:p w:rsidRDefault="003309EA" w:rsidP="003309EA" w:rsidR="003309EA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 w:rsidR="00E85FE2">
        <w:t>3</w:t>
      </w:r>
      <w:r>
        <w:t>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3309EA" w:rsidP="003309EA" w:rsidR="003309EA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E85FE2">
        <w:t>15</w:t>
      </w:r>
      <w:r>
        <w:t>.</w:t>
      </w:r>
      <w:r w:rsidR="00E85FE2">
        <w:t>6</w:t>
      </w:r>
      <w:r>
        <w:t>00,00 kn odnosno</w:t>
      </w:r>
      <w:r w:rsidRPr="00FF1330">
        <w:t xml:space="preserve"> ¾ utvrđene vrijednosti nekretnina iz točke II. ovog Zaključka;</w:t>
      </w:r>
    </w:p>
    <w:p w:rsidRDefault="003309EA" w:rsidP="003309EA" w:rsidR="003309EA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1</w:t>
      </w:r>
      <w:r w:rsidR="00E85FE2">
        <w:t>0</w:t>
      </w:r>
      <w:r>
        <w:t>.</w:t>
      </w:r>
      <w:r w:rsidR="00E85FE2">
        <w:t>4</w:t>
      </w:r>
      <w:r>
        <w:t>00,00 kn odnosno</w:t>
      </w:r>
      <w:r w:rsidRPr="00FF1330">
        <w:t xml:space="preserve"> ½ utvrđene vrijednosti nekretnina iz točke II. ovog Zaključka;</w:t>
      </w:r>
    </w:p>
    <w:p w:rsidRDefault="003309EA" w:rsidP="003309EA" w:rsidR="003309E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E85FE2">
        <w:t>5</w:t>
      </w:r>
      <w:r>
        <w:t>.</w:t>
      </w:r>
      <w:r w:rsidR="00E85FE2">
        <w:t>2</w:t>
      </w:r>
      <w:r>
        <w:t>00,00 kn odnosno</w:t>
      </w:r>
      <w:r w:rsidRPr="00FF1330">
        <w:t xml:space="preserve"> ¼ utvrđene vrijednosti nekretnina iz točke II. ovog Zaključka.</w:t>
      </w:r>
    </w:p>
    <w:p w:rsidRDefault="00925A01" w:rsidP="00E85FE2" w:rsidR="00925A01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</w:t>
      </w:r>
      <w:r w:rsidR="005E269E">
        <w:t>oj</w:t>
      </w:r>
      <w:r w:rsidRPr="00FF1330">
        <w:t xml:space="preserve"> cijen</w:t>
      </w:r>
      <w:r w:rsidR="005E269E">
        <w:t>i</w:t>
      </w:r>
      <w:r w:rsidRPr="00FF1330">
        <w:t xml:space="preserve"> oglašen</w:t>
      </w:r>
      <w:r w:rsidR="005E269E">
        <w:t>e</w:t>
      </w:r>
      <w:r w:rsidRPr="00FF1330">
        <w:t xml:space="preserve"> nekretnin</w:t>
      </w:r>
      <w:r w:rsidR="005E269E">
        <w:t>e</w:t>
      </w:r>
      <w:r w:rsidRPr="00FF1330">
        <w:t>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2F6302">
        <w:t>e</w:t>
      </w:r>
      <w:r w:rsidRPr="00FF1330">
        <w:t xml:space="preserve"> naveden</w:t>
      </w:r>
      <w:r w:rsidR="002F6302">
        <w:t>e</w:t>
      </w:r>
      <w:r w:rsidRPr="00FF1330">
        <w:t xml:space="preserve"> u točki I. ovog zaključka prodaj</w:t>
      </w:r>
      <w:r w:rsidR="000445A2">
        <w:t>e</w:t>
      </w:r>
      <w:r w:rsidRPr="00FF1330">
        <w:t xml:space="preserve">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</w:t>
      </w:r>
      <w:r w:rsidR="005E269E">
        <w:t>oj</w:t>
      </w:r>
      <w:r w:rsidRPr="00FF1330">
        <w:t xml:space="preserve"> nekretnin</w:t>
      </w:r>
      <w:r w:rsidR="005E269E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Razgledavanje nekretnin</w:t>
      </w:r>
      <w:r w:rsidR="005E269E">
        <w:t>e</w:t>
      </w:r>
      <w:r w:rsidRPr="00FF1330">
        <w:t xml:space="preserve"> te uvid u procjene vrijednosti ist</w:t>
      </w:r>
      <w:r w:rsidR="005E269E">
        <w:t>e</w:t>
      </w:r>
      <w:r w:rsidRPr="00FF1330">
        <w:t xml:space="preserve"> mogu se obaviti uz prethodni dogovor sa stečajn</w:t>
      </w:r>
      <w:r w:rsidR="00E340AB">
        <w:t>i</w:t>
      </w:r>
      <w:r w:rsidRPr="00FF1330">
        <w:t>m upravitelj</w:t>
      </w:r>
      <w:r w:rsidR="00E340AB">
        <w:t>e</w:t>
      </w:r>
      <w:r>
        <w:t xml:space="preserve">m </w:t>
      </w:r>
      <w:r w:rsidR="005E269E">
        <w:t xml:space="preserve">Vinkom </w:t>
      </w:r>
      <w:r w:rsidR="00B525CE">
        <w:t>Ljubičićem</w:t>
      </w:r>
      <w:r>
        <w:t xml:space="preserve">, mob. </w:t>
      </w:r>
      <w:r w:rsidR="008A3380">
        <w:t>09</w:t>
      </w:r>
      <w:r w:rsidR="00B525CE">
        <w:t>8</w:t>
      </w:r>
      <w:r w:rsidR="008A3380">
        <w:t>/</w:t>
      </w:r>
      <w:r w:rsidR="00B525CE">
        <w:t>1</w:t>
      </w:r>
      <w:r w:rsidR="00135AE5">
        <w:t>8</w:t>
      </w:r>
      <w:r w:rsidR="00B525CE">
        <w:t>5</w:t>
      </w:r>
      <w:r w:rsidR="00135AE5">
        <w:t>-</w:t>
      </w:r>
      <w:r w:rsidR="00B525CE">
        <w:t>44</w:t>
      </w:r>
      <w:r w:rsidR="00135AE5">
        <w:t>81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B525CE">
        <w:t>20.</w:t>
      </w:r>
      <w:r w:rsidR="0015707C" w:rsidRPr="0015707C">
        <w:t xml:space="preserve"> </w:t>
      </w:r>
      <w:r w:rsidR="00B525CE">
        <w:t>rujn</w:t>
      </w:r>
      <w:r w:rsidR="0015707C" w:rsidRPr="0015707C">
        <w:t xml:space="preserve">a </w:t>
      </w:r>
      <w:r w:rsidR="00B01CC5" w:rsidRPr="00B01CC5">
        <w:t>2018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C06B12" w:rsidP="00A30202" w:rsidR="00C06B12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C06B12" w:rsidP="00A30202" w:rsidR="00C06B12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DE3558">
        <w:t xml:space="preserve"> </w:t>
      </w:r>
      <w:r>
        <w:t>N</w:t>
      </w:r>
      <w:r w:rsidR="00DE3558">
        <w:t xml:space="preserve"> </w:t>
      </w:r>
      <w:r>
        <w:t>A</w:t>
      </w:r>
      <w:r w:rsidR="00DE3558">
        <w:t xml:space="preserve"> </w:t>
      </w:r>
      <w:r>
        <w:t>:</w:t>
      </w:r>
    </w:p>
    <w:p w:rsidRDefault="009D700D" w:rsidP="009D700D" w:rsidR="009D700D">
      <w:pPr>
        <w:numPr>
          <w:ilvl w:val="0"/>
          <w:numId w:val="17"/>
        </w:numPr>
      </w:pPr>
      <w:r>
        <w:t>CROATIA BANKA d.d. Zagreb</w:t>
      </w:r>
    </w:p>
    <w:p w:rsidRDefault="009D700D" w:rsidP="009D700D" w:rsidR="009D700D">
      <w:pPr>
        <w:numPr>
          <w:ilvl w:val="0"/>
          <w:numId w:val="17"/>
        </w:numPr>
      </w:pPr>
      <w:r>
        <w:t>B2 KAPITAL d.o.o. Zagreb, Radnička cesta 41</w:t>
      </w:r>
    </w:p>
    <w:p w:rsidRDefault="009D700D" w:rsidP="009D700D" w:rsidR="009D700D">
      <w:pPr>
        <w:numPr>
          <w:ilvl w:val="0"/>
          <w:numId w:val="17"/>
        </w:numPr>
      </w:pPr>
      <w:r>
        <w:t>ŽDO GUO Vukovar</w:t>
      </w:r>
    </w:p>
    <w:p w:rsidRDefault="006A45FC" w:rsidP="00135AE5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D0E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444C3F" w:rsidRPr="00444C3F">
      <w:t>14 St-</w:t>
    </w:r>
    <w:r w:rsidR="00D84AF9" w:rsidRPr="00D84AF9">
      <w:t>640/17-77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B2B1C"/>
    <w:multiLevelType w:val="multilevel"/>
    <w:tmpl w:val="34D2C32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9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91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85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14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40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701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961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568"/>
      </w:pPr>
      <w:rPr>
        <w:rFonts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2049A7"/>
    <w:multiLevelType w:val="hybridMultilevel"/>
    <w:tmpl w:val="285E0F78"/>
    <w:lvl w:tplc="10C82504" w:ilvl="0">
      <w:numFmt w:val="bullet"/>
      <w:lvlText w:val="-"/>
      <w:lvlJc w:val="left"/>
      <w:pPr>
        <w:ind w:hanging="360" w:left="2563"/>
      </w:pPr>
      <w:rPr>
        <w:rFonts w:cs="Times New Roman" w:eastAsia="Times New Roman" w:hAnsi="Times New Roman" w:ascii="Times New Roman" w:hint="default"/>
      </w:rPr>
    </w:lvl>
    <w:lvl w:tplc="5F8CE202" w:ilvl="1">
      <w:start w:val="7"/>
      <w:numFmt w:val="bullet"/>
      <w:lvlText w:val="-"/>
      <w:lvlJc w:val="left"/>
      <w:pPr>
        <w:ind w:hanging="360" w:left="3283"/>
      </w:pPr>
      <w:rPr>
        <w:rFonts w:cs="Calibri" w:eastAsia="Times New Roman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23"/>
      </w:pPr>
      <w:rPr>
        <w:rFonts w:hAnsi="Wingdings" w:ascii="Wingdings" w:hint="default"/>
      </w:rPr>
    </w:lvl>
  </w:abstractNum>
  <w:abstractNum w:abstractNumId="6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8">
    <w:nsid w:val="4AF72FFB"/>
    <w:multiLevelType w:val="hybridMultilevel"/>
    <w:tmpl w:val="81EE1692"/>
    <w:lvl w:tplc="CAB05D4C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9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3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4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9E90B11"/>
    <w:multiLevelType w:val="hybridMultilevel"/>
    <w:tmpl w:val="D3FACDEA"/>
    <w:lvl w:tplc="041A000F" w:ilvl="0">
      <w:start w:val="1"/>
      <w:numFmt w:val="decimal"/>
      <w:lvlText w:val="%1."/>
      <w:lvlJc w:val="left"/>
      <w:pPr>
        <w:ind w:hanging="360" w:left="1876"/>
      </w:pPr>
    </w:lvl>
    <w:lvl w:tplc="2FA2B862" w:ilvl="1">
      <w:numFmt w:val="bullet"/>
      <w:lvlText w:val="-"/>
      <w:lvlJc w:val="left"/>
      <w:pPr>
        <w:ind w:hanging="360" w:left="2596"/>
      </w:pPr>
      <w:rPr>
        <w:rFonts w:cs="Times New Roman" w:eastAsia="Calibri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316"/>
      </w:pPr>
    </w:lvl>
    <w:lvl w:tentative="true" w:tplc="041A000F" w:ilvl="3">
      <w:start w:val="1"/>
      <w:numFmt w:val="decimal"/>
      <w:lvlText w:val="%4."/>
      <w:lvlJc w:val="left"/>
      <w:pPr>
        <w:ind w:hanging="360" w:left="4036"/>
      </w:pPr>
    </w:lvl>
    <w:lvl w:tentative="true" w:tplc="041A0019" w:ilvl="4">
      <w:start w:val="1"/>
      <w:numFmt w:val="lowerLetter"/>
      <w:lvlText w:val="%5."/>
      <w:lvlJc w:val="left"/>
      <w:pPr>
        <w:ind w:hanging="360" w:left="4756"/>
      </w:pPr>
    </w:lvl>
    <w:lvl w:tentative="true" w:tplc="041A001B" w:ilvl="5">
      <w:start w:val="1"/>
      <w:numFmt w:val="lowerRoman"/>
      <w:lvlText w:val="%6."/>
      <w:lvlJc w:val="right"/>
      <w:pPr>
        <w:ind w:hanging="180" w:left="5476"/>
      </w:pPr>
    </w:lvl>
    <w:lvl w:tentative="true" w:tplc="041A000F" w:ilvl="6">
      <w:start w:val="1"/>
      <w:numFmt w:val="decimal"/>
      <w:lvlText w:val="%7."/>
      <w:lvlJc w:val="left"/>
      <w:pPr>
        <w:ind w:hanging="360" w:left="6196"/>
      </w:pPr>
    </w:lvl>
    <w:lvl w:tentative="true" w:tplc="041A0019" w:ilvl="7">
      <w:start w:val="1"/>
      <w:numFmt w:val="lowerLetter"/>
      <w:lvlText w:val="%8."/>
      <w:lvlJc w:val="left"/>
      <w:pPr>
        <w:ind w:hanging="360" w:left="6916"/>
      </w:pPr>
    </w:lvl>
    <w:lvl w:tentative="true" w:tplc="041A001B" w:ilvl="8">
      <w:start w:val="1"/>
      <w:numFmt w:val="lowerRoman"/>
      <w:lvlText w:val="%9."/>
      <w:lvlJc w:val="right"/>
      <w:pPr>
        <w:ind w:hanging="180" w:left="7636"/>
      </w:pPr>
    </w:lvl>
  </w:abstractNum>
  <w:abstractNum w:abstractNumId="26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7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0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3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6"/>
  </w:num>
  <w:num w:numId="7">
    <w:abstractNumId w:val="10"/>
  </w:num>
  <w:num w:numId="8">
    <w:abstractNumId w:val="11"/>
  </w:num>
  <w:num w:numId="9">
    <w:abstractNumId w:val="8"/>
  </w:num>
  <w:num w:numId="10">
    <w:abstractNumId w:val="20"/>
  </w:num>
  <w:num w:numId="11">
    <w:abstractNumId w:val="16"/>
  </w:num>
  <w:num w:numId="12">
    <w:abstractNumId w:val="0"/>
  </w:num>
  <w:num w:numId="13">
    <w:abstractNumId w:val="14"/>
  </w:num>
  <w:num w:numId="14">
    <w:abstractNumId w:val="28"/>
  </w:num>
  <w:num w:numId="15">
    <w:abstractNumId w:val="37"/>
  </w:num>
  <w:num w:numId="16">
    <w:abstractNumId w:val="23"/>
  </w:num>
  <w:num w:numId="17">
    <w:abstractNumId w:val="9"/>
  </w:num>
  <w:num w:numId="18">
    <w:abstractNumId w:val="1"/>
  </w:num>
  <w:num w:numId="19">
    <w:abstractNumId w:val="29"/>
  </w:num>
  <w:num w:numId="20">
    <w:abstractNumId w:val="4"/>
  </w:num>
  <w:num w:numId="21">
    <w:abstractNumId w:val="31"/>
  </w:num>
  <w:num w:numId="22">
    <w:abstractNumId w:val="34"/>
  </w:num>
  <w:num w:numId="23">
    <w:abstractNumId w:val="21"/>
  </w:num>
  <w:num w:numId="24">
    <w:abstractNumId w:val="35"/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2"/>
  </w:num>
  <w:num w:numId="28">
    <w:abstractNumId w:val="3"/>
  </w:num>
  <w:num w:numId="29">
    <w:abstractNumId w:val="13"/>
  </w:num>
  <w:num w:numId="30">
    <w:abstractNumId w:val="32"/>
  </w:num>
  <w:num w:numId="31">
    <w:abstractNumId w:val="15"/>
  </w:num>
  <w:num w:numId="32">
    <w:abstractNumId w:val="6"/>
  </w:num>
  <w:num w:numId="33">
    <w:abstractNumId w:val="7"/>
  </w:num>
  <w:num w:numId="34">
    <w:abstractNumId w:val="17"/>
  </w:num>
  <w:num w:numId="35">
    <w:abstractNumId w:val="19"/>
  </w:num>
  <w:num w:numId="36">
    <w:abstractNumId w:val="12"/>
  </w:num>
  <w:num w:numId="37">
    <w:abstractNumId w:val="25"/>
  </w:num>
  <w:num w:numId="38">
    <w:abstractNumId w:val="2"/>
  </w:num>
  <w:num w:numId="39">
    <w:abstractNumId w:val="5"/>
  </w:num>
  <w:num w:numId="4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188E"/>
    <w:rsid w:val="000112D4"/>
    <w:rsid w:val="00013DA4"/>
    <w:rsid w:val="00027640"/>
    <w:rsid w:val="000333C4"/>
    <w:rsid w:val="00034C79"/>
    <w:rsid w:val="000445A2"/>
    <w:rsid w:val="00050F42"/>
    <w:rsid w:val="00055AAB"/>
    <w:rsid w:val="00056A28"/>
    <w:rsid w:val="00064416"/>
    <w:rsid w:val="000666B1"/>
    <w:rsid w:val="000946E0"/>
    <w:rsid w:val="000A57B8"/>
    <w:rsid w:val="000A64A8"/>
    <w:rsid w:val="000B3B80"/>
    <w:rsid w:val="000D032B"/>
    <w:rsid w:val="000E3517"/>
    <w:rsid w:val="000F0C9D"/>
    <w:rsid w:val="00101819"/>
    <w:rsid w:val="001047DB"/>
    <w:rsid w:val="00117977"/>
    <w:rsid w:val="00135AE5"/>
    <w:rsid w:val="00150682"/>
    <w:rsid w:val="00153578"/>
    <w:rsid w:val="0015707C"/>
    <w:rsid w:val="00160B73"/>
    <w:rsid w:val="0016399C"/>
    <w:rsid w:val="0019087D"/>
    <w:rsid w:val="00194559"/>
    <w:rsid w:val="001A2AB8"/>
    <w:rsid w:val="001B1445"/>
    <w:rsid w:val="001C245B"/>
    <w:rsid w:val="001C2BD3"/>
    <w:rsid w:val="001F2C32"/>
    <w:rsid w:val="002147D0"/>
    <w:rsid w:val="00226EC9"/>
    <w:rsid w:val="00240FA7"/>
    <w:rsid w:val="00251364"/>
    <w:rsid w:val="00257701"/>
    <w:rsid w:val="0026331C"/>
    <w:rsid w:val="002644E4"/>
    <w:rsid w:val="00267FBD"/>
    <w:rsid w:val="00272E55"/>
    <w:rsid w:val="0028068F"/>
    <w:rsid w:val="00281731"/>
    <w:rsid w:val="00292B96"/>
    <w:rsid w:val="002C1037"/>
    <w:rsid w:val="002E271C"/>
    <w:rsid w:val="002F6302"/>
    <w:rsid w:val="00312325"/>
    <w:rsid w:val="00315981"/>
    <w:rsid w:val="003255CE"/>
    <w:rsid w:val="00326F1E"/>
    <w:rsid w:val="003309EA"/>
    <w:rsid w:val="003324A6"/>
    <w:rsid w:val="0033424C"/>
    <w:rsid w:val="00346680"/>
    <w:rsid w:val="003505EA"/>
    <w:rsid w:val="00355178"/>
    <w:rsid w:val="00363C6B"/>
    <w:rsid w:val="00364B41"/>
    <w:rsid w:val="0037373E"/>
    <w:rsid w:val="00376CBD"/>
    <w:rsid w:val="003A776E"/>
    <w:rsid w:val="003C367F"/>
    <w:rsid w:val="003C709D"/>
    <w:rsid w:val="003D2223"/>
    <w:rsid w:val="003D4CDD"/>
    <w:rsid w:val="003E14F3"/>
    <w:rsid w:val="003E2F1B"/>
    <w:rsid w:val="003E2FDA"/>
    <w:rsid w:val="003E4394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4C3F"/>
    <w:rsid w:val="00447FC9"/>
    <w:rsid w:val="00457310"/>
    <w:rsid w:val="00463906"/>
    <w:rsid w:val="00470AD2"/>
    <w:rsid w:val="00480626"/>
    <w:rsid w:val="00493169"/>
    <w:rsid w:val="00493E0B"/>
    <w:rsid w:val="004A1CCB"/>
    <w:rsid w:val="004A5601"/>
    <w:rsid w:val="004C39EA"/>
    <w:rsid w:val="004C5F06"/>
    <w:rsid w:val="005443B1"/>
    <w:rsid w:val="005527A1"/>
    <w:rsid w:val="00556B08"/>
    <w:rsid w:val="00565224"/>
    <w:rsid w:val="00565B8D"/>
    <w:rsid w:val="005821CC"/>
    <w:rsid w:val="005A7C2B"/>
    <w:rsid w:val="005B2FA6"/>
    <w:rsid w:val="005B32AC"/>
    <w:rsid w:val="005C7A9B"/>
    <w:rsid w:val="005D04B1"/>
    <w:rsid w:val="005E0C19"/>
    <w:rsid w:val="005E269E"/>
    <w:rsid w:val="00625848"/>
    <w:rsid w:val="00626CAF"/>
    <w:rsid w:val="00631374"/>
    <w:rsid w:val="00646420"/>
    <w:rsid w:val="00664027"/>
    <w:rsid w:val="00664C8C"/>
    <w:rsid w:val="00674594"/>
    <w:rsid w:val="0067538E"/>
    <w:rsid w:val="00692DC9"/>
    <w:rsid w:val="00695E47"/>
    <w:rsid w:val="006A0F7E"/>
    <w:rsid w:val="006A1D0E"/>
    <w:rsid w:val="006A45FC"/>
    <w:rsid w:val="006B1036"/>
    <w:rsid w:val="006F1D8D"/>
    <w:rsid w:val="006F3621"/>
    <w:rsid w:val="00703041"/>
    <w:rsid w:val="00706971"/>
    <w:rsid w:val="00724DCF"/>
    <w:rsid w:val="00727E7B"/>
    <w:rsid w:val="007618DD"/>
    <w:rsid w:val="007625AC"/>
    <w:rsid w:val="0076395F"/>
    <w:rsid w:val="00775F3B"/>
    <w:rsid w:val="0078398D"/>
    <w:rsid w:val="00794B55"/>
    <w:rsid w:val="007A0220"/>
    <w:rsid w:val="007B337C"/>
    <w:rsid w:val="007B6358"/>
    <w:rsid w:val="007B64B5"/>
    <w:rsid w:val="007C48E4"/>
    <w:rsid w:val="007D20AB"/>
    <w:rsid w:val="007D2AA0"/>
    <w:rsid w:val="007D2CC5"/>
    <w:rsid w:val="007E21CC"/>
    <w:rsid w:val="00804356"/>
    <w:rsid w:val="00807CDC"/>
    <w:rsid w:val="008102D4"/>
    <w:rsid w:val="008217C9"/>
    <w:rsid w:val="00851320"/>
    <w:rsid w:val="00852395"/>
    <w:rsid w:val="00860ADA"/>
    <w:rsid w:val="008658A1"/>
    <w:rsid w:val="00866566"/>
    <w:rsid w:val="008704CC"/>
    <w:rsid w:val="008A3380"/>
    <w:rsid w:val="008A5403"/>
    <w:rsid w:val="008A5E28"/>
    <w:rsid w:val="008B1F96"/>
    <w:rsid w:val="008D39A0"/>
    <w:rsid w:val="009065C0"/>
    <w:rsid w:val="00912573"/>
    <w:rsid w:val="00925A01"/>
    <w:rsid w:val="009370DB"/>
    <w:rsid w:val="00940BDB"/>
    <w:rsid w:val="00941ECC"/>
    <w:rsid w:val="0094452A"/>
    <w:rsid w:val="0097769D"/>
    <w:rsid w:val="00980AFB"/>
    <w:rsid w:val="00992075"/>
    <w:rsid w:val="009B5C92"/>
    <w:rsid w:val="009B61E7"/>
    <w:rsid w:val="009D3179"/>
    <w:rsid w:val="009D4977"/>
    <w:rsid w:val="009D700D"/>
    <w:rsid w:val="009F2EA5"/>
    <w:rsid w:val="00A009F2"/>
    <w:rsid w:val="00A063A5"/>
    <w:rsid w:val="00A06C0F"/>
    <w:rsid w:val="00A06C79"/>
    <w:rsid w:val="00A30202"/>
    <w:rsid w:val="00A30A28"/>
    <w:rsid w:val="00A30DC9"/>
    <w:rsid w:val="00A622B8"/>
    <w:rsid w:val="00A76807"/>
    <w:rsid w:val="00A778DD"/>
    <w:rsid w:val="00A830A7"/>
    <w:rsid w:val="00AA4BF0"/>
    <w:rsid w:val="00AA5B09"/>
    <w:rsid w:val="00AA6A48"/>
    <w:rsid w:val="00AC65AB"/>
    <w:rsid w:val="00AD0B88"/>
    <w:rsid w:val="00AD676C"/>
    <w:rsid w:val="00AD7BA7"/>
    <w:rsid w:val="00AE4108"/>
    <w:rsid w:val="00AE43F9"/>
    <w:rsid w:val="00AE7DB5"/>
    <w:rsid w:val="00AF0398"/>
    <w:rsid w:val="00AF38D5"/>
    <w:rsid w:val="00B01CC5"/>
    <w:rsid w:val="00B07439"/>
    <w:rsid w:val="00B30FAF"/>
    <w:rsid w:val="00B332BB"/>
    <w:rsid w:val="00B408B0"/>
    <w:rsid w:val="00B464CD"/>
    <w:rsid w:val="00B525CE"/>
    <w:rsid w:val="00B55E6E"/>
    <w:rsid w:val="00B6083C"/>
    <w:rsid w:val="00B80557"/>
    <w:rsid w:val="00BA1C88"/>
    <w:rsid w:val="00BA4E7B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0499F"/>
    <w:rsid w:val="00C06B12"/>
    <w:rsid w:val="00C16F42"/>
    <w:rsid w:val="00C20B1A"/>
    <w:rsid w:val="00C22DC3"/>
    <w:rsid w:val="00C40F54"/>
    <w:rsid w:val="00C44E21"/>
    <w:rsid w:val="00C478F5"/>
    <w:rsid w:val="00C54411"/>
    <w:rsid w:val="00C62369"/>
    <w:rsid w:val="00C715A0"/>
    <w:rsid w:val="00C75B71"/>
    <w:rsid w:val="00C7646D"/>
    <w:rsid w:val="00C77B7A"/>
    <w:rsid w:val="00C91DA2"/>
    <w:rsid w:val="00C93FE2"/>
    <w:rsid w:val="00CA78D3"/>
    <w:rsid w:val="00CB5006"/>
    <w:rsid w:val="00CB74D1"/>
    <w:rsid w:val="00CE1D27"/>
    <w:rsid w:val="00D17E6E"/>
    <w:rsid w:val="00D3268E"/>
    <w:rsid w:val="00D610AC"/>
    <w:rsid w:val="00D84AF9"/>
    <w:rsid w:val="00DA72B0"/>
    <w:rsid w:val="00DB3BB1"/>
    <w:rsid w:val="00DB4D2A"/>
    <w:rsid w:val="00DC15F7"/>
    <w:rsid w:val="00DD2905"/>
    <w:rsid w:val="00DD7C2A"/>
    <w:rsid w:val="00DE3558"/>
    <w:rsid w:val="00DF58B0"/>
    <w:rsid w:val="00DF7369"/>
    <w:rsid w:val="00E0041E"/>
    <w:rsid w:val="00E012AC"/>
    <w:rsid w:val="00E02769"/>
    <w:rsid w:val="00E27C89"/>
    <w:rsid w:val="00E340AB"/>
    <w:rsid w:val="00E34BE5"/>
    <w:rsid w:val="00E8224E"/>
    <w:rsid w:val="00E83AC8"/>
    <w:rsid w:val="00E85FE2"/>
    <w:rsid w:val="00EA1823"/>
    <w:rsid w:val="00EB4D2A"/>
    <w:rsid w:val="00EB6E57"/>
    <w:rsid w:val="00EC1387"/>
    <w:rsid w:val="00EC27FE"/>
    <w:rsid w:val="00ED77AB"/>
    <w:rsid w:val="00ED7C95"/>
    <w:rsid w:val="00EE12BC"/>
    <w:rsid w:val="00F108E5"/>
    <w:rsid w:val="00F1269B"/>
    <w:rsid w:val="00F218F0"/>
    <w:rsid w:val="00F40360"/>
    <w:rsid w:val="00F441F5"/>
    <w:rsid w:val="00F50C9D"/>
    <w:rsid w:val="00F66F18"/>
    <w:rsid w:val="00F67599"/>
    <w:rsid w:val="00F67DB3"/>
    <w:rsid w:val="00F82C08"/>
    <w:rsid w:val="00FB7B9D"/>
    <w:rsid w:val="00FC22AF"/>
    <w:rsid w:val="00FD7F93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1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D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D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D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1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D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D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D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fFINA RC OSIJEK</izvorni_sadrzaj>
    <derivirana_varijabla naziv="DomainObject.Predmet.StrankaFormated_1">  fFINA RC OSIJEK</derivirana_varijabla>
  </DomainObject.Predmet.StrankaFormated>
  <DomainObject.Predmet.StrankaFormatedOIB>
    <izvorni_sadrzaj>  fFINA RC OSIJEK, OIB 85821130368</izvorni_sadrzaj>
    <derivirana_varijabla naziv="DomainObject.Predmet.StrankaFormatedOIB_1">  fFINA RC OSIJEK, OIB 85821130368</derivirana_varijabla>
  </DomainObject.Predmet.StrankaFormatedOIB>
  <DomainObject.Predmet.StrankaFormatedWithAdress>
    <izvorni_sadrzaj> fFINA RC OSIJEK</izvorni_sadrzaj>
    <derivirana_varijabla naziv="DomainObject.Predmet.StrankaFormatedWithAdress_1"> fFINA RC OSIJEK</derivirana_varijabla>
  </DomainObject.Predmet.StrankaFormatedWithAdress>
  <DomainObject.Predmet.StrankaFormatedWithAdressOIB>
    <izvorni_sadrzaj> fFINA RC OSIJEK, OIB 85821130368</izvorni_sadrzaj>
    <derivirana_varijabla naziv="DomainObject.Predmet.StrankaFormatedWithAdressOIB_1"> fFINA RC OSIJEK, OIB 85821130368</derivirana_varijabla>
  </DomainObject.Predmet.StrankaFormatedWithAdressOIB>
  <DomainObject.Predmet.StrankaWithAdress>
    <izvorni_sadrzaj>fFINA RC OSIJEK </izvorni_sadrzaj>
    <derivirana_varijabla naziv="DomainObject.Predmet.StrankaWithAdress_1">fFINA RC OSIJEK </derivirana_varijabla>
  </DomainObject.Predmet.StrankaWithAdress>
  <DomainObject.Predmet.StrankaWithAdressOIB>
    <izvorni_sadrzaj>fFINA RC OSIJEK, OIB 85821130368</izvorni_sadrzaj>
    <derivirana_varijabla naziv="DomainObject.Predmet.StrankaWithAdressOIB_1">fFINA RC OSIJEK, OIB 85821130368</derivirana_varijabla>
  </DomainObject.Predmet.StrankaWithAdressOIB>
  <DomainObject.Predmet.StrankaNazivFormated>
    <izvorni_sadrzaj>fFINA RC OSIJEK</izvorni_sadrzaj>
    <derivirana_varijabla naziv="DomainObject.Predmet.StrankaNazivFormated_1">fFINA RC OSIJEK</derivirana_varijabla>
  </DomainObject.Predmet.StrankaNazivFormated>
  <DomainObject.Predmet.StrankaNazivFormatedOIB>
    <izvorni_sadrzaj>fFINA RC OSIJEK, OIB 85821130368</izvorni_sadrzaj>
    <derivirana_varijabla naziv="DomainObject.Predmet.StrankaNazivFormatedOIB_1">fFINA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fFINA RC OSIJEK</item>
    </izvorni_sadrzaj>
    <derivirana_varijabla naziv="DomainObject.Predmet.StrankaListFormated_1">
      <item>fFINA RC OSIJEK</item>
    </derivirana_varijabla>
  </DomainObject.Predmet.StrankaListFormated>
  <DomainObject.Predmet.StrankaListFormatedOIB>
    <izvorni_sadrzaj>
      <item>fFINA RC OSIJEK, OIB 85821130368</item>
    </izvorni_sadrzaj>
    <derivirana_varijabla naziv="DomainObject.Predmet.StrankaListFormatedOIB_1">
      <item>fFINA RC OSIJEK, OIB 85821130368</item>
    </derivirana_varijabla>
  </DomainObject.Predmet.StrankaListFormatedOIB>
  <DomainObject.Predmet.StrankaListFormatedWithAdress>
    <izvorni_sadrzaj>
      <item>fFINA RC OSIJEK</item>
    </izvorni_sadrzaj>
    <derivirana_varijabla naziv="DomainObject.Predmet.StrankaListFormatedWithAdress_1">
      <item>fFINA RC OSIJEK</item>
    </derivirana_varijabla>
  </DomainObject.Predmet.StrankaListFormatedWithAdress>
  <DomainObject.Predmet.StrankaListFormatedWithAdressOIB>
    <izvorni_sadrzaj>
      <item>fFINA RC OSIJEK, OIB 85821130368</item>
    </izvorni_sadrzaj>
    <derivirana_varijabla naziv="DomainObject.Predmet.StrankaListFormatedWithAdressOIB_1">
      <item>fFINA RC OSIJEK, OIB 85821130368</item>
    </derivirana_varijabla>
  </DomainObject.Predmet.StrankaListFormatedWithAdressOIB>
  <DomainObject.Predmet.StrankaListNazivFormated>
    <izvorni_sadrzaj>
      <item>fFINA RC OSIJEK</item>
    </izvorni_sadrzaj>
    <derivirana_varijabla naziv="DomainObject.Predmet.StrankaListNazivFormated_1">
      <item>fFINA RC OSIJEK</item>
    </derivirana_varijabla>
  </DomainObject.Predmet.StrankaListNazivFormated>
  <DomainObject.Predmet.StrankaListNazivFormatedOIB>
    <izvorni_sadrzaj>
      <item>fFINA RC OSIJEK, OIB 85821130368</item>
    </izvorni_sadrzaj>
    <derivirana_varijabla naziv="DomainObject.Predmet.StrankaListNazivFormatedOIB_1">
      <item>fFINA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OstaliList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OstaliListFormated>
  <DomainObject.Predmet.OstaliList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izvorni_sadrzaj>
    <derivirana_varijabla naziv="DomainObject.Predmet.OstaliList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derivirana_varijabla>
  </DomainObject.Predmet.OstaliListFormatedOIB>
  <DomainObject.Predmet.OstaliListFormatedWithAdress>
    <izvorni_sadrzaj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  <item>Lavoslav Bosanac, Julija Benešića 10, 32000 Vukovar</item>
    </izvorni_sadrzaj>
    <derivirana_varijabla naziv="DomainObject.Predmet.OstaliListFormatedWithAdress_1"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  <item>Lavoslav Bosanac, Julija Benešića 10, 32000 Vukovar</item>
    </derivirana_varijabla>
  </DomainObject.Predmet.OstaliListFormatedWithAdress>
  <DomainObject.Predmet.OstaliListFormatedWithAdressOIB>
    <izvorni_sadrzaj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  <item>Lavoslav Bosanac, OIB 15794915415, Julija Benešića 10, 32000 Vukovar</item>
    </izvorni_sadrzaj>
    <derivirana_varijabla naziv="DomainObject.Predmet.OstaliListFormatedWithAdressOIB_1"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  <item>Lavoslav Bosanac, OIB 15794915415, Julija Benešića 10, 32000 Vukovar</item>
    </derivirana_varijabla>
  </DomainObject.Predmet.OstaliListFormatedWithAdressOIB>
  <DomainObject.Predmet.OstaliListNaziv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OstaliListNaziv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OstaliListNazivFormated>
  <DomainObject.Predmet.OstaliListNaziv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izvorni_sadrzaj>
    <derivirana_varijabla naziv="DomainObject.Predmet.OstaliListNaziv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fFINA RC OSIJEK</izvorni_sadrzaj>
    <derivirana_varijabla naziv="DomainObject.Predmet.StrankaIDrugi_1">fFINA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fFINA RC OSIJEK, OIB 85821130368</izvorni_sadrzaj>
    <derivirana_varijabla naziv="DomainObject.Predmet.StrankaIDrugiAdressOIB_1">fFINA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SudioniciListNaziv_1"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SudioniciListNaziv>
  <DomainObject.Predmet.SudioniciListAdressOIB>
    <izvorni_sadrzaj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  <item>Lavoslav Bosanac, OIB 15794915415, Julija Benešića 10,32000 Vukovar</item>
    </izvorni_sadrzaj>
    <derivirana_varijabla naziv="DomainObject.Predmet.SudioniciListAdressOIB_1"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  <item>Lavoslav Bosanac, OIB 15794915415, Julija Benešića 10,32000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  <item>, OIB 15794915415</item>
    </izvorni_sadrzaj>
    <derivirana_varijabla naziv="DomainObject.Predmet.SudioniciListNazivOIB_1"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  <item>, OIB 15794915415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5</properties:Pages>
  <properties:Words>1580</properties:Words>
  <properties:Characters>8593</properties:Characters>
  <properties:Lines>215</properties:Lines>
  <properties:Paragraphs>84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2018-06-06T06:28:00Z</dcterms:created>
  <dc:creator>Željko</dc:creator>
  <cp:lastModifiedBy>Elizabeta Đeke</cp:lastModifiedBy>
  <cp:lastPrinted>2018-02-13T10:31:00Z</cp:lastPrinted>
  <dcterms:modified xmlns:xsi="http://www.w3.org/2001/XMLSchema-instance" xsi:type="dcterms:W3CDTF">2018-09-20T07:19:00Z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