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a408" w14:paraId="8c0a408" w:rsidRDefault="00DD380C" w:rsidP="00DD380C" w:rsidR="00DD380C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826770" cx="621665"/>
            <wp:effectExtent b="0" r="6985" t="0" l="0"/>
            <wp:docPr descr="cid:image001.png@01D2D626.6B8511F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626.6B8511F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6770" cx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7E2D60" w:rsidR="007E2D6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ab/>
        <w:t xml:space="preserve">        Broj:2/St-</w:t>
      </w:r>
      <w:r w:rsidR="005B35DD">
        <w:rPr>
          <w:rFonts w:cs="Times New Roman" w:hAnsi="Times New Roman" w:ascii="Times New Roman"/>
          <w:sz w:val="24"/>
          <w:szCs w:val="24"/>
          <w:lang w:eastAsia="hr-HR" w:val="hr-HR"/>
        </w:rPr>
        <w:t>906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5B35DD">
        <w:rPr>
          <w:rFonts w:cs="Times New Roman" w:hAnsi="Times New Roman" w:ascii="Times New Roman"/>
          <w:sz w:val="24"/>
          <w:szCs w:val="24"/>
          <w:lang w:eastAsia="hr-HR" w:val="hr-HR"/>
        </w:rPr>
        <w:t>2018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5B35DD">
        <w:rPr>
          <w:rFonts w:cs="Times New Roman" w:hAnsi="Times New Roman" w:ascii="Times New Roman"/>
          <w:sz w:val="24"/>
          <w:szCs w:val="24"/>
          <w:lang w:eastAsia="hr-HR" w:val="hr-HR"/>
        </w:rPr>
        <w:t>2</w:t>
      </w:r>
    </w:p>
    <w:p w:rsidRDefault="00DD380C" w:rsidP="007E2D60" w:rsidR="00DD380C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STALNA SLUŽBA U SL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.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BRODU 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5B35DD" w:rsidR="00DD380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5B35DD">
        <w:rPr>
          <w:rFonts w:cs="Times New Roman" w:hAnsi="Times New Roman" w:ascii="Times New Roman"/>
          <w:color w:val="000000"/>
          <w:sz w:val="24"/>
          <w:szCs w:val="24"/>
          <w:lang w:val="hr-HR"/>
        </w:rPr>
        <w:t>MARIJA BAU d.o.o., OIB: 62037323230, Vinogorska 117, Sl. Brod</w:t>
      </w:r>
      <w:r w:rsidR="00FB35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33785F">
        <w:rPr>
          <w:rFonts w:cs="Times New Roman" w:hAnsi="Times New Roman" w:ascii="Times New Roman"/>
          <w:color w:val="000000"/>
          <w:sz w:val="24"/>
          <w:szCs w:val="24"/>
          <w:lang w:val="hr-HR"/>
        </w:rPr>
        <w:t>06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I. Pokreće se prethodni postupak radi utvrđivanje pretpostavke za otvaranje stečajnog postupka.</w:t>
      </w:r>
    </w:p>
    <w:p w:rsidRDefault="00DD380C" w:rsidP="00DD380C" w:rsidR="00DD380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755087" w:rsidR="00DD380C" w:rsidRPr="00FB35A6">
      <w:pPr>
        <w:pStyle w:val="Bezproreda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II.  </w:t>
      </w:r>
      <w:r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Za </w:t>
      </w:r>
      <w:r w:rsidRPr="00B725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privremenog stečajnog upravitelja imenuje se </w:t>
      </w:r>
      <w:r w:rsidR="002F31B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Ivana Kalkan, </w:t>
      </w:r>
      <w:r w:rsidR="002F31B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br/>
        <w:t>OIB: 47574637103, Županijska 2, Osijek.</w:t>
      </w:r>
    </w:p>
    <w:p w:rsidRDefault="00DD380C" w:rsidP="00DD380C" w:rsidR="00DD380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III. Određuje se ročište za raspravljanje o uvjetima za otvaranje stečajnog postupka za </w:t>
      </w: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E2D60" w:rsidP="007E2D60" w:rsidR="00DD380C" w:rsidRPr="00755087">
      <w:pPr>
        <w:pStyle w:val="Bezproreda"/>
        <w:ind w:firstLine="708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dan </w:t>
      </w:r>
      <w:r w:rsidR="00F92DCA"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21</w:t>
      </w: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.  </w:t>
      </w:r>
      <w:r w:rsidR="00F92DCA"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kolovoza</w:t>
      </w: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2018. u  sati </w:t>
      </w:r>
      <w:r w:rsidR="00B725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11</w:t>
      </w: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,00 sati</w:t>
      </w:r>
    </w:p>
    <w:p w:rsidRDefault="007E2D60" w:rsidP="007E2D60" w:rsidR="007E2D60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na koji se pozivaju: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 w:rsidR="00F92DCA">
        <w:rPr>
          <w:rFonts w:cs="Times New Roman" w:hAnsi="Times New Roman" w:ascii="Times New Roman"/>
          <w:sz w:val="24"/>
          <w:szCs w:val="24"/>
          <w:lang w:val="hr-HR"/>
        </w:rPr>
        <w:t>ŽDO</w:t>
      </w:r>
    </w:p>
    <w:p w:rsidRDefault="00DD380C" w:rsidP="00B72540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dužnik </w:t>
      </w:r>
      <w:r w:rsidR="00B72540" w:rsidRPr="00B72540">
        <w:rPr>
          <w:rFonts w:cs="Times New Roman" w:hAnsi="Times New Roman" w:ascii="Times New Roman"/>
          <w:sz w:val="24"/>
          <w:szCs w:val="24"/>
          <w:lang w:val="hr-HR"/>
        </w:rPr>
        <w:t>Mi</w:t>
      </w:r>
      <w:r w:rsidR="00B72540">
        <w:rPr>
          <w:rFonts w:cs="Times New Roman" w:hAnsi="Times New Roman" w:ascii="Times New Roman"/>
          <w:sz w:val="24"/>
          <w:szCs w:val="24"/>
          <w:lang w:val="hr-HR"/>
        </w:rPr>
        <w:t xml:space="preserve">jo Bilandžija, </w:t>
      </w:r>
      <w:r w:rsidR="00B72540" w:rsidRPr="00B72540">
        <w:rPr>
          <w:rFonts w:cs="Times New Roman" w:hAnsi="Times New Roman" w:ascii="Times New Roman"/>
          <w:sz w:val="24"/>
          <w:szCs w:val="24"/>
          <w:lang w:val="hr-HR"/>
        </w:rPr>
        <w:t>Slavonski Brod, Vinogorska 117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Porezna uprava Sl. Brod</w:t>
      </w:r>
    </w:p>
    <w:p w:rsidRDefault="00F92DCA" w:rsidP="00DD380C" w:rsidR="00F92DC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55087" w:rsidP="00DD380C" w:rsidR="0075508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755087" w:rsidR="00DD380C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755087" w:rsidP="00DD380C" w:rsidR="0075508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F92DC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Zahtjev za provedbu skraćenog stečajnog postupka podnijela je FINA RC OSIJEK, Podružnica Osijek, u istom navodi da je dužnik blokiran u razdoblju od </w:t>
      </w:r>
      <w:r w:rsidR="00B72540">
        <w:rPr>
          <w:rFonts w:cs="Times New Roman" w:hAnsi="Times New Roman" w:ascii="Times New Roman"/>
          <w:color w:val="000000"/>
          <w:sz w:val="24"/>
          <w:szCs w:val="24"/>
          <w:lang w:val="hr-HR"/>
        </w:rPr>
        <w:t>932</w:t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dana, u iznosu od </w:t>
      </w:r>
      <w:r w:rsidR="00B72540">
        <w:rPr>
          <w:rFonts w:cs="Times New Roman" w:hAnsi="Times New Roman" w:ascii="Times New Roman"/>
          <w:color w:val="000000"/>
          <w:sz w:val="24"/>
          <w:szCs w:val="24"/>
          <w:lang w:val="hr-HR"/>
        </w:rPr>
        <w:t>155</w:t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B72540">
        <w:rPr>
          <w:rFonts w:cs="Times New Roman" w:hAnsi="Times New Roman" w:ascii="Times New Roman"/>
          <w:color w:val="000000"/>
          <w:sz w:val="24"/>
          <w:szCs w:val="24"/>
          <w:lang w:val="hr-HR"/>
        </w:rPr>
        <w:t>960</w:t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B72540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da nema zaposlenih.</w:t>
      </w:r>
    </w:p>
    <w:p w:rsidRDefault="00F92DCA" w:rsidP="00DD380C" w:rsidR="00B725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Sud je objavio oglas i pozvao sve zainteresirane da podnesu u roku od 45 dana prijedlog za otvaranje stečajnog postupka i uplate predujam u iznosu od 10.000,00 kn za podmirivanje troškova toga postupka. Za vrijeme trajanja toga roka ŽDO Sl. Brod podnijelo je prijedlog za otvaranje stečajnog postupka u kojem navode da </w:t>
      </w:r>
      <w:r w:rsidR="007550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dužnik </w:t>
      </w:r>
      <w:r w:rsidR="00B72540">
        <w:rPr>
          <w:rFonts w:cs="Times New Roman" w:hAnsi="Times New Roman" w:ascii="Times New Roman"/>
          <w:color w:val="000000"/>
          <w:sz w:val="24"/>
          <w:szCs w:val="24"/>
          <w:lang w:val="hr-HR"/>
        </w:rPr>
        <w:t>ima vrijednosne papire ISIN: HRPVCMRA0001, količina: 287, omjer vlasništva 1/1, zadnja tržišna vrijednost: 85.000,00 kn, nominalna vrijednost: 100.000,00 kn, redovna dionica izdavatelj Pevec d.d.</w:t>
      </w:r>
    </w:p>
    <w:p w:rsidRDefault="00F92DCA" w:rsidP="00DD380C" w:rsidR="00F92DC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55087" w:rsidP="00DD380C" w:rsidR="0075508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Sud je donio rješenje o obustavi skraćenog stečajnog postupka i da će se postupak nastaviti po općim odredbama Stečajnog zakona. </w:t>
      </w:r>
    </w:p>
    <w:p w:rsidRDefault="00755087" w:rsidP="00DD380C" w:rsidR="0075508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Kako postoji stečajni razlog jer je isti nesposoban za plaćanje ali treba utvrditi da li je imovina dostatna za namirenje troškova stečajnog postupka te je stoga odlučeno kao u izreci. </w:t>
      </w:r>
    </w:p>
    <w:p w:rsidRDefault="00DD380C" w:rsidP="00DD380C" w:rsidR="00DD380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DD380C" w:rsidRPr="00162DF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B72540">
        <w:rPr>
          <w:rFonts w:cs="Times New Roman" w:hAnsi="Times New Roman" w:ascii="Times New Roman"/>
          <w:color w:val="000000"/>
          <w:sz w:val="24"/>
          <w:szCs w:val="24"/>
          <w:lang w:val="hr-HR"/>
        </w:rPr>
        <w:t>06</w:t>
      </w: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55087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7E2D60"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 w:rsidRPr="00162DF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Davorin Pavičić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ovoga rješenja nije dopuštena posebna žalba čl. 115. st. 1. SZ-a.</w:t>
      </w: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DD380C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sz w:val="24"/>
          <w:szCs w:val="24"/>
          <w:lang w:val="hr-HR"/>
        </w:rPr>
        <w:t>e-Oglasna ploča suda</w:t>
      </w:r>
    </w:p>
    <w:p w:rsidRDefault="00755087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ŽDO</w:t>
      </w:r>
    </w:p>
    <w:p w:rsidRDefault="00755087" w:rsidP="00B72540" w:rsidR="00DD380C" w:rsidRPr="00FB35A6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55087">
        <w:rPr>
          <w:rFonts w:cs="Times New Roman" w:hAnsi="Times New Roman" w:ascii="Times New Roman"/>
          <w:sz w:val="24"/>
          <w:szCs w:val="24"/>
          <w:lang w:val="hr-HR"/>
        </w:rPr>
        <w:t xml:space="preserve">dužnik </w:t>
      </w:r>
      <w:r w:rsidR="00B72540" w:rsidRPr="00B72540">
        <w:rPr>
          <w:rFonts w:cs="Times New Roman" w:hAnsi="Times New Roman" w:ascii="Times New Roman"/>
          <w:sz w:val="24"/>
          <w:szCs w:val="24"/>
          <w:lang w:val="hr-HR"/>
        </w:rPr>
        <w:t>Mijo Bilandžija, Slavonski Brod, Vinogorska 117</w:t>
      </w:r>
    </w:p>
    <w:p w:rsidRDefault="00DD380C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sz w:val="24"/>
          <w:szCs w:val="24"/>
          <w:lang w:val="hr-HR"/>
        </w:rPr>
        <w:t>Porezna uprava Sl. Brod</w:t>
      </w:r>
    </w:p>
    <w:p w:rsidRDefault="003646D3" w:rsidR="003646D3"/>
    <w:sectPr w:rsidR="003646D3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3F" w:rsidP="00FF5F59" w:rsidR="009C553F">
      <w:pPr>
        <w:spacing w:lineRule="auto" w:line="240" w:after="0"/>
      </w:pPr>
      <w:r>
        <w:separator/>
      </w:r>
    </w:p>
  </w:endnote>
  <w:endnote w:id="0" w:type="continuationSeparator">
    <w:p w:rsidRDefault="009C553F" w:rsidP="00FF5F59" w:rsidR="009C55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456708061"/>
      <w:docPartObj>
        <w:docPartGallery w:val="Page Numbers (Bottom of Page)"/>
        <w:docPartUnique/>
      </w:docPartObj>
    </w:sdtPr>
    <w:sdtEndPr/>
    <w:sdtContent>
      <w:p w:rsidRDefault="00FF5F59" w:rsidR="00FF5F59" w:rsidRPr="00FF5F5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F5F5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5F5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5F5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906C9" w:rsidRPr="00F906C9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FF5F5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5F59" w:rsidR="00FF5F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3F" w:rsidP="00FF5F59" w:rsidR="009C553F">
      <w:pPr>
        <w:spacing w:lineRule="auto" w:line="240" w:after="0"/>
      </w:pPr>
      <w:r>
        <w:separator/>
      </w:r>
    </w:p>
  </w:footnote>
  <w:footnote w:id="0" w:type="continuationSeparator">
    <w:p w:rsidRDefault="009C553F" w:rsidP="00FF5F59" w:rsidR="009C553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465991"/>
    <w:multiLevelType w:val="hybridMultilevel"/>
    <w:tmpl w:val="25B05B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380C"/>
    <w:rsid w:val="00162DF1"/>
    <w:rsid w:val="002953E5"/>
    <w:rsid w:val="002F31B5"/>
    <w:rsid w:val="0033785F"/>
    <w:rsid w:val="00363B06"/>
    <w:rsid w:val="003646D3"/>
    <w:rsid w:val="00373F10"/>
    <w:rsid w:val="005B35DD"/>
    <w:rsid w:val="006105AF"/>
    <w:rsid w:val="00755087"/>
    <w:rsid w:val="007E2D60"/>
    <w:rsid w:val="00807832"/>
    <w:rsid w:val="00845FBF"/>
    <w:rsid w:val="008A4CF5"/>
    <w:rsid w:val="009C553F"/>
    <w:rsid w:val="009D3C24"/>
    <w:rsid w:val="00B72540"/>
    <w:rsid w:val="00C63483"/>
    <w:rsid w:val="00DD380C"/>
    <w:rsid w:val="00EA29DA"/>
    <w:rsid w:val="00F906C9"/>
    <w:rsid w:val="00F92DCA"/>
    <w:rsid w:val="00FB35A6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380C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380C"/>
    <w:pPr>
      <w:spacing w:lineRule="auto" w:line="240" w:after="0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DD38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38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380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F5F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5F5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F5F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5F5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90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6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6C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6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6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380C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380C"/>
    <w:pPr>
      <w:spacing w:after="0" w:line="240" w:lineRule="auto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DD38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38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380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F5F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5F5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F5F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5F5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90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6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6C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6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6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289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D626.6B8511F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St-906/2018</izvorni_sadrzaj>
    <derivirana_varijabla naziv="DomainObject.Predmet.OznakaBroj_1">St-906/2018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BAU, d. o. o. za građevinarstvo, usluge i trgovinu</izvorni_sadrzaj>
    <derivirana_varijabla naziv="DomainObject.Predmet.ProtustrankaFormated_1">  MARIJA BAU, d. o. o. za građevinarstvo, usluge i trgovinu</derivirana_varijabla>
  </DomainObject.Predmet.ProtustrankaFormated>
  <DomainObject.Predmet.ProtustrankaFormatedOIB>
    <izvorni_sadrzaj>  MARIJA BAU, d. o. o. za građevinarstvo, usluge i trgovinu, OIB 62037323230</izvorni_sadrzaj>
    <derivirana_varijabla naziv="DomainObject.Predmet.ProtustrankaFormatedOIB_1">  MARIJA BAU, d. o. o. za građevinarstvo, usluge i trgovinu, OIB 62037323230</derivirana_varijabla>
  </DomainObject.Predmet.ProtustrankaFormatedOIB>
  <DomainObject.Predmet.ProtustrankaFormatedWithAdress>
    <izvorni_sadrzaj> MARIJA BAU, d. o. o. za građevinarstvo, usluge i trgovinu, Vinogorska 117, 35000 Slavonski Brod</izvorni_sadrzaj>
    <derivirana_varijabla naziv="DomainObject.Predmet.ProtustrankaFormatedWithAdress_1"> MARIJA BAU, d. o. o. za građevinarstvo, usluge i trgovinu, Vinogorska 117, 35000 Slavonski Brod</derivirana_varijabla>
  </DomainObject.Predmet.ProtustrankaFormatedWithAdress>
  <DomainObject.Predmet.ProtustrankaFormatedWithAdressOIB>
    <izvorni_sadrzaj> MARIJA BAU, d. o. o. za građevinarstvo, usluge i trgovinu, OIB 62037323230, Vinogorska 117, 35000 Slavonski Brod</izvorni_sadrzaj>
    <derivirana_varijabla naziv="DomainObject.Predmet.ProtustrankaFormatedWithAdressOIB_1"> MARIJA BAU, d. o. o. za građevinarstvo, usluge i trgovinu, OIB 62037323230, Vinogorska 117, 35000 Slavonski Brod</derivirana_varijabla>
  </DomainObject.Predmet.ProtustrankaFormatedWithAdressOIB>
  <DomainObject.Predmet.ProtustrankaWithAdress>
    <izvorni_sadrzaj>MARIJA BAU, d. o. o. za građevinarstvo, usluge i trgovinu Vinogorska 117, 35000 Slavonski Brod</izvorni_sadrzaj>
    <derivirana_varijabla naziv="DomainObject.Predmet.ProtustrankaWithAdress_1">MARIJA BAU, d. o. o. za građevinarstvo, usluge i trgovinu Vinogorska 117, 35000 Slavonski Brod</derivirana_varijabla>
  </DomainObject.Predmet.ProtustrankaWithAdress>
  <DomainObject.Predmet.ProtustrankaWithAdressOIB>
    <izvorni_sadrzaj>MARIJA BAU, d. o. o. za građevinarstvo, usluge i trgovinu, OIB 62037323230, Vinogorska 117, 35000 Slavonski Brod</izvorni_sadrzaj>
    <derivirana_varijabla naziv="DomainObject.Predmet.ProtustrankaWithAdressOIB_1">MARIJA BAU, d. o. o. za građevinarstvo, usluge i trgovinu, OIB 62037323230, Vinogorska 117, 35000 Slavonski Brod</derivirana_varijabla>
  </DomainObject.Predmet.ProtustrankaWithAdressOIB>
  <DomainObject.Predmet.ProtustrankaNazivFormated>
    <izvorni_sadrzaj>MARIJA BAU, d. o. o. za građevinarstvo, usluge i trgovinu</izvorni_sadrzaj>
    <derivirana_varijabla naziv="DomainObject.Predmet.ProtustrankaNazivFormated_1">MARIJA BAU, d. o. o. za građevinarstvo, usluge i trgovinu</derivirana_varijabla>
  </DomainObject.Predmet.ProtustrankaNazivFormated>
  <DomainObject.Predmet.ProtustrankaNazivFormatedOIB>
    <izvorni_sadrzaj>MARIJA BAU, d. o. o. za građevinarstvo, usluge i trgovinu, OIB 62037323230</izvorni_sadrzaj>
    <derivirana_varijabla naziv="DomainObject.Predmet.ProtustrankaNazivFormatedOIB_1">MARIJA BAU, d. o. o. za građevinarstvo, usluge i trgovinu, OIB 62037323230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FINANCIJE POREZNA UPRAVA PU Slavonski Brod</izvorni_sadrzaj>
    <derivirana_varijabla naziv="DomainObject.Predmet.StrankaFormated_1">  RH,MINISTARSTVO FINANCIJE POREZNA UPRAVA PU Slavonski Brod</derivirana_varijabla>
  </DomainObject.Predmet.StrankaFormated>
  <DomainObject.Predmet.StrankaFormatedOIB>
    <izvorni_sadrzaj>  RH,MINISTARSTVO FINANCIJE POREZNA UPRAVA PU Slavonski Brod, OIB 18683136487</izvorni_sadrzaj>
    <derivirana_varijabla naziv="DomainObject.Predmet.StrankaFormatedOIB_1">  RH,MINISTARSTVO FINANCIJE POREZNA UPRAVA PU Slavonski Brod, OIB 18683136487</derivirana_varijabla>
  </DomainObject.Predmet.StrankaFormatedOIB>
  <DomainObject.Predmet.StrankaFormatedWithAdress>
    <izvorni_sadrzaj> RH,MINISTARSTVO FINANCIJE POREZNA UPRAVA PU Slavonski Brod</izvorni_sadrzaj>
    <derivirana_varijabla naziv="DomainObject.Predmet.StrankaFormatedWithAdress_1"> RH,MINISTARSTVO FINANCIJE POREZNA UPRAVA PU Slavonski Brod</derivirana_varijabla>
  </DomainObject.Predmet.StrankaFormatedWithAdress>
  <DomainObject.Predmet.StrankaFormatedWithAdressOIB>
    <izvorni_sadrzaj> RH,MINISTARSTVO FINANCIJE POREZNA UPRAVA PU Slavonski Brod, OIB 18683136487</izvorni_sadrzaj>
    <derivirana_varijabla naziv="DomainObject.Predmet.StrankaFormatedWithAdressOIB_1"> RH,MINISTARSTVO FINANCIJE POREZNA UPRAVA PU Slavonski Brod, OIB 18683136487</derivirana_varijabla>
  </DomainObject.Predmet.StrankaFormatedWithAdressOIB>
  <DomainObject.Predmet.StrankaWithAdress>
    <izvorni_sadrzaj>RH,MINISTARSTVO FINANCIJE POREZNA UPRAVA PU Slavonski Brod </izvorni_sadrzaj>
    <derivirana_varijabla naziv="DomainObject.Predmet.StrankaWithAdress_1">RH,MINISTARSTVO FINANCIJE POREZNA UPRAVA PU Slavonski Brod </derivirana_varijabla>
  </DomainObject.Predmet.StrankaWithAdress>
  <DomainObject.Predmet.StrankaWithAdressOIB>
    <izvorni_sadrzaj>RH,MINISTARSTVO FINANCIJE POREZNA UPRAVA PU Slavonski Brod, OIB 18683136487</izvorni_sadrzaj>
    <derivirana_varijabla naziv="DomainObject.Predmet.StrankaWithAdressOIB_1">RH,MINISTARSTVO FINANCIJE POREZNA UPRAVA PU Slavonski Brod, OIB 18683136487</derivirana_varijabla>
  </DomainObject.Predmet.StrankaWithAdressOIB>
  <DomainObject.Predmet.StrankaNazivFormated>
    <izvorni_sadrzaj>RH,MINISTARSTVO FINANCIJE POREZNA UPRAVA PU Slavonski Brod</izvorni_sadrzaj>
    <derivirana_varijabla naziv="DomainObject.Predmet.StrankaNazivFormated_1">RH,MINISTARSTVO FINANCIJE POREZNA UPRAVA PU Slavonski Brod</derivirana_varijabla>
  </DomainObject.Predmet.StrankaNazivFormated>
  <DomainObject.Predmet.StrankaNazivFormatedOIB>
    <izvorni_sadrzaj>RH,MINISTARSTVO FINANCIJE POREZNA UPRAVA PU Slavonski Brod, OIB 18683136487</izvorni_sadrzaj>
    <derivirana_varijabla naziv="DomainObject.Predmet.StrankaNazivFormatedOIB_1">RH,MINISTARSTVO FINANCIJE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RH,MINISTARSTVO FINANCIJE POREZNA UPRAVA PU Slavonski Brod</item>
    </izvorni_sadrzaj>
    <derivirana_varijabla naziv="DomainObject.Predmet.StrankaListFormated_1">
      <item>RH,MINISTARSTVO FINANCIJE POREZNA UPRAVA PU Slavonski Brod</item>
    </derivirana_varijabla>
  </DomainObject.Predmet.StrankaListFormated>
  <DomainObject.Predmet.StrankaListFormatedOIB>
    <izvorni_sadrzaj>
      <item>RH,MINISTARSTVO FINANCIJE POREZNA UPRAVA PU Slavonski Brod, OIB 18683136487</item>
    </izvorni_sadrzaj>
    <derivirana_varijabla naziv="DomainObject.Predmet.StrankaListFormatedOIB_1">
      <item>RH,MINISTARSTVO FINANCIJE POREZNA UPRAVA PU Slavonski Brod, OIB 18683136487</item>
    </derivirana_varijabla>
  </DomainObject.Predmet.StrankaListFormatedOIB>
  <DomainObject.Predmet.StrankaListFormatedWithAdress>
    <izvorni_sadrzaj>
      <item>RH,MINISTARSTVO FINANCIJE POREZNA UPRAVA PU Slavonski Brod</item>
    </izvorni_sadrzaj>
    <derivirana_varijabla naziv="DomainObject.Predmet.StrankaListFormatedWithAdress_1">
      <item>RH,MINISTARSTVO FINANCIJE POREZNA UPRAVA PU Slavonski Brod</item>
    </derivirana_varijabla>
  </DomainObject.Predmet.StrankaListFormatedWithAdress>
  <DomainObject.Predmet.StrankaListFormatedWithAdressOIB>
    <izvorni_sadrzaj>
      <item>RH,MINISTARSTVO FINANCIJE POREZNA UPRAVA PU Slavonski Brod, OIB 18683136487</item>
    </izvorni_sadrzaj>
    <derivirana_varijabla naziv="DomainObject.Predmet.StrankaListFormatedWithAdressOIB_1">
      <item>RH,MINISTARSTVO FINANCIJE POREZNA UPRAVA PU Slavonski Brod, OIB 18683136487</item>
    </derivirana_varijabla>
  </DomainObject.Predmet.StrankaListFormatedWithAdressOIB>
  <DomainObject.Predmet.StrankaListNazivFormated>
    <izvorni_sadrzaj>
      <item>RH,MINISTARSTVO FINANCIJE POREZNA UPRAVA PU Slavonski Brod</item>
    </izvorni_sadrzaj>
    <derivirana_varijabla naziv="DomainObject.Predmet.StrankaListNazivFormated_1">
      <item>RH,MINISTARSTVO FINANCIJE POREZNA UPRAVA PU Slavonski Brod</item>
    </derivirana_varijabla>
  </DomainObject.Predmet.StrankaListNazivFormated>
  <DomainObject.Predmet.StrankaListNazivFormatedOIB>
    <izvorni_sadrzaj>
      <item>RH,MINISTARSTVO FINANCIJE POREZNA UPRAVA PU Slavonski Brod, OIB 18683136487</item>
    </izvorni_sadrzaj>
    <derivirana_varijabla naziv="DomainObject.Predmet.StrankaListNazivFormatedOIB_1">
      <item>RH,MINISTARSTVO FINANCIJE POREZNA UPRAVA PU Slavonski Brod, OIB 18683136487</item>
    </derivirana_varijabla>
  </DomainObject.Predmet.StrankaListNazivFormatedOIB>
  <DomainObject.Predmet.ProtuStrankaListFormated>
    <izvorni_sadrzaj>
      <item>MARIJA BAU, d. o. o. za građevinarstvo, usluge i trgovinu</item>
    </izvorni_sadrzaj>
    <derivirana_varijabla naziv="DomainObject.Predmet.ProtuStrankaListFormated_1">
      <item>MARIJA BAU, d. o. o. za građevinarstvo, usluge i trgovinu</item>
    </derivirana_varijabla>
  </DomainObject.Predmet.ProtuStrankaListFormated>
  <DomainObject.Predmet.ProtuStrankaListFormatedOIB>
    <izvorni_sadrzaj>
      <item>MARIJA BAU, d. o. o. za građevinarstvo, usluge i trgovinu, OIB 62037323230</item>
    </izvorni_sadrzaj>
    <derivirana_varijabla naziv="DomainObject.Predmet.ProtuStrankaListFormatedOIB_1">
      <item>MARIJA BAU, d. o. o. za građevinarstvo, usluge i trgovinu, OIB 62037323230</item>
    </derivirana_varijabla>
  </DomainObject.Predmet.ProtuStrankaListFormatedOIB>
  <DomainObject.Predmet.ProtuStrankaListFormatedWithAdress>
    <izvorni_sadrzaj>
      <item>MARIJA BAU, d. o. o. za građevinarstvo, usluge i trgovinu, Vinogorska 117, 35000 Slavonski Brod</item>
    </izvorni_sadrzaj>
    <derivirana_varijabla naziv="DomainObject.Predmet.ProtuStrankaListFormatedWithAdress_1">
      <item>MARIJA BAU, d. o. o. za građevinarstvo, usluge i trgovinu, Vinogorska 117, 35000 Slavonski Brod</item>
    </derivirana_varijabla>
  </DomainObject.Predmet.ProtuStrankaListFormatedWithAdress>
  <DomainObject.Predmet.ProtuStrankaListFormatedWithAdressOIB>
    <izvorni_sadrzaj>
      <item>MARIJA BAU, d. o. o. za građevinarstvo, usluge i trgovinu, OIB 62037323230, Vinogorska 117, 35000 Slavonski Brod</item>
    </izvorni_sadrzaj>
    <derivirana_varijabla naziv="DomainObject.Predmet.ProtuStrankaListFormatedWithAdressOIB_1">
      <item>MARIJA BAU, d. o. o. za građevinarstvo, usluge i trgovinu, OIB 62037323230, Vinogorska 117, 35000 Slavonski Brod</item>
    </derivirana_varijabla>
  </DomainObject.Predmet.ProtuStrankaListFormatedWithAdressOIB>
  <DomainObject.Predmet.ProtuStrankaListNazivFormated>
    <izvorni_sadrzaj>
      <item>MARIJA BAU, d. o. o. za građevinarstvo, usluge i trgovinu</item>
    </izvorni_sadrzaj>
    <derivirana_varijabla naziv="DomainObject.Predmet.ProtuStrankaListNazivFormated_1">
      <item>MARIJA BAU, d. o. o. za građevinarstvo, usluge i trgovinu</item>
    </derivirana_varijabla>
  </DomainObject.Predmet.ProtuStrankaListNazivFormated>
  <DomainObject.Predmet.ProtuStrankaListNazivFormatedOIB>
    <izvorni_sadrzaj>
      <item>MARIJA BAU, d. o. o. za građevinarstvo, usluge i trgovinu, OIB 62037323230</item>
    </izvorni_sadrzaj>
    <derivirana_varijabla naziv="DomainObject.Predmet.ProtuStrankaListNazivFormatedOIB_1">
      <item>MARIJA BAU, d. o. o. za građevinarstvo, usluge i trgovinu, OIB 62037323230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FINANCIJE POREZNA UPRAVA PU Slavonski Brod</izvorni_sadrzaj>
    <derivirana_varijabla naziv="DomainObject.Predmet.StrankaIDrugi_1">RH,MINISTARSTVO FINANCIJE POREZNA UPRAVA PU Slavonski Brod</derivirana_varijabla>
  </DomainObject.Predmet.StrankaIDrugi>
  <DomainObject.Predmet.ProtustrankaIDrugi>
    <izvorni_sadrzaj>MARIJA BAU, d. o. o. za građevinarstvo, usluge i trgovinu</izvorni_sadrzaj>
    <derivirana_varijabla naziv="DomainObject.Predmet.ProtustrankaIDrugi_1">MARIJA BAU, d. o. o. za građevinarstvo, usluge i trgovinu</derivirana_varijabla>
  </DomainObject.Predmet.ProtustrankaIDrugi>
  <DomainObject.Predmet.StrankaIDrugiAdressOIB>
    <izvorni_sadrzaj>RH,MINISTARSTVO FINANCIJE POREZNA UPRAVA PU Slavonski Brod, OIB 18683136487</izvorni_sadrzaj>
    <derivirana_varijabla naziv="DomainObject.Predmet.StrankaIDrugiAdressOIB_1">RH,MINISTARSTVO FINANCIJE POREZNA UPRAVA PU Slavonski Brod, OIB 18683136487</derivirana_varijabla>
  </DomainObject.Predmet.StrankaIDrugiAdressOIB>
  <DomainObject.Predmet.ProtustrankaIDrugiAdressOIB>
    <izvorni_sadrzaj>MARIJA BAU, d. o. o. za građevinarstvo, usluge i trgovinu, OIB 62037323230, Vinogorska 117, 35000 Slavonski Brod</izvorni_sadrzaj>
    <derivirana_varijabla naziv="DomainObject.Predmet.ProtustrankaIDrugiAdressOIB_1">MARIJA BAU, d. o. o. za građevinarstvo, usluge i trgovinu, OIB 62037323230, Vinogorska 117,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BAU, d. o. o. za građevinarstvo, usluge i trgovinu</item>
      <item>RH,MINISTARSTVO FINANCIJE POREZNA UPRAVA PU Slavonski Brod</item>
    </izvorni_sadrzaj>
    <derivirana_varijabla naziv="DomainObject.Predmet.SudioniciListNaziv_1">
      <item>MARIJA BAU, d. o. o. za građevinarstvo, usluge i trgovinu</item>
      <item>RH,MINISTARSTVO FINANCIJE POREZNA UPRAVA PU Slavonski Brod</item>
    </derivirana_varijabla>
  </DomainObject.Predmet.SudioniciListNaziv>
  <DomainObject.Predmet.SudioniciListAdressOIB>
    <izvorni_sadrzaj>
      <item>MARIJA BAU, d. o. o. za građevinarstvo, usluge i trgovinu, OIB 62037323230, Vinogorska 117,35000 Slavonski Brod</item>
      <item>RH,MINISTARSTVO FINANCIJE POREZNA UPRAVA PU Slavonski Brod, OIB 18683136487</item>
    </izvorni_sadrzaj>
    <derivirana_varijabla naziv="DomainObject.Predmet.SudioniciListAdressOIB_1">
      <item>MARIJA BAU, d. o. o. za građevinarstvo, usluge i trgovinu, OIB 62037323230, Vinogorska 117,35000 Slavonski Brod</item>
      <item>RH,MINISTARSTVO FINANCIJE POREZNA UPRAVA PU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62037323230</item>
      <item>, OIB 18683136487</item>
    </izvorni_sadrzaj>
    <derivirana_varijabla naziv="DomainObject.Predmet.SudioniciListNazivOIB_1">
      <item>, OIB 62037323230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371</properties:Words>
  <properties:Characters>1858</properties:Characters>
  <properties:Lines>88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2018-06-06T09:05:00Z</dcterms:created>
  <dc:creator>wsadmin</dc:creator>
  <cp:lastModifiedBy>wsadmin</cp:lastModifiedBy>
  <dcterms:modified xmlns:xsi="http://www.w3.org/2001/XMLSchema-instance" xsi:type="dcterms:W3CDTF">2018-06-06T09:21:00Z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(St-906-2018 Prethodni postupak -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