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a142e" w14:paraId="18a142e" w:rsidRDefault="00FF0D4C" w:rsidP="00832E83" w:rsidR="00FF0D4C">
      <w:pPr>
        <w:jc w:val="center"/>
        <w15:collapsed w:val="false"/>
        <w:rPr>
          <w:b/>
        </w:rPr>
      </w:pPr>
      <w:bookmarkStart w:name="_GoBack" w:id="0"/>
      <w:bookmarkEnd w:id="0"/>
    </w:p>
    <w:p w:rsidRDefault="00FF0D4C" w:rsidP="00832E83" w:rsidR="00FF0D4C">
      <w:pPr>
        <w:jc w:val="center"/>
        <w:rPr>
          <w:b/>
        </w:rPr>
      </w:pPr>
    </w:p>
    <w:p w:rsidRDefault="00847BBD" w:rsidP="00D03F52" w:rsidR="00FF0D4C" w:rsidRPr="00D03F52">
      <w:pPr>
        <w:jc w:val="right"/>
      </w:pPr>
      <w:r w:rsidRPr="00D03F52">
        <w:tab/>
      </w:r>
      <w:r w:rsidRPr="00D03F52">
        <w:tab/>
      </w:r>
      <w:r w:rsidRPr="00D03F52">
        <w:tab/>
      </w:r>
      <w:r w:rsidRPr="00D03F52">
        <w:tab/>
      </w:r>
      <w:r w:rsidRPr="00D03F52">
        <w:tab/>
      </w:r>
      <w:r w:rsidRPr="00D03F52">
        <w:tab/>
      </w:r>
      <w:r w:rsidRPr="00D03F52">
        <w:tab/>
      </w:r>
      <w:r w:rsidRPr="00D03F52">
        <w:tab/>
      </w:r>
      <w:r w:rsidRPr="00D03F52">
        <w:tab/>
        <w:t>8 St-</w:t>
      </w:r>
      <w:r w:rsidR="00DC5FAD" w:rsidRPr="00D03F52">
        <w:t>124/13-65</w:t>
      </w:r>
    </w:p>
    <w:p w:rsidRDefault="00D03F52" w:rsidP="00832E83" w:rsidR="00D03F52">
      <w:pPr>
        <w:jc w:val="center"/>
      </w:pPr>
    </w:p>
    <w:p w:rsidRDefault="00847BBD" w:rsidP="00832E83" w:rsidR="00832E83" w:rsidRPr="00D03F52">
      <w:pPr>
        <w:jc w:val="center"/>
      </w:pPr>
      <w:r w:rsidRPr="00D03F52">
        <w:t>R E P U B L I K A  H R V A T S K A</w:t>
      </w:r>
      <w:r w:rsidR="00FF0D4C" w:rsidRPr="00D03F52">
        <w:t xml:space="preserve"> </w:t>
      </w:r>
    </w:p>
    <w:p w:rsidRDefault="00FF0D4C" w:rsidP="00832E83" w:rsidR="00FF0D4C" w:rsidRPr="00D03F52">
      <w:pPr>
        <w:jc w:val="center"/>
      </w:pPr>
    </w:p>
    <w:p w:rsidRDefault="00832E83" w:rsidP="00832E83" w:rsidR="00832E83" w:rsidRPr="00D03F52">
      <w:pPr>
        <w:jc w:val="center"/>
      </w:pPr>
      <w:r w:rsidRPr="00D03F52">
        <w:t xml:space="preserve">R J E Š E NJ E  </w:t>
      </w:r>
    </w:p>
    <w:p w:rsidRDefault="00DC5FAD" w:rsidP="00832E83" w:rsidR="00DC5FAD">
      <w:pPr>
        <w:jc w:val="center"/>
        <w:rPr>
          <w:b/>
        </w:rPr>
      </w:pPr>
    </w:p>
    <w:p w:rsidRDefault="00DC5FAD" w:rsidP="00D03F52" w:rsidR="0082113B" w:rsidRPr="00DC5FAD">
      <w:pPr>
        <w:ind w:firstLine="720"/>
        <w:jc w:val="both"/>
      </w:pPr>
      <w:r w:rsidRPr="00DC5FAD">
        <w:t>Trgovački sud u Rijeci po sutkinji</w:t>
      </w:r>
      <w:r>
        <w:t xml:space="preserve"> tog suda</w:t>
      </w:r>
      <w:r w:rsidRPr="00DC5FAD">
        <w:t xml:space="preserve"> Emi Brdovčak, u stečajnom postupku nad dužnikom ADRIAS GRADITELJSTVO d.o.o. u stečaju, Crikvenica, Vinodolska 20, OIB: 64139962107, </w:t>
      </w:r>
      <w:r>
        <w:t xml:space="preserve">kojeg zastupa stečajna upraviteljica Nada Barišić </w:t>
      </w:r>
      <w:r w:rsidRPr="00DC5FAD">
        <w:t>iz Rijeke, M. Jengića 33, OIB: 73310761038</w:t>
      </w:r>
      <w:r>
        <w:t>, 9. lipnja</w:t>
      </w:r>
      <w:r w:rsidRPr="00DC5FAD">
        <w:t xml:space="preserve"> 2017.,</w:t>
      </w:r>
    </w:p>
    <w:p w:rsidRDefault="00E72F63" w:rsidP="00832E83" w:rsidR="00E72F63" w:rsidRPr="00903C04">
      <w:pPr>
        <w:jc w:val="center"/>
      </w:pPr>
    </w:p>
    <w:p w:rsidRDefault="00832E83" w:rsidP="00832E83" w:rsidR="00832E83" w:rsidRPr="00D03F52">
      <w:pPr>
        <w:jc w:val="center"/>
      </w:pPr>
      <w:r w:rsidRPr="00D03F52">
        <w:t>r i j e š i o    j e</w:t>
      </w:r>
    </w:p>
    <w:p w:rsidRDefault="00832E83" w:rsidP="00832E83" w:rsidR="00832E83" w:rsidRPr="00903C04">
      <w:pPr>
        <w:jc w:val="both"/>
        <w:rPr>
          <w:b/>
        </w:rPr>
      </w:pPr>
    </w:p>
    <w:p w:rsidRDefault="00832E83" w:rsidP="00D03F52" w:rsidR="00D72A18">
      <w:pPr>
        <w:jc w:val="both"/>
      </w:pPr>
      <w:r w:rsidRPr="00DB5C36">
        <w:t>I</w:t>
      </w:r>
      <w:r w:rsidR="00D03F52">
        <w:t>.</w:t>
      </w:r>
      <w:r w:rsidR="00D03F52">
        <w:tab/>
      </w:r>
      <w:r w:rsidRPr="00903C04">
        <w:t>Određuje se prodaja</w:t>
      </w:r>
      <w:r w:rsidR="00670822">
        <w:t xml:space="preserve"> u stečajnom postupku nekretnina</w:t>
      </w:r>
      <w:r w:rsidRPr="00903C04">
        <w:t xml:space="preserve"> u vlasništvu</w:t>
      </w:r>
      <w:r>
        <w:t xml:space="preserve"> </w:t>
      </w:r>
      <w:r w:rsidRPr="00903C04">
        <w:t>steča</w:t>
      </w:r>
      <w:r>
        <w:t>jnog</w:t>
      </w:r>
      <w:r w:rsidR="00BF0C24">
        <w:t xml:space="preserve"> dužnika</w:t>
      </w:r>
      <w:r w:rsidR="00DC5FAD">
        <w:t xml:space="preserve"> </w:t>
      </w:r>
      <w:r w:rsidR="00DC5FAD" w:rsidRPr="00DC5FAD">
        <w:t>ADRIAS GRADITELJSTVO d.o.o. u stečaju, Crikvenica, Vinodolska 20, OIB: 64139962107</w:t>
      </w:r>
      <w:r w:rsidR="00FF0D4C">
        <w:t xml:space="preserve">, </w:t>
      </w:r>
      <w:r w:rsidR="00DC5FAD" w:rsidRPr="00DC5FAD">
        <w:t>označenih kao k.č.br. 2710</w:t>
      </w:r>
      <w:r w:rsidR="00F7082B">
        <w:t xml:space="preserve"> (</w:t>
      </w:r>
      <w:r w:rsidR="00DC5FAD">
        <w:t>u naravi oranica, površine 84 čhv)</w:t>
      </w:r>
      <w:r w:rsidR="00DC5FAD" w:rsidRPr="00DC5FAD">
        <w:t>, 2711</w:t>
      </w:r>
      <w:r w:rsidR="00DC5FAD">
        <w:t xml:space="preserve"> (u naravi oranica, površine 42 čhv)</w:t>
      </w:r>
      <w:r w:rsidR="00DC5FAD" w:rsidRPr="00DC5FAD">
        <w:t xml:space="preserve"> i 2713</w:t>
      </w:r>
      <w:r w:rsidR="00DC5FAD">
        <w:t xml:space="preserve"> (u naravi oranica, površine 75 čhv)</w:t>
      </w:r>
      <w:r w:rsidR="00DC5FAD" w:rsidRPr="00DC5FAD">
        <w:t>, upisanih u zemljišnim knjigama Općinskog suda u Rijeci, zemljišno – knjižni odjel u Crikvenici, z.k.ul. br. 6095, k.o. Crikvenica</w:t>
      </w:r>
      <w:r w:rsidR="00E72F63">
        <w:t>,</w:t>
      </w:r>
      <w:r w:rsidR="00BF0C24">
        <w:t xml:space="preserve"> </w:t>
      </w:r>
      <w:r w:rsidRPr="00903C04">
        <w:t>uz odgovarajuću primjenu prav</w:t>
      </w:r>
      <w:r w:rsidR="00DC5FAD">
        <w:t>ila o ovrsi na nekretninama.</w:t>
      </w:r>
    </w:p>
    <w:p w:rsidRDefault="0082113B" w:rsidP="0082113B" w:rsidR="0082113B">
      <w:pPr>
        <w:jc w:val="both"/>
      </w:pPr>
    </w:p>
    <w:p w:rsidRDefault="00D14D45" w:rsidP="00D03F52" w:rsidR="00DC5FAD">
      <w:pPr>
        <w:ind w:firstLine="720"/>
        <w:jc w:val="both"/>
      </w:pPr>
      <w:r w:rsidRPr="00D14D45">
        <w:t xml:space="preserve">Na </w:t>
      </w:r>
      <w:r w:rsidR="00E72F63">
        <w:t>navedenim</w:t>
      </w:r>
      <w:r w:rsidR="00BF0C24">
        <w:t xml:space="preserve"> </w:t>
      </w:r>
      <w:r w:rsidR="006E4442">
        <w:t>nek</w:t>
      </w:r>
      <w:r w:rsidR="00E72F63">
        <w:t>retninama</w:t>
      </w:r>
      <w:r w:rsidR="0082113B">
        <w:t xml:space="preserve"> </w:t>
      </w:r>
      <w:r w:rsidR="00DC5FAD">
        <w:t>zabilježen je prijenos prava vlasništva obavljen radi osiguranja potraživanja u iznosu od 50.000,00 EUR-a u kunskoj protuvrijednosti u korist Jedinko Tomas Tol</w:t>
      </w:r>
      <w:r w:rsidR="00F7082B">
        <w:t>o iz Crikvenice, Primorska 9 B (</w:t>
      </w:r>
      <w:r w:rsidR="00DC5FAD">
        <w:t>zaprimljeno 13.</w:t>
      </w:r>
      <w:r w:rsidR="00F7082B">
        <w:t xml:space="preserve"> o</w:t>
      </w:r>
      <w:r w:rsidR="00DC5FAD">
        <w:t xml:space="preserve">žujka 2009., broj Z-1010/09). </w:t>
      </w:r>
    </w:p>
    <w:p w:rsidRDefault="00E72F63" w:rsidP="00DC5FAD" w:rsidR="00E72F63" w:rsidRPr="00903C04">
      <w:pPr>
        <w:jc w:val="both"/>
      </w:pPr>
    </w:p>
    <w:p w:rsidRDefault="00832E83" w:rsidP="00D03F52" w:rsidR="00832E83">
      <w:pPr>
        <w:jc w:val="both"/>
      </w:pPr>
      <w:r w:rsidRPr="00DB5C36">
        <w:t>II</w:t>
      </w:r>
      <w:r w:rsidR="00D03F52">
        <w:t>.</w:t>
      </w:r>
      <w:r w:rsidR="00D03F52">
        <w:tab/>
      </w:r>
      <w:r w:rsidRPr="00903C04">
        <w:t xml:space="preserve">Zaključkom o prodaji utvrdit će se </w:t>
      </w:r>
      <w:r w:rsidR="00F43CF2">
        <w:t>vrijednost nekretnine</w:t>
      </w:r>
      <w:r w:rsidR="001131A2">
        <w:t xml:space="preserve"> te</w:t>
      </w:r>
      <w:r w:rsidRPr="00903C04">
        <w:t xml:space="preserve"> način i uvjeti</w:t>
      </w:r>
      <w:r>
        <w:t xml:space="preserve"> </w:t>
      </w:r>
      <w:r w:rsidR="00F43CF2">
        <w:t>prodaje nekretnine</w:t>
      </w:r>
      <w:r w:rsidRPr="00903C04">
        <w:t xml:space="preserve"> iz točke I</w:t>
      </w:r>
      <w:r w:rsidR="00A925EE">
        <w:t>. izreke</w:t>
      </w:r>
      <w:r w:rsidRPr="00903C04">
        <w:t xml:space="preserve"> ovog rješenja.</w:t>
      </w:r>
    </w:p>
    <w:p w:rsidRDefault="00832E83" w:rsidP="00832E83" w:rsidR="00832E83" w:rsidRPr="00903C04">
      <w:pPr>
        <w:jc w:val="both"/>
      </w:pPr>
    </w:p>
    <w:p w:rsidRDefault="00832E83" w:rsidP="00D03F52" w:rsidR="00E72F63">
      <w:pPr>
        <w:jc w:val="both"/>
      </w:pPr>
      <w:r w:rsidRPr="00DB5C36">
        <w:t>III</w:t>
      </w:r>
      <w:r w:rsidR="00D03F52">
        <w:t>.</w:t>
      </w:r>
      <w:r w:rsidR="00D03F52">
        <w:tab/>
      </w:r>
      <w:r w:rsidRPr="00903C04">
        <w:t>Određuje se upis zabilježbe ov</w:t>
      </w:r>
      <w:r w:rsidR="00E72F63">
        <w:t>og rješenja o prodaji nekretnina</w:t>
      </w:r>
      <w:r w:rsidRPr="00903C04">
        <w:t xml:space="preserve"> stečajnog</w:t>
      </w:r>
      <w:r w:rsidR="00D03F52">
        <w:t xml:space="preserve"> </w:t>
      </w:r>
      <w:r w:rsidRPr="00903C04">
        <w:t xml:space="preserve">dužnika </w:t>
      </w:r>
      <w:r w:rsidR="00E72F63">
        <w:t>opisanih</w:t>
      </w:r>
      <w:r w:rsidR="00DC6F2B" w:rsidRPr="00DC6F2B">
        <w:t xml:space="preserve"> u točki I. izreke</w:t>
      </w:r>
      <w:r w:rsidR="00DC6F2B">
        <w:t xml:space="preserve"> ovog</w:t>
      </w:r>
      <w:r w:rsidR="00DC5FAD">
        <w:t xml:space="preserve"> rješenja u zemljišnim </w:t>
      </w:r>
      <w:r w:rsidR="00DC6F2B" w:rsidRPr="00DC6F2B">
        <w:t xml:space="preserve">knjigama </w:t>
      </w:r>
      <w:r w:rsidR="00DC5FAD" w:rsidRPr="00DC5FAD">
        <w:t>Općinskog suda u Rijeci, zemljišno – knjižni odjel u Crikvenici</w:t>
      </w:r>
      <w:r w:rsidR="00DC5FAD">
        <w:t>.</w:t>
      </w:r>
    </w:p>
    <w:p w:rsidRDefault="00DC5FAD" w:rsidP="00DC5FAD" w:rsidR="00DC5FAD" w:rsidRPr="00903C04">
      <w:pPr>
        <w:ind w:left="705"/>
        <w:jc w:val="both"/>
      </w:pPr>
    </w:p>
    <w:p w:rsidRDefault="00832E83" w:rsidP="00832E83" w:rsidR="00832E83" w:rsidRPr="00903C04">
      <w:pPr>
        <w:jc w:val="center"/>
      </w:pPr>
      <w:r w:rsidRPr="00903C04">
        <w:t>Obrazloženje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</w:pPr>
      <w:r>
        <w:tab/>
        <w:t>R</w:t>
      </w:r>
      <w:r w:rsidR="003A3AB8">
        <w:t xml:space="preserve">ješenjem ovog suda </w:t>
      </w:r>
      <w:r w:rsidR="00DF3B4A">
        <w:t xml:space="preserve">poslovni </w:t>
      </w:r>
      <w:r w:rsidR="003A3AB8">
        <w:t>broj</w:t>
      </w:r>
      <w:r w:rsidR="000A7368">
        <w:t xml:space="preserve"> St-124/13-26</w:t>
      </w:r>
      <w:r w:rsidR="00DF3B4A">
        <w:t xml:space="preserve"> od</w:t>
      </w:r>
      <w:r w:rsidR="00DC6F2B">
        <w:t xml:space="preserve"> </w:t>
      </w:r>
      <w:r w:rsidR="000A7368">
        <w:t>23. studenoga 2015</w:t>
      </w:r>
      <w:r w:rsidR="006E4442">
        <w:t>.</w:t>
      </w:r>
      <w:r w:rsidR="00DF3B4A">
        <w:t xml:space="preserve"> </w:t>
      </w:r>
      <w:r w:rsidRPr="00903C04">
        <w:t>otvoren je stečajni p</w:t>
      </w:r>
      <w:r>
        <w:t>ostupak nad</w:t>
      </w:r>
      <w:r w:rsidR="00DF3B4A">
        <w:t xml:space="preserve"> uvodno označenim </w:t>
      </w:r>
      <w:r w:rsidR="00E72F63">
        <w:t>dužnikom</w:t>
      </w:r>
      <w:r w:rsidRPr="00903C04">
        <w:t>.</w:t>
      </w:r>
    </w:p>
    <w:p w:rsidRDefault="00832E83" w:rsidP="00832E83" w:rsidR="00D03F52">
      <w:pPr>
        <w:jc w:val="both"/>
      </w:pPr>
      <w:r w:rsidRPr="00903C04">
        <w:tab/>
      </w:r>
    </w:p>
    <w:p w:rsidRDefault="0082113B" w:rsidP="00D03F52" w:rsidR="000A7368">
      <w:pPr>
        <w:ind w:firstLine="720"/>
        <w:jc w:val="both"/>
      </w:pPr>
      <w:r>
        <w:t xml:space="preserve">Podneskom </w:t>
      </w:r>
      <w:r w:rsidR="000A7368">
        <w:t>od 20</w:t>
      </w:r>
      <w:r w:rsidR="00DF3B4A">
        <w:t xml:space="preserve">. </w:t>
      </w:r>
      <w:r w:rsidR="000A7368">
        <w:t>veljače 2017</w:t>
      </w:r>
      <w:r w:rsidR="00DF3B4A">
        <w:t>. s</w:t>
      </w:r>
      <w:r w:rsidR="000A7368">
        <w:t>tečajna</w:t>
      </w:r>
      <w:r w:rsidR="00847BBD">
        <w:t xml:space="preserve"> </w:t>
      </w:r>
      <w:r w:rsidR="00832E83" w:rsidRPr="00903C04">
        <w:t>upravitelj</w:t>
      </w:r>
      <w:r w:rsidR="000A7368">
        <w:t>ica</w:t>
      </w:r>
      <w:r w:rsidR="00832E83" w:rsidRPr="00903C04">
        <w:t xml:space="preserve"> </w:t>
      </w:r>
      <w:r w:rsidR="000A7368">
        <w:t xml:space="preserve">izvijestila je sud o tome da i nekretnine označene u izreci ovog rješenja čine stečajnu masu te je predložila sazivanje skupštine vjerovnika radi donošenja odluke o unovčenju navedene imovine stečajnog dužnika. Posebno je napomenula da je 12. </w:t>
      </w:r>
      <w:r w:rsidR="00F7082B">
        <w:t>p</w:t>
      </w:r>
      <w:r w:rsidR="000A7368">
        <w:t xml:space="preserve">rosinca 2016. </w:t>
      </w:r>
      <w:r w:rsidR="00F7082B">
        <w:t>zaprimila</w:t>
      </w:r>
      <w:r w:rsidR="000A7368">
        <w:t xml:space="preserve"> </w:t>
      </w:r>
      <w:r w:rsidR="00F7082B">
        <w:t>prijavu</w:t>
      </w:r>
      <w:r w:rsidR="000A7368">
        <w:t xml:space="preserve"> razlučnog prava Jedinka Tomas Tola s iznosom osigurane tražbine u visini od 780.307,77 kn prema stanju na dan 31. </w:t>
      </w:r>
      <w:r w:rsidR="00F7082B">
        <w:t>s</w:t>
      </w:r>
      <w:r w:rsidR="000A7368">
        <w:t>iječnja 2010. U zemljišnim knjigama izvršena je i zabilježb</w:t>
      </w:r>
      <w:r w:rsidR="00F7082B">
        <w:t>a da je prijenos prava vlasništ</w:t>
      </w:r>
      <w:r w:rsidR="000A7368">
        <w:t xml:space="preserve">va izvršen radi osiguranja novčane tražbine </w:t>
      </w:r>
      <w:r w:rsidR="000A7368" w:rsidRPr="000A7368">
        <w:t xml:space="preserve">Jedinka Tomas Tola </w:t>
      </w:r>
      <w:r w:rsidR="000A7368">
        <w:t>u iznosu od 50.000,00 EUR-a u kunskoj protuvrijednosti</w:t>
      </w:r>
      <w:r w:rsidR="00F7082B">
        <w:t xml:space="preserve"> (a što je ovaj sud utvrdio uvidom u zemljišno knjižni izvadak za </w:t>
      </w:r>
      <w:r w:rsidR="00F7082B">
        <w:lastRenderedPageBreak/>
        <w:t>predmetne nekretnine)</w:t>
      </w:r>
      <w:r w:rsidR="000A7368">
        <w:t xml:space="preserve">. Na skupštini vjerovnika održanoj 23. </w:t>
      </w:r>
      <w:r w:rsidR="00F7082B">
        <w:t>o</w:t>
      </w:r>
      <w:r w:rsidR="000A7368">
        <w:t xml:space="preserve">žujka 2017. </w:t>
      </w:r>
      <w:r w:rsidR="00F7082B">
        <w:t>o</w:t>
      </w:r>
      <w:r w:rsidR="000A7368">
        <w:t xml:space="preserve">dlučeno je da će se i predmetne nekretnine prodavati u stečajnom postupku. </w:t>
      </w:r>
    </w:p>
    <w:p w:rsidRDefault="00F43CF2" w:rsidP="00F43CF2" w:rsidR="00F43CF2">
      <w:pPr>
        <w:jc w:val="both"/>
      </w:pPr>
    </w:p>
    <w:p w:rsidRDefault="009B237E" w:rsidP="00670822" w:rsidR="00D47B2B">
      <w:pPr>
        <w:ind w:firstLine="720"/>
        <w:jc w:val="both"/>
      </w:pPr>
      <w:r>
        <w:t xml:space="preserve">S obzirom na </w:t>
      </w:r>
      <w:r w:rsidR="00670822">
        <w:t xml:space="preserve">to da </w:t>
      </w:r>
      <w:r w:rsidR="00F7082B">
        <w:t xml:space="preserve">prije otvaranja stečajnog postupka razlučni vjerovnik nije pokrenuo postupak ovrhe ili osiguranja (čl. 169. st. 5. Stečajnog zakona - </w:t>
      </w:r>
      <w:r w:rsidR="00F7082B" w:rsidRPr="00F7082B">
        <w:t>„Narodne novine“ broj 71/15; dalje: SZ</w:t>
      </w:r>
      <w:r w:rsidR="00F7082B">
        <w:t>)</w:t>
      </w:r>
      <w:r w:rsidR="00F7082B" w:rsidRPr="00F7082B">
        <w:t xml:space="preserve"> </w:t>
      </w:r>
      <w:r>
        <w:t>te uva</w:t>
      </w:r>
      <w:r w:rsidR="00F7082B">
        <w:t>žavajući okolnost da je stečajna</w:t>
      </w:r>
      <w:r>
        <w:t xml:space="preserve"> upr</w:t>
      </w:r>
      <w:r w:rsidR="00670822">
        <w:t>avitelj</w:t>
      </w:r>
      <w:r w:rsidR="00F7082B">
        <w:t>ica predložila</w:t>
      </w:r>
      <w:r w:rsidR="00670822">
        <w:t xml:space="preserve"> da se navedene nekretnine</w:t>
      </w:r>
      <w:r w:rsidR="008E37B9">
        <w:t xml:space="preserve"> proda</w:t>
      </w:r>
      <w:r w:rsidR="00670822">
        <w:t>ju</w:t>
      </w:r>
      <w:r>
        <w:t xml:space="preserve"> u stečajnom postupku</w:t>
      </w:r>
      <w:r w:rsidR="00672B54">
        <w:t xml:space="preserve">, </w:t>
      </w:r>
      <w:r w:rsidR="00F7082B">
        <w:t xml:space="preserve">a takvu odluku prihvatila je i skupština vjerovnika, </w:t>
      </w:r>
      <w:r w:rsidR="00672B54">
        <w:t>primjenom odredbe čl. 229.</w:t>
      </w:r>
      <w:r w:rsidR="00F7082B">
        <w:t xml:space="preserve"> st. 2. </w:t>
      </w:r>
      <w:r w:rsidR="00672B54">
        <w:t>i čl. 247.</w:t>
      </w:r>
      <w:r w:rsidR="009B2485">
        <w:t xml:space="preserve"> st. 1. i 2. </w:t>
      </w:r>
      <w:r w:rsidR="00F7082B">
        <w:t xml:space="preserve"> SZ-a</w:t>
      </w:r>
      <w:r w:rsidR="00672B54">
        <w:t xml:space="preserve"> riješeno je kao u izreci.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</w:pPr>
      <w:r w:rsidRPr="00903C04">
        <w:tab/>
        <w:t xml:space="preserve">Zaključkom o prodaji odredit </w:t>
      </w:r>
      <w:r w:rsidR="00F43CF2">
        <w:t>će se vrijednost nekretnina te</w:t>
      </w:r>
      <w:r>
        <w:t xml:space="preserve"> </w:t>
      </w:r>
      <w:r w:rsidRPr="00903C04">
        <w:t xml:space="preserve">način i uvjeti  prodaje sukladno </w:t>
      </w:r>
      <w:r w:rsidR="006D658A">
        <w:t xml:space="preserve">odredbi </w:t>
      </w:r>
      <w:r w:rsidR="00672B54">
        <w:t>čl.</w:t>
      </w:r>
      <w:r w:rsidR="00F7082B">
        <w:t xml:space="preserve"> </w:t>
      </w:r>
      <w:r w:rsidR="00672B54">
        <w:t>247.</w:t>
      </w:r>
      <w:r w:rsidR="00F7082B">
        <w:t xml:space="preserve"> </w:t>
      </w:r>
      <w:r w:rsidR="00672B54">
        <w:t>st.</w:t>
      </w:r>
      <w:r w:rsidR="00F7082B">
        <w:t xml:space="preserve"> </w:t>
      </w:r>
      <w:r w:rsidR="00672B54">
        <w:t>3</w:t>
      </w:r>
      <w:r w:rsidRPr="00903C04">
        <w:t>. SZ.</w:t>
      </w:r>
    </w:p>
    <w:p w:rsidRDefault="00832E83" w:rsidP="00832E83" w:rsidR="00832E83" w:rsidRPr="00903C04">
      <w:pPr>
        <w:ind w:left="360"/>
        <w:jc w:val="both"/>
      </w:pPr>
    </w:p>
    <w:p w:rsidRDefault="00D14D45" w:rsidP="00832E83" w:rsidR="00832E83" w:rsidRPr="00903C04">
      <w:pPr>
        <w:jc w:val="center"/>
      </w:pPr>
      <w:r>
        <w:t>U Rijeci</w:t>
      </w:r>
      <w:r w:rsidR="00832E83" w:rsidRPr="00903C04">
        <w:rPr>
          <w:b/>
        </w:rPr>
        <w:t xml:space="preserve"> </w:t>
      </w:r>
      <w:r w:rsidR="00F7082B">
        <w:t>9. lip</w:t>
      </w:r>
      <w:r w:rsidR="00670822">
        <w:t>nja 2017</w:t>
      </w:r>
      <w:r w:rsidR="003A3AB8">
        <w:t>.</w:t>
      </w:r>
    </w:p>
    <w:p w:rsidRDefault="00832E83" w:rsidP="00670822" w:rsidR="00D03F52">
      <w:pPr>
        <w:jc w:val="both"/>
      </w:pPr>
      <w:r>
        <w:t xml:space="preserve"> </w:t>
      </w:r>
      <w:r w:rsidR="00670822">
        <w:tab/>
      </w:r>
      <w:r w:rsidR="00670822">
        <w:tab/>
      </w:r>
      <w:r w:rsidR="00670822">
        <w:tab/>
      </w:r>
      <w:r w:rsidR="00670822">
        <w:tab/>
      </w:r>
      <w:r w:rsidR="00670822">
        <w:tab/>
      </w:r>
      <w:r w:rsidR="00670822">
        <w:tab/>
      </w:r>
      <w:r w:rsidR="00670822">
        <w:tab/>
      </w:r>
      <w:r w:rsidR="00670822">
        <w:tab/>
      </w:r>
    </w:p>
    <w:p w:rsidRDefault="00D03F52" w:rsidP="00670822" w:rsidR="00832E8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70822">
        <w:tab/>
      </w:r>
      <w:r w:rsidR="006D658A">
        <w:t>S</w:t>
      </w:r>
      <w:r>
        <w:t>utkinja</w:t>
      </w:r>
    </w:p>
    <w:p w:rsidRDefault="003A3AB8" w:rsidP="00832E83" w:rsidR="003A3AB8" w:rsidRPr="00903C04">
      <w:pPr>
        <w:jc w:val="both"/>
      </w:pPr>
      <w:r>
        <w:t xml:space="preserve">                                                                                             </w:t>
      </w:r>
      <w:r w:rsidR="006D658A">
        <w:t xml:space="preserve">      </w:t>
      </w:r>
      <w:r w:rsidR="00D03F52">
        <w:t xml:space="preserve">                </w:t>
      </w:r>
      <w:r w:rsidR="006D658A">
        <w:t>Ema Brdovčak</w:t>
      </w:r>
    </w:p>
    <w:p w:rsidRDefault="00832E83" w:rsidP="00832E83" w:rsidR="00832E83" w:rsidRPr="00903C04">
      <w:pPr>
        <w:jc w:val="both"/>
      </w:pPr>
      <w:r w:rsidRPr="00903C04">
        <w:t xml:space="preserve">                                                                                                       </w:t>
      </w:r>
      <w:r w:rsidR="003A3AB8">
        <w:tab/>
        <w:t xml:space="preserve"> 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  <w:rPr>
          <w:b/>
        </w:rPr>
      </w:pPr>
    </w:p>
    <w:p w:rsidRDefault="00D03F52" w:rsidP="00832E83" w:rsidR="00D03F52">
      <w:pPr>
        <w:jc w:val="both"/>
      </w:pPr>
    </w:p>
    <w:p w:rsidRDefault="00D03F52" w:rsidP="00832E83" w:rsidR="00D03F52">
      <w:pPr>
        <w:jc w:val="both"/>
      </w:pPr>
    </w:p>
    <w:p w:rsidRDefault="00832E83" w:rsidP="00832E83" w:rsidR="00832E83" w:rsidRPr="00903C04">
      <w:pPr>
        <w:jc w:val="both"/>
      </w:pPr>
      <w:r w:rsidRPr="00903C04">
        <w:t>UPUTA O PRAVNOM LIJEKU:</w:t>
      </w:r>
    </w:p>
    <w:p w:rsidRDefault="00832E83" w:rsidP="00D03F52" w:rsidR="00832E83" w:rsidRPr="00903C04">
      <w:pPr>
        <w:ind w:firstLine="720"/>
        <w:jc w:val="both"/>
      </w:pPr>
      <w:r w:rsidRPr="00903C04">
        <w:t xml:space="preserve">Protiv ovog rješenja </w:t>
      </w:r>
      <w:r w:rsidR="00847BBD">
        <w:t>žalbu</w:t>
      </w:r>
      <w:r w:rsidR="00F7082B">
        <w:t xml:space="preserve"> mogu podnijeti stečajni upravitelj i razlučni vjerovnici</w:t>
      </w:r>
      <w:r w:rsidR="00847BBD">
        <w:t xml:space="preserve">. </w:t>
      </w:r>
      <w:r w:rsidRPr="00903C04">
        <w:t>Žalba se podn</w:t>
      </w:r>
      <w:r>
        <w:t xml:space="preserve">osi ovom sudu u 3 primjerka </w:t>
      </w:r>
      <w:r w:rsidRPr="00903C04">
        <w:t xml:space="preserve">roku od 8 dana od </w:t>
      </w:r>
      <w:r w:rsidR="00F7082B">
        <w:t xml:space="preserve">isteka osmog dana od dana objave pismena na mrežnoj stranici e-oglasna ploča sudova, </w:t>
      </w:r>
      <w:r w:rsidR="00847BBD">
        <w:t>a o žalbi odlučuje Visoki trgovački sud Republike Hrvatske</w:t>
      </w:r>
      <w:r w:rsidRPr="00903C04">
        <w:t xml:space="preserve">.  </w:t>
      </w:r>
    </w:p>
    <w:p w:rsidRDefault="00832E83" w:rsidP="00832E83" w:rsidR="00832E83">
      <w:pPr>
        <w:jc w:val="both"/>
      </w:pPr>
    </w:p>
    <w:p w:rsidRDefault="002D2B66" w:rsidP="00832E83" w:rsidR="002D2B66">
      <w:pPr>
        <w:jc w:val="both"/>
      </w:pPr>
    </w:p>
    <w:p w:rsidRDefault="002D2B66" w:rsidP="00832E83" w:rsidR="002D2B66" w:rsidRPr="00903C04">
      <w:pPr>
        <w:jc w:val="both"/>
      </w:pPr>
    </w:p>
    <w:p w:rsidRDefault="00E557A7" w:rsidP="00832E83" w:rsidR="00E557A7" w:rsidRPr="00903C04">
      <w:pPr>
        <w:tabs>
          <w:tab w:pos="720" w:val="left"/>
        </w:tabs>
        <w:jc w:val="both"/>
      </w:pPr>
    </w:p>
    <w:p w:rsidRDefault="00B639DE" w:rsidR="00B639DE"/>
    <w:sectPr w:rsidSect="00D03F52" w:rsidR="00B639DE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020" w:rsidR="002F0020">
      <w:r>
        <w:separator/>
      </w:r>
    </w:p>
  </w:endnote>
  <w:endnote w:id="0" w:type="continuationSeparator">
    <w:p w:rsidRDefault="002F0020" w:rsidR="002F0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F52" w:rsidR="00D03F5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E6950">
      <w:rPr>
        <w:noProof/>
      </w:rPr>
      <w:t>2</w:t>
    </w:r>
    <w:r>
      <w:fldChar w:fldCharType="end"/>
    </w:r>
  </w:p>
  <w:p w:rsidRDefault="00D03F52" w:rsidR="00D03F5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020" w:rsidR="002F0020">
      <w:r>
        <w:separator/>
      </w:r>
    </w:p>
  </w:footnote>
  <w:footnote w:id="0" w:type="continuationSeparator">
    <w:p w:rsidRDefault="002F0020" w:rsidR="002F00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658A" w:rsidR="006D658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658A" w:rsidR="006D658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F52" w:rsidP="00D03F52" w:rsidR="00D03F52" w:rsidRPr="00D03F52">
    <w:pPr>
      <w:framePr w:y="1" w:xAlign="right" w:vAnchor="text" w:hAnchor="margin" w:wrap="around"/>
      <w:jc w:val="right"/>
    </w:pPr>
    <w:r w:rsidRPr="00D03F52">
      <w:tab/>
    </w:r>
    <w:r w:rsidRPr="00D03F52">
      <w:tab/>
    </w:r>
    <w:r w:rsidRPr="00D03F52">
      <w:tab/>
    </w:r>
    <w:r w:rsidRPr="00D03F52">
      <w:tab/>
    </w:r>
    <w:r w:rsidRPr="00D03F52">
      <w:tab/>
    </w:r>
    <w:r w:rsidRPr="00D03F52">
      <w:tab/>
    </w:r>
    <w:r w:rsidRPr="00D03F52">
      <w:tab/>
    </w:r>
    <w:r w:rsidRPr="00D03F52">
      <w:tab/>
    </w:r>
    <w:r w:rsidRPr="00D03F52">
      <w:tab/>
      <w:t>8 St-124/13-65</w:t>
    </w:r>
  </w:p>
  <w:p w:rsidRDefault="006D658A" w:rsidR="006D658A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394" w:rsidP="002F0020" w:rsidR="001D5E29" w:rsidRPr="001D5E29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D5E29" w:rsidP="002F0020" w:rsidR="001D5E29" w:rsidRPr="001D5E29">
    <w:pPr>
      <w:rPr>
        <w:sz w:val="20"/>
        <w:szCs w:val="20"/>
      </w:rPr>
    </w:pPr>
    <w:r w:rsidRPr="001D5E29">
      <w:rPr>
        <w:rFonts w:eastAsia="MS Mincho"/>
        <w:sz w:val="20"/>
        <w:szCs w:val="20"/>
      </w:rPr>
      <w:t>REPUBLIKA HRVATSKA</w:t>
    </w:r>
  </w:p>
  <w:p w:rsidRDefault="001D5E29" w:rsidP="002F0020" w:rsidR="001D5E29" w:rsidRPr="001D5E29">
    <w:pPr>
      <w:rPr>
        <w:sz w:val="20"/>
        <w:szCs w:val="20"/>
      </w:rPr>
    </w:pPr>
    <w:r w:rsidRPr="001D5E29">
      <w:rPr>
        <w:rFonts w:eastAsia="MS Mincho"/>
        <w:sz w:val="20"/>
        <w:szCs w:val="20"/>
      </w:rPr>
      <w:t>TRGOVAČKI SUD U RIJECI</w:t>
    </w:r>
  </w:p>
  <w:p w:rsidRDefault="001D5E29" w:rsidP="002F0020" w:rsidR="001D5E29" w:rsidRPr="001D5E29">
    <w:pPr>
      <w:rPr>
        <w:rFonts w:eastAsia="MS Mincho"/>
        <w:sz w:val="20"/>
        <w:szCs w:val="20"/>
      </w:rPr>
    </w:pPr>
    <w:r w:rsidRPr="001D5E29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1235FD"/>
    <w:multiLevelType w:val="hybridMultilevel"/>
    <w:tmpl w:val="61CC6B90"/>
    <w:lvl w:tplc="26D28E10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1044912"/>
    <w:multiLevelType w:val="hybridMultilevel"/>
    <w:tmpl w:val="F6A6FE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9AD2FCA"/>
    <w:multiLevelType w:val="hybridMultilevel"/>
    <w:tmpl w:val="F9B05F4A"/>
    <w:lvl w:tplc="209EB5E0" w:ilvl="0">
      <w:start w:val="1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E83"/>
    <w:rsid w:val="000A7368"/>
    <w:rsid w:val="000C7C4F"/>
    <w:rsid w:val="001131A2"/>
    <w:rsid w:val="001740B6"/>
    <w:rsid w:val="001D5E29"/>
    <w:rsid w:val="001F1413"/>
    <w:rsid w:val="00214973"/>
    <w:rsid w:val="002710A0"/>
    <w:rsid w:val="002D2B66"/>
    <w:rsid w:val="002F0020"/>
    <w:rsid w:val="00385D76"/>
    <w:rsid w:val="003A3AB8"/>
    <w:rsid w:val="004B7F3F"/>
    <w:rsid w:val="004E5469"/>
    <w:rsid w:val="004F022B"/>
    <w:rsid w:val="005136E3"/>
    <w:rsid w:val="00630E9A"/>
    <w:rsid w:val="00662508"/>
    <w:rsid w:val="00670822"/>
    <w:rsid w:val="00672B54"/>
    <w:rsid w:val="006D658A"/>
    <w:rsid w:val="006E4442"/>
    <w:rsid w:val="00730999"/>
    <w:rsid w:val="00756168"/>
    <w:rsid w:val="007A6843"/>
    <w:rsid w:val="007B3F07"/>
    <w:rsid w:val="007E6950"/>
    <w:rsid w:val="007F2CB4"/>
    <w:rsid w:val="0082113B"/>
    <w:rsid w:val="00832E83"/>
    <w:rsid w:val="00834E54"/>
    <w:rsid w:val="00847BBD"/>
    <w:rsid w:val="008B05F8"/>
    <w:rsid w:val="008E37B9"/>
    <w:rsid w:val="00930E2A"/>
    <w:rsid w:val="00944383"/>
    <w:rsid w:val="00962394"/>
    <w:rsid w:val="009645D9"/>
    <w:rsid w:val="0099727D"/>
    <w:rsid w:val="009B237E"/>
    <w:rsid w:val="009B2485"/>
    <w:rsid w:val="00A925EE"/>
    <w:rsid w:val="00AD2CA9"/>
    <w:rsid w:val="00B17A35"/>
    <w:rsid w:val="00B44A42"/>
    <w:rsid w:val="00B54845"/>
    <w:rsid w:val="00B639DE"/>
    <w:rsid w:val="00BD6F4D"/>
    <w:rsid w:val="00BF0C24"/>
    <w:rsid w:val="00C30A09"/>
    <w:rsid w:val="00C70DA6"/>
    <w:rsid w:val="00D03F52"/>
    <w:rsid w:val="00D14D45"/>
    <w:rsid w:val="00D47B2B"/>
    <w:rsid w:val="00D72A18"/>
    <w:rsid w:val="00D753DD"/>
    <w:rsid w:val="00DB06B8"/>
    <w:rsid w:val="00DC5FAD"/>
    <w:rsid w:val="00DC6F2B"/>
    <w:rsid w:val="00DE76BA"/>
    <w:rsid w:val="00DF3B4A"/>
    <w:rsid w:val="00E11B30"/>
    <w:rsid w:val="00E557A7"/>
    <w:rsid w:val="00E72F63"/>
    <w:rsid w:val="00F27FC7"/>
    <w:rsid w:val="00F43CF2"/>
    <w:rsid w:val="00F7082B"/>
    <w:rsid w:val="00FE0890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E8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cs="Arial" w:hAnsi="Arial" w:asci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D03F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03F52"/>
    <w:rPr>
      <w:sz w:val="24"/>
      <w:szCs w:val="24"/>
    </w:rPr>
  </w:style>
  <w:style w:styleId="Tekstbalonia" w:type="paragraph">
    <w:name w:val="Balloon Text"/>
    <w:basedOn w:val="Normal"/>
    <w:link w:val="TekstbaloniaChar"/>
    <w:rsid w:val="007E69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E695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69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95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95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95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95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E8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ascii="Arial" w:cs="Arial" w:hAns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D03F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03F52"/>
    <w:rPr>
      <w:sz w:val="24"/>
      <w:szCs w:val="24"/>
    </w:rPr>
  </w:style>
  <w:style w:styleId="Tekstbalonia" w:type="paragraph">
    <w:name w:val="Balloon Text"/>
    <w:basedOn w:val="Normal"/>
    <w:link w:val="TekstbaloniaChar"/>
    <w:rsid w:val="007E69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E695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69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95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95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95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95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2013.</izvorni_sadrzaj>
    <derivirana_varijabla naziv="DomainObject.Predmet.DatumOsnivanja_1">14.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St-124/2013</izvorni_sadrzaj>
    <derivirana_varijabla naziv="DomainObject.Predmet.OznakaBroj_1">St-124/2013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ADRIAS GRADITELJSTVO d.o.o.  Crikvenica</izvorni_sadrzaj>
    <derivirana_varijabla naziv="DomainObject.Predmet.ProtustrankaFormated_1">  ADRIAS GRADITELJSTVO d.o.o.  Crikvenica</derivirana_varijabla>
  </DomainObject.Predmet.ProtustrankaFormated>
  <DomainObject.Predmet.ProtustrankaFormatedOIB>
    <izvorni_sadrzaj>  ADRIAS GRADITELJSTVO d.o.o.  Crikvenica, OIB 64139962107</izvorni_sadrzaj>
    <derivirana_varijabla naziv="DomainObject.Predmet.ProtustrankaFormatedOIB_1">  ADRIAS GRADITELJSTVO d.o.o.  Crikvenica, OIB 64139962107</derivirana_varijabla>
  </DomainObject.Predmet.ProtustrankaFormatedOIB>
  <DomainObject.Predmet.ProtustrankaFormatedWithAdress>
    <izvorni_sadrzaj> ADRIAS GRADITELJSTVO d.o.o.  Crikvenica, Vinodolska 20, 51 260 Crikvenica</izvorni_sadrzaj>
    <derivirana_varijabla naziv="DomainObject.Predmet.ProtustrankaFormatedWithAdress_1"> ADRIAS GRADITELJSTVO d.o.o.  Crikvenica, Vinodolska 20, 51 260 Crikvenica</derivirana_varijabla>
  </DomainObject.Predmet.ProtustrankaFormatedWithAdress>
  <DomainObject.Predmet.ProtustrankaFormatedWithAdressOIB>
    <izvorni_sadrzaj> ADRIAS GRADITELJSTVO d.o.o.  Crikvenica, OIB 64139962107, Vinodolska 20, 51 260 Crikvenica</izvorni_sadrzaj>
    <derivirana_varijabla naziv="DomainObject.Predmet.ProtustrankaFormatedWithAdressOIB_1"> ADRIAS GRADITELJSTVO d.o.o.  Crikvenica, OIB 64139962107, Vinodolska 20, 51 260 Crikvenica</derivirana_varijabla>
  </DomainObject.Predmet.ProtustrankaFormatedWithAdressOIB>
  <DomainObject.Predmet.ProtustrankaWithAdress>
    <izvorni_sadrzaj>ADRIAS GRADITELJSTVO d.o.o.  Crikvenica Vinodolska 20, 51 260 Crikvenica</izvorni_sadrzaj>
    <derivirana_varijabla naziv="DomainObject.Predmet.ProtustrankaWithAdress_1">ADRIAS GRADITELJSTVO d.o.o.  Crikvenica Vinodolska 20, 51 260 Crikvenica</derivirana_varijabla>
  </DomainObject.Predmet.ProtustrankaWithAdress>
  <DomainObject.Predmet.ProtustrankaWithAdressOIB>
    <izvorni_sadrzaj>ADRIAS GRADITELJSTVO d.o.o.  Crikvenica, OIB 64139962107, Vinodolska 20, 51 260 Crikvenica</izvorni_sadrzaj>
    <derivirana_varijabla naziv="DomainObject.Predmet.ProtustrankaWithAdressOIB_1">ADRIAS GRADITELJSTVO d.o.o.  Crikvenica, OIB 64139962107, Vinodolska 20, 51 260 Crikvenica</derivirana_varijabla>
  </DomainObject.Predmet.ProtustrankaWithAdressOIB>
  <DomainObject.Predmet.ProtustrankaNazivFormated>
    <izvorni_sadrzaj>ADRIAS GRADITELJSTVO d.o.o.  Crikvenica</izvorni_sadrzaj>
    <derivirana_varijabla naziv="DomainObject.Predmet.ProtustrankaNazivFormated_1">ADRIAS GRADITELJSTVO d.o.o.  Crikvenica</derivirana_varijabla>
  </DomainObject.Predmet.ProtustrankaNazivFormated>
  <DomainObject.Predmet.ProtustrankaNazivFormatedOIB>
    <izvorni_sadrzaj>ADRIAS GRADITELJSTVO d.o.o.  Crikvenica, OIB 64139962107</izvorni_sadrzaj>
    <derivirana_varijabla naziv="DomainObject.Predmet.ProtustrankaNazivFormatedOIB_1">ADRIAS GRADITELJSTVO d.o.o.  Crikvenica, OIB 64139962107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ADRIAS GRADITELJSTVO d.o.o.  Crikvenica</item>
    </izvorni_sadrzaj>
    <derivirana_varijabla naziv="DomainObject.Predmet.ProtuStrankaListFormated_1">
      <item>ADRIAS GRADITELJSTVO d.o.o.  Crikvenica</item>
    </derivirana_varijabla>
  </DomainObject.Predmet.ProtuStrankaListFormated>
  <DomainObject.Predmet.ProtuStrankaListFormatedOIB>
    <izvorni_sadrzaj>
      <item>ADRIAS GRADITELJSTVO d.o.o.  Crikvenica, OIB 64139962107</item>
    </izvorni_sadrzaj>
    <derivirana_varijabla naziv="DomainObject.Predmet.ProtuStrankaListFormatedOIB_1">
      <item>ADRIAS GRADITELJSTVO d.o.o.  Crikvenica, OIB 64139962107</item>
    </derivirana_varijabla>
  </DomainObject.Predmet.ProtuStrankaListFormatedOIB>
  <DomainObject.Predmet.ProtuStrankaListFormatedWithAdress>
    <izvorni_sadrzaj>
      <item>ADRIAS GRADITELJSTVO d.o.o.  Crikvenica, Vinodolska 20, 51 260 Crikvenica</item>
    </izvorni_sadrzaj>
    <derivirana_varijabla naziv="DomainObject.Predmet.ProtuStrankaListFormatedWithAdress_1">
      <item>ADRIAS GRADITELJSTVO d.o.o.  Crikvenica, Vinodolska 20, 51 260 Crikvenica</item>
    </derivirana_varijabla>
  </DomainObject.Predmet.ProtuStrankaListFormatedWithAdress>
  <DomainObject.Predmet.ProtuStrankaListFormatedWithAdressOIB>
    <izvorni_sadrzaj>
      <item>ADRIAS GRADITELJSTVO d.o.o.  Crikvenica, OIB 64139962107, Vinodolska 20, 51 260 Crikvenica</item>
    </izvorni_sadrzaj>
    <derivirana_varijabla naziv="DomainObject.Predmet.ProtuStrankaListFormatedWithAdressOIB_1">
      <item>ADRIAS GRADITELJSTVO d.o.o.  Crikvenica, OIB 64139962107, Vinodolska 20, 51 260 Crikvenica</item>
    </derivirana_varijabla>
  </DomainObject.Predmet.ProtuStrankaListFormatedWithAdressOIB>
  <DomainObject.Predmet.ProtuStrankaListNazivFormated>
    <izvorni_sadrzaj>
      <item>ADRIAS GRADITELJSTVO d.o.o.  Crikvenica</item>
    </izvorni_sadrzaj>
    <derivirana_varijabla naziv="DomainObject.Predmet.ProtuStrankaListNazivFormated_1">
      <item>ADRIAS GRADITELJSTVO d.o.o.  Crikvenica</item>
    </derivirana_varijabla>
  </DomainObject.Predmet.ProtuStrankaListNazivFormated>
  <DomainObject.Predmet.ProtuStrankaListNazivFormatedOIB>
    <izvorni_sadrzaj>
      <item>ADRIAS GRADITELJSTVO d.o.o.  Crikvenica, OIB 64139962107</item>
    </izvorni_sadrzaj>
    <derivirana_varijabla naziv="DomainObject.Predmet.ProtuStrankaListNazivFormatedOIB_1">
      <item>ADRIAS GRADITELJSTVO d.o.o.  Crikvenica, OIB 64139962107</item>
    </derivirana_varijabla>
  </DomainObject.Predmet.ProtuStrankaListNazivFormatedOIB>
  <DomainObject.Predmet.OstaliListFormated>
    <izvorni_sadrzaj>
      <item>Zvonimir Gašparović</item>
      <item>Đorđe Perković</item>
    </izvorni_sadrzaj>
    <derivirana_varijabla naziv="DomainObject.Predmet.OstaliListFormated_1">
      <item>Zvonimir Gašparović</item>
      <item>Đorđe Perković</item>
    </derivirana_varijabla>
  </DomainObject.Predmet.OstaliListFormated>
  <DomainObject.Predmet.OstaliListFormatedOIB>
    <izvorni_sadrzaj>
      <item>Zvonimir Gašparović, OIB 16190241558</item>
      <item>Đorđe Perković</item>
    </izvorni_sadrzaj>
    <derivirana_varijabla naziv="DomainObject.Predmet.OstaliListFormatedOIB_1">
      <item>Zvonimir Gašparović, OIB 16190241558</item>
      <item>Đorđe Perković</item>
    </derivirana_varijabla>
  </DomainObject.Predmet.OstaliListFormatedOIB>
  <DomainObject.Predmet.OstaliListFormatedWithAdress>
    <izvorni_sadrzaj>
      <item>Zvonimir Gašparović, Kotorska 12, 51260 Crikvenica</item>
      <item>Đorđe Perković, Trg Sv. Jurja 2, 23250 Pag</item>
    </izvorni_sadrzaj>
    <derivirana_varijabla naziv="DomainObject.Predmet.OstaliListFormatedWithAdress_1">
      <item>Zvonimir Gašparović, Kotorska 12, 51260 Crikvenica</item>
      <item>Đorđe Perković, Trg Sv. Jurja 2, 23250 Pag</item>
    </derivirana_varijabla>
  </DomainObject.Predmet.OstaliListFormatedWithAdress>
  <DomainObject.Predmet.OstaliListFormatedWithAdressOIB>
    <izvorni_sadrzaj>
      <item>Zvonimir Gašparović, OIB 16190241558, Kotorska 12, 51260 Crikvenica</item>
      <item>Đorđe Perković, Trg Sv. Jurja 2, 23250 Pag</item>
    </izvorni_sadrzaj>
    <derivirana_varijabla naziv="DomainObject.Predmet.OstaliListFormatedWithAdressOIB_1">
      <item>Zvonimir Gašparović, OIB 16190241558, Kotorska 12, 51260 Crikvenica</item>
      <item>Đorđe Perković, Trg Sv. Jurja 2, 23250 Pag</item>
    </derivirana_varijabla>
  </DomainObject.Predmet.OstaliListFormatedWithAdressOIB>
  <DomainObject.Predmet.OstaliListNazivFormated>
    <izvorni_sadrzaj>
      <item>Zvonimir Gašparović</item>
      <item>Đorđe Perković</item>
    </izvorni_sadrzaj>
    <derivirana_varijabla naziv="DomainObject.Predmet.OstaliListNazivFormated_1">
      <item>Zvonimir Gašparović</item>
      <item>Đorđe Perković</item>
    </derivirana_varijabla>
  </DomainObject.Predmet.OstaliListNazivFormated>
  <DomainObject.Predmet.OstaliListNazivFormatedOIB>
    <izvorni_sadrzaj>
      <item>Zvonimir Gašparović, OIB 16190241558</item>
      <item>Đorđe Perković</item>
    </izvorni_sadrzaj>
    <derivirana_varijabla naziv="DomainObject.Predmet.OstaliListNazivFormatedOIB_1">
      <item>Zvonimir Gašparović, OIB 16190241558</item>
      <item>Đorđe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ADRIAS GRADITELJSTVO d.o.o.  Crikvenica</izvorni_sadrzaj>
    <derivirana_varijabla naziv="DomainObject.Predmet.ProtustrankaIDrugi_1">ADRIAS GRADITELJSTVO d.o.o.  Crikvenica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ADRIAS GRADITELJSTVO d.o.o.  Crikvenica, OIB 64139962107, Vinodolska 20, 51 260 Crikvenica</izvorni_sadrzaj>
    <derivirana_varijabla naziv="DomainObject.Predmet.ProtustrankaIDrugiAdressOIB_1">ADRIAS GRADITELJSTVO d.o.o.  Crikvenica, OIB 64139962107, Vinodolska 20, 51 260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ADRIAS GRADITELJSTVO d.o.o.  Crikvenica</item>
      <item>FINA  Rijeka</item>
      <item>Zvonimir Gašparović</item>
      <item>Đorđe Perković</item>
    </izvorni_sadrzaj>
    <derivirana_varijabla naziv="DomainObject.Predmet.SudioniciListNaziv_1">
      <item>ADRIAS GRADITELJSTVO d.o.o.  Crikvenica</item>
      <item>FINA  Rijeka</item>
      <item>Zvonimir Gašparović</item>
      <item>Đorđe Perković</item>
    </derivirana_varijabla>
  </DomainObject.Predmet.SudioniciListNaziv>
  <DomainObject.Predmet.SudioniciListAdressOIB>
    <izvorni_sadrzaj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</izvorni_sadrzaj>
    <derivirana_varijabla naziv="DomainObject.Predmet.SudioniciListAdressOIB_1"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64139962107</item>
      <item>, OIB 85821130368</item>
      <item>, OIB 16190241558</item>
      <item>, OIB null</item>
    </izvorni_sadrzaj>
    <derivirana_varijabla naziv="DomainObject.Predmet.SudioniciListNazivOIB_1">
      <item>, OIB 64139962107</item>
      <item>, OIB 85821130368</item>
      <item>, OIB 16190241558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537</properties:Words>
  <properties:Characters>2892</properties:Characters>
  <properties:Lines>78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2017-06-09T08:12:00Z</dcterms:created>
  <dc:creator>nmarkovic</dc:creator>
  <cp:lastModifiedBy>Renata Valić</cp:lastModifiedBy>
  <dcterms:modified xmlns:xsi="http://www.w3.org/2001/XMLSchema-instance" xsi:type="dcterms:W3CDTF">2017-06-09T08:12:00Z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