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0889" w14:paraId="7740889" w:rsidRDefault="00D97017" w:rsidP="00D97017" w:rsidR="00D97017" w:rsidRPr="00896DD0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EF2573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noProof/>
          <w:color w:val="000000"/>
          <w:szCs w:val="24"/>
          <w:lang w:val="hr-HR"/>
        </w:rPr>
        <w:t xml:space="preserve">               </w:t>
      </w:r>
      <w:r w:rsidR="003418F3" w:rsidRPr="00896DD0">
        <w:rPr>
          <w:rFonts w:hAnsi="Times New Roman" w:ascii="Times New Roman"/>
          <w:noProof/>
          <w:color w:val="000000"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C2D" w:rsidP="00D97017" w:rsidR="004F5C2D" w:rsidRPr="00896DD0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         Republika Hrvatska</w:t>
      </w: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      Zagreb,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D97017" w:rsidP="00D97017" w:rsidR="00D97017" w:rsidRPr="00896DD0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664</w:t>
      </w:r>
      <w:proofErr w:type="spellEnd"/>
      <w:r w:rsidR="003C6069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>-</w:t>
      </w:r>
      <w:proofErr w:type="spellStart"/>
      <w:r w:rsidR="0089151A" w:rsidRPr="00896DD0">
        <w:rPr>
          <w:rFonts w:hAnsi="Times New Roman" w:ascii="Times New Roman"/>
          <w:color w:val="000000"/>
          <w:szCs w:val="24"/>
          <w:lang w:val="hr-HR"/>
        </w:rPr>
        <w:t>67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5B6B5A" w:rsidP="00D97017" w:rsidR="005B6B5A" w:rsidRPr="00896DD0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4F5C2D" w:rsidP="004F5C2D" w:rsidR="004F5C2D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U  I M E   R E P U B L I K E  H R V A T S K E</w:t>
      </w:r>
    </w:p>
    <w:p w:rsidRDefault="00D97017" w:rsidP="00D97017" w:rsidR="00D97017" w:rsidRPr="00896DD0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  <w:t xml:space="preserve">TRGOVAČKI SUD U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ZAGREB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F765B" w:rsidRPr="00896DD0">
        <w:rPr>
          <w:rFonts w:hAnsi="Times New Roman" w:ascii="Times New Roman"/>
          <w:color w:val="000000"/>
          <w:szCs w:val="24"/>
          <w:lang w:val="hr-HR"/>
        </w:rPr>
        <w:t xml:space="preserve">po 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sucu pojedincu Luciji Butigan, u stečajnom postupku nad stečajnim dužnikom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TRANSING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za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unutrašnji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međunarodni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transport robe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putnika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društvo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s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ograničenom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odgovornošću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u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stečaju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Zagreb (Grad Zagreb),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Kulmerska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8/A, MBS 080210564,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OIB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26039876653</w:t>
      </w:r>
      <w:r w:rsidRPr="00896DD0">
        <w:rPr>
          <w:rFonts w:hAnsi="Times New Roman" w:ascii="Times New Roman"/>
          <w:color w:val="000000"/>
          <w:szCs w:val="24"/>
          <w:lang w:val="hr-HR"/>
        </w:rPr>
        <w:t>, dana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5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siječnja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201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7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D97017" w:rsidP="00D97017" w:rsidR="00D97017" w:rsidRPr="00896DD0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D97017" w:rsidP="00D97017" w:rsidR="00D97017" w:rsidRPr="00896DD0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Zaključuje se stečajni postupak nad stečajnim dužnikom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TRANSING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za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unutrašnji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međunarodni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transport robe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putnika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društvo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s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ograničenom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odgovornošću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u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stečaju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Zagreb (Grad Zagreb),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Kulmerska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8/A, MBS 080210564,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OIB:26039876653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>.</w:t>
      </w:r>
    </w:p>
    <w:p w:rsidRDefault="003C6069" w:rsidP="003C6069" w:rsidR="003C6069" w:rsidRPr="00896DD0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Ovo Rješenje i osnova zaključenja stečajnog postupka objavit će se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 Mrežnoj stranici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>e-Oglasna ploča</w:t>
      </w:r>
      <w:r w:rsidR="00EF2573" w:rsidRPr="00896DD0">
        <w:rPr>
          <w:rFonts w:hAnsi="Times New Roman" w:ascii="Times New Roman"/>
          <w:color w:val="000000"/>
          <w:szCs w:val="24"/>
          <w:lang w:val="hr-HR"/>
        </w:rPr>
        <w:t xml:space="preserve"> Trgovačkog suda u Zagrebu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numPr>
          <w:ilvl w:val="0"/>
          <w:numId w:val="6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  <w:t>Rješenjem ovog suda br. St-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664</w:t>
      </w:r>
      <w:proofErr w:type="spellEnd"/>
      <w:r w:rsidR="003C6069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od 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>.</w:t>
      </w:r>
      <w:r w:rsidR="00EF2573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 xml:space="preserve">veljače 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otvoren je stečajni postupak nad dužnikom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TRANSING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za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unutrašnji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međunarodni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transport robe i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putnika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društvo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s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ograničenom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odgovornošću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, u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stečaju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Zagreb (Grad Zagreb),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Kulmerska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8/A, MBS 080210564, </w:t>
      </w:r>
      <w:proofErr w:type="spellStart"/>
      <w:r w:rsidR="003C6069" w:rsidRPr="00896DD0">
        <w:rPr>
          <w:rFonts w:hAnsi="Times New Roman" w:ascii="Times New Roman"/>
          <w:color w:val="000000"/>
          <w:szCs w:val="24"/>
        </w:rPr>
        <w:t>OIB</w:t>
      </w:r>
      <w:proofErr w:type="spellEnd"/>
      <w:r w:rsidR="003C6069" w:rsidRPr="00896DD0">
        <w:rPr>
          <w:rFonts w:hAnsi="Times New Roman" w:ascii="Times New Roman"/>
          <w:color w:val="000000"/>
          <w:szCs w:val="24"/>
        </w:rPr>
        <w:t xml:space="preserve"> 26039876653</w:t>
      </w:r>
      <w:r w:rsidR="00FF53BB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a koje rješenje je 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>istaknuto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na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 xml:space="preserve">Mrežnoj stranici </w:t>
      </w:r>
      <w:r w:rsidR="008F77B7" w:rsidRPr="00896DD0">
        <w:rPr>
          <w:rFonts w:hAnsi="Times New Roman" w:ascii="Times New Roman"/>
          <w:color w:val="000000"/>
          <w:szCs w:val="24"/>
          <w:lang w:val="hr-HR"/>
        </w:rPr>
        <w:t>e-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Oglasna ploča Trgovačkog suda u Zagrebu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od </w:t>
      </w:r>
      <w:proofErr w:type="spellStart"/>
      <w:r w:rsidR="003C6069" w:rsidRPr="00896DD0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="006A350A" w:rsidRPr="00896DD0">
        <w:rPr>
          <w:rFonts w:hAnsi="Times New Roman" w:ascii="Times New Roman"/>
          <w:color w:val="000000"/>
          <w:szCs w:val="24"/>
          <w:lang w:val="hr-HR"/>
        </w:rPr>
        <w:t>.</w:t>
      </w:r>
      <w:r w:rsidR="008F77B7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veljače</w:t>
      </w:r>
      <w:r w:rsidR="008F77B7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F77B7" w:rsidRPr="00896DD0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6A350A" w:rsidRPr="00896DD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838CC" w:rsidP="00D97017" w:rsidR="00E838CC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6A350A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  <w:t>Ispitno ročište održano je dana</w:t>
      </w:r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17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>travnja</w:t>
      </w:r>
      <w:r w:rsidR="008F77B7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F77B7" w:rsidRPr="00896DD0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>.</w:t>
      </w:r>
      <w:r w:rsidRPr="00896DD0">
        <w:rPr>
          <w:rFonts w:hAnsi="Times New Roman" w:ascii="Times New Roman"/>
          <w:color w:val="000000"/>
          <w:szCs w:val="24"/>
          <w:lang w:val="hr-HR"/>
        </w:rPr>
        <w:t>, te posebno ispitno ročište dana</w:t>
      </w:r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>travnja</w:t>
      </w:r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5B6B5A" w:rsidRPr="00896DD0">
        <w:rPr>
          <w:rFonts w:hAnsi="Times New Roman" w:ascii="Times New Roman"/>
          <w:color w:val="000000"/>
          <w:szCs w:val="24"/>
          <w:lang w:val="hr-HR"/>
        </w:rPr>
        <w:t>201</w:t>
      </w:r>
      <w:r w:rsidR="008F77B7" w:rsidRPr="00896DD0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>.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U prvom višem isplatnom redu utvrđene su tražbine stečajnih vjerovnika u iznosu od</w:t>
      </w:r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233.292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80</w:t>
      </w:r>
      <w:proofErr w:type="spellEnd"/>
      <w:r w:rsidR="005B6B5A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 kn, te </w:t>
      </w:r>
      <w:r w:rsidRPr="00896DD0">
        <w:rPr>
          <w:rFonts w:hAnsi="Times New Roman" w:ascii="Times New Roman"/>
          <w:color w:val="000000"/>
          <w:szCs w:val="24"/>
          <w:lang w:val="hr-HR"/>
        </w:rPr>
        <w:t>u drugom višem isplatnom redu</w:t>
      </w:r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 u iznosu od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504.574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 w:rsidR="006A350A" w:rsidRPr="00896DD0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E838CC" w:rsidP="00D97017" w:rsidR="00E838CC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955AF7" w:rsidR="00064F64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U stečajnu</w:t>
      </w:r>
      <w:r w:rsidR="00064F64" w:rsidRPr="00896DD0">
        <w:rPr>
          <w:rFonts w:hAnsi="Times New Roman" w:ascii="Times New Roman"/>
          <w:color w:val="000000"/>
          <w:szCs w:val="24"/>
          <w:lang w:val="hr-HR"/>
        </w:rPr>
        <w:t xml:space="preserve"> masu stečajnog dužnika ušla je nekretnina</w:t>
      </w:r>
      <w:r w:rsidR="003F10D1" w:rsidRPr="00896DD0">
        <w:rPr>
          <w:rFonts w:hAnsi="Times New Roman" w:ascii="Times New Roman"/>
          <w:color w:val="000000"/>
          <w:szCs w:val="24"/>
          <w:lang w:val="hr-HR"/>
        </w:rPr>
        <w:t xml:space="preserve"> – poslovni prostor u Zagrebu,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na adresi Nova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Ves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 br.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48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3F10D1" w:rsidRPr="00896DD0">
        <w:rPr>
          <w:rFonts w:hAnsi="Times New Roman" w:ascii="Times New Roman"/>
          <w:color w:val="000000"/>
          <w:szCs w:val="24"/>
          <w:lang w:val="hr-HR"/>
        </w:rPr>
        <w:t xml:space="preserve">a koja je prodana za iznos </w:t>
      </w:r>
      <w:proofErr w:type="spellStart"/>
      <w:r w:rsidR="003F10D1" w:rsidRPr="00896DD0">
        <w:rPr>
          <w:rFonts w:hAnsi="Times New Roman" w:ascii="Times New Roman"/>
          <w:color w:val="000000"/>
          <w:szCs w:val="24"/>
          <w:lang w:val="hr-HR"/>
        </w:rPr>
        <w:t>kupovnine</w:t>
      </w:r>
      <w:proofErr w:type="spellEnd"/>
      <w:r w:rsidR="003F10D1" w:rsidRPr="00896DD0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>1.707.746,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="003F10D1" w:rsidRPr="00896DD0">
        <w:rPr>
          <w:rFonts w:hAnsi="Times New Roman" w:ascii="Times New Roman"/>
          <w:color w:val="000000"/>
          <w:szCs w:val="24"/>
          <w:lang w:val="hr-HR"/>
        </w:rPr>
        <w:t xml:space="preserve"> kn, </w:t>
      </w:r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te je zatim s osnove najma prihodovan iznos od 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71.851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86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 kn i prihod s osnove kamate od 3,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 kn, odnosno, ukupno unovčena vrijednost stečajne mase iznosila je 1.779.601,</w:t>
      </w:r>
      <w:proofErr w:type="spellStart"/>
      <w:r w:rsidR="00955AF7" w:rsidRPr="00896DD0">
        <w:rPr>
          <w:rFonts w:hAnsi="Times New Roman" w:ascii="Times New Roman"/>
          <w:color w:val="000000"/>
          <w:szCs w:val="24"/>
          <w:lang w:val="hr-HR"/>
        </w:rPr>
        <w:t>25</w:t>
      </w:r>
      <w:proofErr w:type="spellEnd"/>
      <w:r w:rsidR="00955AF7" w:rsidRPr="00896DD0">
        <w:rPr>
          <w:rFonts w:hAnsi="Times New Roman" w:ascii="Times New Roman"/>
          <w:color w:val="000000"/>
          <w:szCs w:val="24"/>
          <w:lang w:val="hr-HR"/>
        </w:rPr>
        <w:t xml:space="preserve"> kn.</w:t>
      </w:r>
    </w:p>
    <w:p w:rsidRDefault="00064F64" w:rsidP="00D97017" w:rsidR="00064F64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55AF7" w:rsidP="00907AE5" w:rsidR="00955AF7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Na temelju Rješenja od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 svibnja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., a kojim je dana suglasnost stečajnom upravitelju za provedbu diobe, stečajni upravitelj u cijelosti je namirio tražbine stečajnih vjerovnika prvog višeg isplatnog reda i drugog višeg isplatnog reda u ukupnom iznosu od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737.866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83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kn. </w:t>
      </w:r>
    </w:p>
    <w:p w:rsidRDefault="00955AF7" w:rsidP="00907AE5" w:rsidR="00955AF7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55AF7" w:rsidP="00907AE5" w:rsidR="00955AF7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Rješenjem br. St-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664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od 6. srpnja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., pozvani su vjerovnici nižih isplatnih redova da u skladu s pravilima Stečajnog zakona, prijave svoje tražbine, te citiranim rješenjem, određeno je ročište za ispitivanje prijavljenih tražbina za dan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28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 rujna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., te zatim je konstatirano da povodom prethodno navedenog poziva, stečajni upravitelj nije zaprimio niti jednu prijavu stečajnih vjerovnika nižih isplatnih redova. </w:t>
      </w:r>
    </w:p>
    <w:p w:rsidRDefault="00D95715" w:rsidP="00907AE5" w:rsidR="00D95715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5715" w:rsidP="00907AE5" w:rsidR="00D95715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Pisanim putem, a s obzirom da je unovčena sva imovina stečajnog dužnika, stečajni upravitelj dostavio je Završni račun s prijedlogom da se ovaj stečajni postupak zaključi, te je određeno i održano završno ročište, a na kojem ročištu nije bilo primjedbi na Završni račun, odnosno, nazočni vjerovnici s istim su bili suglasni. </w:t>
      </w:r>
    </w:p>
    <w:p w:rsidRDefault="00E4093C" w:rsidP="00907AE5" w:rsidR="00E4093C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4093C" w:rsidP="00907AE5" w:rsidR="00E4093C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Naime, tijekom provedbe stečajnog postupka, nastali su troškovi stečajnog postupka u sveukupnom iznosu od 1.196.223,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60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kn. </w:t>
      </w:r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Navedeni trošak predstavlja provedbu diobe, odnosno, namirenje vjerovnika prvog višeg isplatnog reda i drugog višeg isplatnog reda u sveukupnom iznosu od 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737.866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83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 kn, bruto nagradu stečajnog upravitelja u ukupnom iznosu od 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304.571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 kn, zatim troškovi plaća (otkazni rok), trošak računovodstva, trošak poreza i prireza, režijske troškove (voda, plin, telefon, struja, </w:t>
      </w:r>
      <w:r w:rsidR="00FF0385" w:rsidRPr="00896DD0">
        <w:rPr>
          <w:rFonts w:hAnsi="Times New Roman" w:ascii="Times New Roman"/>
          <w:color w:val="000000"/>
          <w:szCs w:val="24"/>
          <w:lang w:val="hr-HR"/>
        </w:rPr>
        <w:t>pričuva, komunalna naknada), naknad</w:t>
      </w:r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a banci za platni promet, troškovi odvjetničkih usluga, troškovi PDV-a, troškovi oglašavanja, troškovi procjene nekretnine, a sve prema detaljno dostavljenoj specifikaciji u Završnom računu stečajnog upravitelja (list 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170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 do </w:t>
      </w:r>
      <w:proofErr w:type="spellStart"/>
      <w:r w:rsidR="00FD1D07" w:rsidRPr="00896DD0">
        <w:rPr>
          <w:rFonts w:hAnsi="Times New Roman" w:ascii="Times New Roman"/>
          <w:color w:val="000000"/>
          <w:szCs w:val="24"/>
          <w:lang w:val="hr-HR"/>
        </w:rPr>
        <w:t>174</w:t>
      </w:r>
      <w:proofErr w:type="spellEnd"/>
      <w:r w:rsidR="00FD1D07" w:rsidRPr="00896DD0">
        <w:rPr>
          <w:rFonts w:hAnsi="Times New Roman" w:ascii="Times New Roman"/>
          <w:color w:val="000000"/>
          <w:szCs w:val="24"/>
          <w:lang w:val="hr-HR"/>
        </w:rPr>
        <w:t xml:space="preserve"> spisa). </w:t>
      </w:r>
    </w:p>
    <w:p w:rsidRDefault="00955AF7" w:rsidP="00907AE5" w:rsidR="00955AF7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D1D07" w:rsidP="00464043" w:rsidR="00D4074D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Nakon što je stečajni upravitelj dostavio završno zaključno Izvješće, a s obzirom da </w:t>
      </w:r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je nakon namirenja stečajnih vjerovnika u cijelosti, odnosno u punoj visini njihovih ukupno utvrđenih tražbina, preostao novčani višak u iznosu od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583.377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65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 kn, to </w:t>
      </w:r>
      <w:r w:rsidRPr="00896DD0">
        <w:rPr>
          <w:rFonts w:hAnsi="Times New Roman" w:ascii="Times New Roman"/>
          <w:color w:val="000000"/>
          <w:szCs w:val="24"/>
          <w:lang w:val="hr-HR"/>
        </w:rPr>
        <w:t>sud je</w:t>
      </w:r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 na temelju čl.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195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. Stečajnog zakona (Narodne novine broj: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44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161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98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29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99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129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197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187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04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82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06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116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125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133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; dalje </w:t>
      </w:r>
      <w:proofErr w:type="spellStart"/>
      <w:r w:rsidR="00AA5406" w:rsidRPr="00896DD0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AA5406" w:rsidRPr="00896DD0">
        <w:rPr>
          <w:rFonts w:hAnsi="Times New Roman" w:ascii="Times New Roman"/>
          <w:color w:val="000000"/>
          <w:szCs w:val="24"/>
          <w:lang w:val="hr-HR"/>
        </w:rPr>
        <w:t xml:space="preserve">-a), posebnim rješenjem naložio stečajnom upravitelju da po pravomoćnosti istoga, navedeni iznos preda osnivaču sa stopostotnim udjelom u predmetnom dužniku.  </w:t>
      </w:r>
      <w:r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838CC" w:rsidP="00D97017" w:rsidR="00E838CC" w:rsidRPr="00896DD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  <w:t xml:space="preserve">Slijedom svega iznesenog, a na temelju odredbe članka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196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-a, doneseno je rješenje o zaključenju stečajnog postupka. 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4074D" w:rsidP="00D97017" w:rsidR="00D4074D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5</w:t>
      </w:r>
      <w:r w:rsidR="00D544E3" w:rsidRPr="00896DD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siječnja</w:t>
      </w:r>
      <w:r w:rsidR="00D544E3" w:rsidRPr="00896DD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201</w:t>
      </w:r>
      <w:r w:rsidR="003C6069" w:rsidRPr="00896DD0">
        <w:rPr>
          <w:rFonts w:hAnsi="Times New Roman" w:ascii="Times New Roman"/>
          <w:color w:val="000000"/>
          <w:szCs w:val="24"/>
          <w:lang w:val="hr-HR"/>
        </w:rPr>
        <w:t>7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4074D" w:rsidP="00D97017" w:rsidR="00D4074D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4074D" w:rsidP="00D97017" w:rsidR="00D4074D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="00D4074D" w:rsidRPr="00896DD0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896DD0"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</w:p>
    <w:p w:rsidRDefault="00D544E3" w:rsidP="00FC4CB9" w:rsidR="002D7FA4" w:rsidRPr="00896DD0">
      <w:pPr>
        <w:rPr>
          <w:rFonts w:hAnsi="Times New Roman" w:ascii="Times New Roman"/>
          <w:color w:val="000000"/>
          <w:szCs w:val="24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</w:r>
      <w:r w:rsidRPr="00896DD0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D4074D" w:rsidRPr="00896DD0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D4074D" w:rsidP="007F0C2B" w:rsidR="00D4074D" w:rsidRPr="00896DD0">
      <w:pPr>
        <w:ind w:left="4332"/>
        <w:rPr>
          <w:rFonts w:hAnsi="Times New Roman" w:ascii="Times New Roman"/>
          <w:color w:val="000000"/>
        </w:rPr>
      </w:pPr>
      <w:r w:rsidRPr="00896DD0">
        <w:rPr>
          <w:rFonts w:hAnsi="Times New Roman" w:ascii="Times New Roman"/>
          <w:color w:val="000000"/>
        </w:rPr>
        <w:t xml:space="preserve">      </w:t>
      </w:r>
      <w:proofErr w:type="spellStart"/>
      <w:r w:rsidRPr="00896DD0">
        <w:rPr>
          <w:rFonts w:hAnsi="Times New Roman" w:ascii="Times New Roman"/>
          <w:color w:val="000000"/>
        </w:rPr>
        <w:t>Za</w:t>
      </w:r>
      <w:proofErr w:type="spellEnd"/>
      <w:r w:rsidRPr="00896DD0">
        <w:rPr>
          <w:rFonts w:hAnsi="Times New Roman" w:ascii="Times New Roman"/>
          <w:color w:val="000000"/>
        </w:rPr>
        <w:t xml:space="preserve"> </w:t>
      </w:r>
      <w:proofErr w:type="spellStart"/>
      <w:r w:rsidRPr="00896DD0">
        <w:rPr>
          <w:rFonts w:hAnsi="Times New Roman" w:ascii="Times New Roman"/>
          <w:color w:val="000000"/>
        </w:rPr>
        <w:t>točnost</w:t>
      </w:r>
      <w:proofErr w:type="spellEnd"/>
      <w:r w:rsidRPr="00896DD0">
        <w:rPr>
          <w:rFonts w:hAnsi="Times New Roman" w:ascii="Times New Roman"/>
          <w:color w:val="000000"/>
        </w:rPr>
        <w:t xml:space="preserve"> </w:t>
      </w:r>
      <w:proofErr w:type="spellStart"/>
      <w:r w:rsidRPr="00896DD0">
        <w:rPr>
          <w:rFonts w:hAnsi="Times New Roman" w:ascii="Times New Roman"/>
          <w:color w:val="000000"/>
        </w:rPr>
        <w:t>otpravka-ovlašteni</w:t>
      </w:r>
      <w:proofErr w:type="spellEnd"/>
      <w:r w:rsidRPr="00896DD0">
        <w:rPr>
          <w:rFonts w:hAnsi="Times New Roman" w:ascii="Times New Roman"/>
          <w:color w:val="000000"/>
        </w:rPr>
        <w:t xml:space="preserve"> </w:t>
      </w:r>
      <w:proofErr w:type="spellStart"/>
      <w:r w:rsidRPr="00896DD0">
        <w:rPr>
          <w:rFonts w:hAnsi="Times New Roman" w:ascii="Times New Roman"/>
          <w:color w:val="000000"/>
        </w:rPr>
        <w:t>službenik</w:t>
      </w:r>
      <w:proofErr w:type="spellEnd"/>
      <w:r w:rsidRPr="00896DD0">
        <w:rPr>
          <w:rFonts w:hAnsi="Times New Roman" w:ascii="Times New Roman"/>
          <w:color w:val="000000"/>
        </w:rPr>
        <w:t>:</w:t>
      </w:r>
    </w:p>
    <w:p w:rsidRDefault="00D4074D" w:rsidP="007F0C2B" w:rsidR="00D4074D" w:rsidRPr="00896DD0">
      <w:pPr>
        <w:jc w:val="both"/>
        <w:rPr>
          <w:rFonts w:hAnsi="Times New Roman" w:ascii="Times New Roman"/>
          <w:color w:val="000000"/>
        </w:rPr>
      </w:pPr>
      <w:r w:rsidRPr="00896DD0">
        <w:rPr>
          <w:rFonts w:hAnsi="Times New Roman" w:ascii="Times New Roman"/>
          <w:color w:val="000000"/>
        </w:rPr>
        <w:t xml:space="preserve">  </w:t>
      </w:r>
      <w:r w:rsidRPr="00896DD0">
        <w:rPr>
          <w:rFonts w:hAnsi="Times New Roman" w:ascii="Times New Roman"/>
          <w:color w:val="000000"/>
        </w:rPr>
        <w:tab/>
      </w:r>
      <w:r w:rsidRPr="00896DD0">
        <w:rPr>
          <w:rFonts w:hAnsi="Times New Roman" w:ascii="Times New Roman"/>
          <w:color w:val="000000"/>
        </w:rPr>
        <w:tab/>
      </w:r>
      <w:r w:rsidRPr="00896DD0">
        <w:rPr>
          <w:rFonts w:hAnsi="Times New Roman" w:ascii="Times New Roman"/>
          <w:color w:val="000000"/>
        </w:rPr>
        <w:tab/>
      </w:r>
      <w:r w:rsidRPr="00896DD0">
        <w:rPr>
          <w:rFonts w:hAnsi="Times New Roman" w:ascii="Times New Roman"/>
          <w:color w:val="000000"/>
        </w:rPr>
        <w:tab/>
      </w:r>
      <w:r w:rsidRPr="00896DD0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2D7FA4" w:rsidP="00D97017" w:rsidR="002D7FA4" w:rsidRPr="00896DD0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E838CC" w:rsidP="00D97017" w:rsidR="00E838CC" w:rsidRPr="00896DD0">
      <w:pPr>
        <w:rPr>
          <w:rFonts w:hAnsi="Times New Roman" w:ascii="Times New Roman"/>
          <w:color w:val="000000"/>
          <w:szCs w:val="24"/>
          <w:lang w:val="hr-HR"/>
        </w:rPr>
      </w:pPr>
    </w:p>
    <w:p w:rsidRDefault="00D97017" w:rsidP="00D97017" w:rsidR="00D97017" w:rsidRPr="00896DD0">
      <w:pPr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Protiv ovog rješenja može se podnijeti žalba u roku 8 (osam) dana računajući od dana primitka </w:t>
      </w:r>
      <w:proofErr w:type="spellStart"/>
      <w:r w:rsidRPr="00896DD0">
        <w:rPr>
          <w:rFonts w:hAnsi="Times New Roman" w:ascii="Times New Roman"/>
          <w:color w:val="000000"/>
          <w:szCs w:val="24"/>
          <w:lang w:val="hr-HR"/>
        </w:rPr>
        <w:t>otpravka</w:t>
      </w:r>
      <w:proofErr w:type="spellEnd"/>
      <w:r w:rsidRPr="00896DD0">
        <w:rPr>
          <w:rFonts w:hAnsi="Times New Roman" w:ascii="Times New Roman"/>
          <w:color w:val="000000"/>
          <w:szCs w:val="24"/>
          <w:lang w:val="hr-HR"/>
        </w:rPr>
        <w:t xml:space="preserve"> rješenja. Žalba se podnosi Visokom trgovačkom sudu RH putem ovog suda u dva primjerka.</w:t>
      </w:r>
    </w:p>
    <w:p w:rsidRDefault="00D97017" w:rsidP="00D97017" w:rsidR="00D97017" w:rsidRPr="00896DD0">
      <w:pPr>
        <w:ind w:left="4320"/>
        <w:rPr>
          <w:rFonts w:hAnsi="Times New Roman" w:ascii="Times New Roman"/>
          <w:color w:val="000000"/>
          <w:szCs w:val="24"/>
          <w:lang w:val="hr-HR"/>
        </w:rPr>
      </w:pPr>
      <w:r w:rsidRPr="00896DD0">
        <w:rPr>
          <w:rFonts w:hAnsi="Times New Roman" w:ascii="Times New Roman"/>
          <w:color w:val="000000"/>
          <w:szCs w:val="24"/>
          <w:lang w:val="hr-HR"/>
        </w:rPr>
        <w:t xml:space="preserve">    </w:t>
      </w:r>
    </w:p>
    <w:p w:rsidRDefault="00D97017" w:rsidP="00D97017" w:rsidR="00D97017" w:rsidRPr="00896DD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A5406" w:rsidP="00D97017" w:rsidR="004A0F51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AA5406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1. stečajnom upravitelju</w:t>
      </w:r>
    </w:p>
    <w:p w:rsidRDefault="00AA5406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2. e-oglasna ploča 8 dana</w:t>
      </w:r>
    </w:p>
    <w:p w:rsidRDefault="00464043" w:rsidP="00D97017" w:rsidR="00464043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3. FINA</w:t>
      </w:r>
    </w:p>
    <w:p w:rsidRDefault="00464043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4</w:t>
      </w:r>
      <w:r w:rsidR="00AA5406" w:rsidRPr="00896DD0">
        <w:rPr>
          <w:rFonts w:hAnsi="Times New Roman" w:ascii="Times New Roman"/>
          <w:color w:val="FFFFFF"/>
          <w:szCs w:val="24"/>
          <w:lang w:val="hr-HR"/>
        </w:rPr>
        <w:t>. sudski reg. po pravomoćnosti</w:t>
      </w:r>
    </w:p>
    <w:p w:rsidRDefault="00464043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5</w:t>
      </w:r>
      <w:r w:rsidR="00AA5406" w:rsidRPr="00896DD0">
        <w:rPr>
          <w:rFonts w:hAnsi="Times New Roman" w:ascii="Times New Roman"/>
          <w:color w:val="FFFFFF"/>
          <w:szCs w:val="24"/>
          <w:lang w:val="hr-HR"/>
        </w:rPr>
        <w:t>. stečajna pisarnica</w:t>
      </w:r>
      <w:bookmarkStart w:name="_GoBack" w:id="0"/>
      <w:bookmarkEnd w:id="0"/>
    </w:p>
    <w:p w:rsidRDefault="00464043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6</w:t>
      </w:r>
      <w:r w:rsidR="00AA5406" w:rsidRPr="00896DD0">
        <w:rPr>
          <w:rFonts w:hAnsi="Times New Roman" w:ascii="Times New Roman"/>
          <w:color w:val="FFFFFF"/>
          <w:szCs w:val="24"/>
          <w:lang w:val="hr-HR"/>
        </w:rPr>
        <w:t xml:space="preserve">. RH MF Porezna uprava </w:t>
      </w:r>
      <w:proofErr w:type="spellStart"/>
      <w:r w:rsidR="00AA5406" w:rsidRPr="00896DD0">
        <w:rPr>
          <w:rFonts w:hAnsi="Times New Roman" w:ascii="Times New Roman"/>
          <w:color w:val="FFFFFF"/>
          <w:szCs w:val="24"/>
          <w:lang w:val="hr-HR"/>
        </w:rPr>
        <w:t>Av</w:t>
      </w:r>
      <w:proofErr w:type="spellEnd"/>
      <w:r w:rsidR="00AA5406" w:rsidRPr="00896DD0">
        <w:rPr>
          <w:rFonts w:hAnsi="Times New Roman" w:ascii="Times New Roman"/>
          <w:color w:val="FFFFFF"/>
          <w:szCs w:val="24"/>
          <w:lang w:val="hr-HR"/>
        </w:rPr>
        <w:t xml:space="preserve">. Dubrovnik </w:t>
      </w:r>
      <w:proofErr w:type="spellStart"/>
      <w:r w:rsidR="00AA5406" w:rsidRPr="00896DD0">
        <w:rPr>
          <w:rFonts w:hAnsi="Times New Roman" w:ascii="Times New Roman"/>
          <w:color w:val="FFFFFF"/>
          <w:szCs w:val="24"/>
          <w:lang w:val="hr-HR"/>
        </w:rPr>
        <w:t>32</w:t>
      </w:r>
      <w:proofErr w:type="spellEnd"/>
    </w:p>
    <w:p w:rsidRDefault="00464043" w:rsidP="00D97017" w:rsidR="00AA5406" w:rsidRPr="00896DD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6DD0">
        <w:rPr>
          <w:rFonts w:hAnsi="Times New Roman" w:ascii="Times New Roman"/>
          <w:color w:val="FFFFFF"/>
          <w:szCs w:val="24"/>
          <w:lang w:val="hr-HR"/>
        </w:rPr>
        <w:t>7</w:t>
      </w:r>
      <w:r w:rsidR="00AA5406" w:rsidRPr="00896DD0">
        <w:rPr>
          <w:rFonts w:hAnsi="Times New Roman" w:ascii="Times New Roman"/>
          <w:color w:val="FFFFFF"/>
          <w:szCs w:val="24"/>
          <w:lang w:val="hr-HR"/>
        </w:rPr>
        <w:t xml:space="preserve">. </w:t>
      </w:r>
      <w:proofErr w:type="spellStart"/>
      <w:r w:rsidR="00AA5406" w:rsidRPr="00896DD0">
        <w:rPr>
          <w:rFonts w:hAnsi="Times New Roman" w:ascii="Times New Roman"/>
          <w:color w:val="FFFFFF"/>
          <w:szCs w:val="24"/>
          <w:lang w:val="hr-HR"/>
        </w:rPr>
        <w:t>ŽDO</w:t>
      </w:r>
      <w:proofErr w:type="spellEnd"/>
      <w:r w:rsidR="00AA5406" w:rsidRPr="00896DD0">
        <w:rPr>
          <w:rFonts w:hAnsi="Times New Roman" w:ascii="Times New Roman"/>
          <w:color w:val="FFFFFF"/>
          <w:szCs w:val="24"/>
          <w:lang w:val="hr-HR"/>
        </w:rPr>
        <w:t xml:space="preserve"> Zagreb</w:t>
      </w:r>
    </w:p>
    <w:p w:rsidRDefault="00EB6383" w:rsidP="00D97017" w:rsidR="00EB6383" w:rsidRPr="00896DD0">
      <w:pPr>
        <w:rPr>
          <w:rFonts w:hAnsi="Times New Roman" w:ascii="Times New Roman"/>
          <w:color w:val="FFFFFF"/>
          <w:szCs w:val="24"/>
          <w:lang w:val="hr-HR"/>
        </w:rPr>
      </w:pPr>
    </w:p>
    <w:p w:rsidRDefault="008F77B7" w:rsidR="008F77B7" w:rsidRPr="00896DD0">
      <w:pPr>
        <w:rPr>
          <w:rFonts w:hAnsi="Times New Roman" w:ascii="Times New Roman"/>
          <w:color w:val="FFFFFF"/>
          <w:szCs w:val="24"/>
          <w:lang w:val="hr-HR"/>
        </w:rPr>
      </w:pPr>
    </w:p>
    <w:sectPr w:rsidSect="008C0023" w:rsidR="008F77B7" w:rsidRPr="00896DD0">
      <w:headerReference w:type="even" r:id="rId10"/>
      <w:headerReference w:type="default" r:id="rId11"/>
      <w:pgSz w:code="9" w:h="16840" w:w="11907"/>
      <w:pgMar w:gutter="0" w:footer="720" w:header="720" w:left="1701" w:bottom="1560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48" w:rsidR="001D3848" w:rsidRPr="00896DD0">
      <w:pPr>
        <w:rPr>
          <w:color w:val="000000"/>
        </w:rPr>
      </w:pPr>
      <w:r w:rsidRPr="00896DD0">
        <w:rPr>
          <w:color w:val="000000"/>
        </w:rPr>
        <w:separator/>
      </w:r>
    </w:p>
  </w:endnote>
  <w:endnote w:id="0" w:type="continuationSeparator">
    <w:p w:rsidRDefault="001D3848" w:rsidR="001D3848" w:rsidRPr="00896DD0">
      <w:pPr>
        <w:rPr>
          <w:color w:val="000000"/>
        </w:rPr>
      </w:pPr>
      <w:r w:rsidRPr="00896DD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48" w:rsidR="001D3848" w:rsidRPr="00896DD0">
      <w:pPr>
        <w:rPr>
          <w:color w:val="000000"/>
        </w:rPr>
      </w:pPr>
      <w:r w:rsidRPr="00896DD0">
        <w:rPr>
          <w:color w:val="000000"/>
        </w:rPr>
        <w:separator/>
      </w:r>
    </w:p>
  </w:footnote>
  <w:footnote w:id="0" w:type="continuationSeparator">
    <w:p w:rsidRDefault="001D3848" w:rsidR="001D3848" w:rsidRPr="00896DD0">
      <w:pPr>
        <w:rPr>
          <w:color w:val="000000"/>
        </w:rPr>
      </w:pPr>
      <w:r w:rsidRPr="00896DD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 w:rsidRPr="00896DD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6DD0">
      <w:rPr>
        <w:rStyle w:val="Brojstranice"/>
        <w:color w:val="000000"/>
      </w:rPr>
      <w:fldChar w:fldCharType="begin"/>
    </w:r>
    <w:r w:rsidRPr="00896DD0">
      <w:rPr>
        <w:rStyle w:val="Brojstranice"/>
        <w:color w:val="000000"/>
      </w:rPr>
      <w:instrText xml:space="preserve">PAGE  </w:instrText>
    </w:r>
    <w:r w:rsidRPr="00896DD0">
      <w:rPr>
        <w:rStyle w:val="Brojstranice"/>
        <w:color w:val="000000"/>
      </w:rPr>
      <w:fldChar w:fldCharType="separate"/>
    </w:r>
    <w:r w:rsidRPr="00896DD0">
      <w:rPr>
        <w:rStyle w:val="Brojstranice"/>
        <w:noProof/>
        <w:color w:val="000000"/>
      </w:rPr>
      <w:t>2</w:t>
    </w:r>
    <w:r w:rsidRPr="00896DD0">
      <w:rPr>
        <w:rStyle w:val="Brojstranice"/>
        <w:color w:val="000000"/>
      </w:rPr>
      <w:fldChar w:fldCharType="end"/>
    </w:r>
  </w:p>
  <w:p w:rsidRDefault="00603E87" w:rsidR="00603E87" w:rsidRPr="00896DD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 w:rsidRPr="00896DD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6DD0">
      <w:rPr>
        <w:rStyle w:val="Brojstranice"/>
        <w:color w:val="000000"/>
      </w:rPr>
      <w:fldChar w:fldCharType="begin"/>
    </w:r>
    <w:r w:rsidRPr="00896DD0">
      <w:rPr>
        <w:rStyle w:val="Brojstranice"/>
        <w:color w:val="000000"/>
      </w:rPr>
      <w:instrText xml:space="preserve">PAGE  </w:instrText>
    </w:r>
    <w:r w:rsidRPr="00896DD0">
      <w:rPr>
        <w:rStyle w:val="Brojstranice"/>
        <w:color w:val="000000"/>
      </w:rPr>
      <w:fldChar w:fldCharType="separate"/>
    </w:r>
    <w:r w:rsidR="00896DD0">
      <w:rPr>
        <w:rStyle w:val="Brojstranice"/>
        <w:noProof/>
        <w:color w:val="000000"/>
      </w:rPr>
      <w:t>3</w:t>
    </w:r>
    <w:r w:rsidRPr="00896DD0">
      <w:rPr>
        <w:rStyle w:val="Brojstranice"/>
        <w:color w:val="000000"/>
      </w:rPr>
      <w:fldChar w:fldCharType="end"/>
    </w:r>
  </w:p>
  <w:p w:rsidRDefault="00603E87" w:rsidP="00025D28" w:rsidR="00603E87" w:rsidRPr="00896DD0">
    <w:pPr>
      <w:pStyle w:val="Zaglavlje"/>
      <w:jc w:val="right"/>
      <w:rPr>
        <w:rFonts w:hAnsi="Times New Roman" w:ascii="Times New Roman"/>
        <w:color w:val="000000"/>
        <w:szCs w:val="24"/>
      </w:rPr>
    </w:pPr>
    <w:r w:rsidRPr="00896DD0">
      <w:rPr>
        <w:rFonts w:hAnsi="Times New Roman" w:ascii="Times New Roman"/>
        <w:color w:val="000000"/>
        <w:szCs w:val="24"/>
      </w:rPr>
      <w:t>20 St-</w:t>
    </w:r>
    <w:r w:rsidR="003C6069" w:rsidRPr="00896DD0">
      <w:rPr>
        <w:rFonts w:hAnsi="Times New Roman" w:ascii="Times New Roman"/>
        <w:color w:val="000000"/>
        <w:szCs w:val="24"/>
      </w:rPr>
      <w:t>664/14</w:t>
    </w:r>
    <w:r w:rsidR="005B6B5A" w:rsidRPr="00896DD0">
      <w:rPr>
        <w:rFonts w:hAnsi="Times New Roman" w:ascii="Times New Roman"/>
        <w:color w:val="000000"/>
        <w:szCs w:val="24"/>
      </w:rPr>
      <w:t>-</w:t>
    </w:r>
  </w:p>
  <w:p w:rsidRDefault="00603E87" w:rsidP="00025D28" w:rsidR="00603E87" w:rsidRPr="00896DD0">
    <w:pPr>
      <w:pStyle w:val="Zaglavlje"/>
      <w:jc w:val="right"/>
      <w:rPr>
        <w:color w:val="000000"/>
        <w:sz w:val="22"/>
        <w:szCs w:val="22"/>
      </w:rPr>
    </w:pPr>
  </w:p>
  <w:p w:rsidRDefault="00603E87" w:rsidP="00025D28" w:rsidR="00603E87" w:rsidRPr="00896DD0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5D28"/>
    <w:rsid w:val="00035827"/>
    <w:rsid w:val="00043F01"/>
    <w:rsid w:val="000572CC"/>
    <w:rsid w:val="00064F64"/>
    <w:rsid w:val="00081389"/>
    <w:rsid w:val="000963E3"/>
    <w:rsid w:val="000A3D6B"/>
    <w:rsid w:val="000B5D7F"/>
    <w:rsid w:val="000C2BEA"/>
    <w:rsid w:val="000D731C"/>
    <w:rsid w:val="00110569"/>
    <w:rsid w:val="00112376"/>
    <w:rsid w:val="00162BC7"/>
    <w:rsid w:val="001677E3"/>
    <w:rsid w:val="00172000"/>
    <w:rsid w:val="001C2B28"/>
    <w:rsid w:val="001D3848"/>
    <w:rsid w:val="002955C8"/>
    <w:rsid w:val="002A6836"/>
    <w:rsid w:val="002D7FA4"/>
    <w:rsid w:val="00300EBB"/>
    <w:rsid w:val="003418F3"/>
    <w:rsid w:val="00353C0A"/>
    <w:rsid w:val="00392E99"/>
    <w:rsid w:val="003C6069"/>
    <w:rsid w:val="003D007D"/>
    <w:rsid w:val="003F10D1"/>
    <w:rsid w:val="00414547"/>
    <w:rsid w:val="00455B8A"/>
    <w:rsid w:val="00456395"/>
    <w:rsid w:val="00457107"/>
    <w:rsid w:val="00464043"/>
    <w:rsid w:val="004A0F51"/>
    <w:rsid w:val="004A7A4A"/>
    <w:rsid w:val="004C5D49"/>
    <w:rsid w:val="004F5C2D"/>
    <w:rsid w:val="004F7C2D"/>
    <w:rsid w:val="00514831"/>
    <w:rsid w:val="005348AC"/>
    <w:rsid w:val="005B6B5A"/>
    <w:rsid w:val="005E19B6"/>
    <w:rsid w:val="005F06A1"/>
    <w:rsid w:val="005F3DE7"/>
    <w:rsid w:val="00603E87"/>
    <w:rsid w:val="00655A86"/>
    <w:rsid w:val="006A350A"/>
    <w:rsid w:val="006A79B1"/>
    <w:rsid w:val="006D33FE"/>
    <w:rsid w:val="006D6173"/>
    <w:rsid w:val="006E5637"/>
    <w:rsid w:val="006F0461"/>
    <w:rsid w:val="006F0481"/>
    <w:rsid w:val="006F28BE"/>
    <w:rsid w:val="007A3CE4"/>
    <w:rsid w:val="007A41F6"/>
    <w:rsid w:val="007E3E53"/>
    <w:rsid w:val="008569B9"/>
    <w:rsid w:val="00873463"/>
    <w:rsid w:val="00884E7E"/>
    <w:rsid w:val="0089151A"/>
    <w:rsid w:val="00896DD0"/>
    <w:rsid w:val="008B0369"/>
    <w:rsid w:val="008C0023"/>
    <w:rsid w:val="008D7C95"/>
    <w:rsid w:val="008F765B"/>
    <w:rsid w:val="008F77B7"/>
    <w:rsid w:val="00907AE5"/>
    <w:rsid w:val="00955AF7"/>
    <w:rsid w:val="009A0787"/>
    <w:rsid w:val="009A639C"/>
    <w:rsid w:val="009A784E"/>
    <w:rsid w:val="009D3C58"/>
    <w:rsid w:val="009D6AA6"/>
    <w:rsid w:val="00A035CD"/>
    <w:rsid w:val="00AA5406"/>
    <w:rsid w:val="00B2323F"/>
    <w:rsid w:val="00B25F0B"/>
    <w:rsid w:val="00B456F9"/>
    <w:rsid w:val="00B7524F"/>
    <w:rsid w:val="00B97A34"/>
    <w:rsid w:val="00BC699E"/>
    <w:rsid w:val="00BD05A5"/>
    <w:rsid w:val="00C0185E"/>
    <w:rsid w:val="00C100E1"/>
    <w:rsid w:val="00C207C8"/>
    <w:rsid w:val="00C5118F"/>
    <w:rsid w:val="00C63F6B"/>
    <w:rsid w:val="00C77246"/>
    <w:rsid w:val="00CD717C"/>
    <w:rsid w:val="00D25A70"/>
    <w:rsid w:val="00D26FAE"/>
    <w:rsid w:val="00D4074D"/>
    <w:rsid w:val="00D544E3"/>
    <w:rsid w:val="00D95715"/>
    <w:rsid w:val="00D97017"/>
    <w:rsid w:val="00DA6450"/>
    <w:rsid w:val="00DB72BB"/>
    <w:rsid w:val="00DE2965"/>
    <w:rsid w:val="00E05F5E"/>
    <w:rsid w:val="00E268D2"/>
    <w:rsid w:val="00E36F8D"/>
    <w:rsid w:val="00E4093C"/>
    <w:rsid w:val="00E73ECA"/>
    <w:rsid w:val="00E777C1"/>
    <w:rsid w:val="00E81C73"/>
    <w:rsid w:val="00E838CC"/>
    <w:rsid w:val="00E93313"/>
    <w:rsid w:val="00E971D1"/>
    <w:rsid w:val="00E97E5A"/>
    <w:rsid w:val="00EA041F"/>
    <w:rsid w:val="00EA5810"/>
    <w:rsid w:val="00EA5F96"/>
    <w:rsid w:val="00EB6383"/>
    <w:rsid w:val="00EC1079"/>
    <w:rsid w:val="00ED14DF"/>
    <w:rsid w:val="00EF2573"/>
    <w:rsid w:val="00F65159"/>
    <w:rsid w:val="00FB66E5"/>
    <w:rsid w:val="00FC4CB9"/>
    <w:rsid w:val="00FD1D07"/>
    <w:rsid w:val="00FF0385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04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4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04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4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St-664/2014-67</izvorni_sadrzaj>
    <derivirana_varijabla naziv="DomainObject.Oznaka_1">St-664/2014-67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St-664/2014-67</izvorni_sadrzaj>
    <derivirana_varijabla naziv="DomainObject.PoslovniBrojDokumenta_1">St-664/2014-67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750</properties:Words>
  <properties:Characters>4188</properties:Characters>
  <properties:Lines>112</properties:Lines>
  <properties:Paragraphs>36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2017-01-05T09:46:00Z</dcterms:created>
  <dc:creator>Sudsko vijeće</dc:creator>
  <cp:lastModifiedBy>Valentina Kranjčić</cp:lastModifiedBy>
  <cp:lastPrinted>2017-01-05T11:15:00Z</cp:lastPrinted>
  <dcterms:modified xmlns:xsi="http://www.w3.org/2001/XMLSchema-instance" xsi:type="dcterms:W3CDTF">2017-01-05T11:16:00Z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St-664/2014-67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