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ab5e" w14:paraId="59aab5e" w:rsidRDefault="00FC12B5" w:rsidP="00FC12B5" w:rsidR="00FC12B5" w:rsidRPr="00FC12B5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FC12B5">
        <w:rPr>
          <w:rFonts w:hAnsi="Times New Roman" w:ascii="Times New Roman"/>
          <w:bCs/>
          <w:sz w:val="24"/>
          <w:szCs w:val="24"/>
        </w:rPr>
        <w:t xml:space="preserve">                    </w:t>
      </w:r>
      <w:r w:rsidRPr="00FC12B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12B5">
        <w:rPr>
          <w:rFonts w:hAnsi="Times New Roman" w:ascii="Times New Roman"/>
          <w:bCs/>
          <w:sz w:val="24"/>
          <w:szCs w:val="24"/>
        </w:rPr>
        <w:tab/>
      </w:r>
      <w:r w:rsidRPr="00FC12B5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C12B5" w:rsidP="00FC12B5" w:rsidR="00FC12B5" w:rsidRPr="00FC12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C12B5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FC12B5" w:rsidP="00FC12B5" w:rsidR="00FC12B5" w:rsidRPr="00FC12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C12B5">
        <w:rPr>
          <w:rFonts w:hAnsi="Times New Roman" w:ascii="Times New Roman"/>
          <w:sz w:val="24"/>
          <w:szCs w:val="24"/>
        </w:rPr>
        <w:t>TRGOVAČKI SUD U VARAŽDINU</w:t>
      </w:r>
    </w:p>
    <w:p w:rsidRDefault="00FC12B5" w:rsidP="00FC12B5" w:rsidR="00FC12B5" w:rsidRPr="00FC12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C12B5">
        <w:rPr>
          <w:rFonts w:hAnsi="Times New Roman" w:ascii="Times New Roman"/>
          <w:sz w:val="24"/>
          <w:szCs w:val="24"/>
        </w:rPr>
        <w:t xml:space="preserve">                  B. Radić 2</w:t>
      </w:r>
      <w:r w:rsidRPr="00FC12B5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FC12B5" w:rsidP="00FC12B5" w:rsidR="00FC12B5" w:rsidRPr="00FC12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C12B5" w:rsidP="00FC12B5" w:rsidR="00FC12B5" w:rsidRPr="00FC12B5">
      <w:pPr>
        <w:jc w:val="center"/>
        <w:rPr>
          <w:rFonts w:cs="Times New Roman" w:hAnsi="Times New Roman" w:ascii="Times New Roman"/>
          <w:sz w:val="24"/>
          <w:szCs w:val="24"/>
        </w:rPr>
      </w:pPr>
      <w:r w:rsidRPr="00FC12B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C12B5" w:rsidP="00FC12B5" w:rsidR="00FC12B5" w:rsidRPr="00FC12B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C12B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C12B5" w:rsidP="003E6296" w:rsidR="00FC12B5">
      <w:pPr>
        <w:rPr>
          <w:rFonts w:cs="Times New Roman" w:hAnsi="Times New Roman" w:ascii="Times New Roman"/>
          <w:sz w:val="24"/>
          <w:szCs w:val="24"/>
        </w:rPr>
      </w:pPr>
    </w:p>
    <w:p w:rsidRDefault="003E6296" w:rsidP="00FC12B5" w:rsidR="003E62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6296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nad stečajnim dužnikom </w:t>
      </w:r>
      <w:r w:rsidR="00FC12B5" w:rsidRPr="002E1C7E">
        <w:rPr>
          <w:rFonts w:cs="Times New Roman" w:hAnsi="Times New Roman" w:ascii="Times New Roman"/>
          <w:sz w:val="24"/>
          <w:szCs w:val="24"/>
        </w:rPr>
        <w:t xml:space="preserve">LADIĆ-WERNER d.o.o. u stečaju, Varaždin, Cehovska 17, </w:t>
      </w:r>
      <w:r w:rsidR="00FC12B5" w:rsidRPr="002E1C7E">
        <w:rPr>
          <w:rFonts w:hAnsi="Times New Roman" w:ascii="Times New Roman"/>
          <w:sz w:val="24"/>
          <w:szCs w:val="24"/>
        </w:rPr>
        <w:t>OIB: 04258677641</w:t>
      </w:r>
      <w:r w:rsidRPr="003E6296">
        <w:rPr>
          <w:rFonts w:cs="Times New Roman" w:hAnsi="Times New Roman" w:ascii="Times New Roman"/>
          <w:sz w:val="24"/>
          <w:szCs w:val="24"/>
        </w:rPr>
        <w:t>, povodom prijedloga stečajnog upravitelja Tomislava Đuričina</w:t>
      </w:r>
      <w:r w:rsidR="00912A33">
        <w:rPr>
          <w:rFonts w:cs="Times New Roman" w:hAnsi="Times New Roman" w:ascii="Times New Roman"/>
          <w:sz w:val="24"/>
          <w:szCs w:val="24"/>
        </w:rPr>
        <w:t xml:space="preserve"> iz Varaždina, </w:t>
      </w:r>
      <w:r w:rsidRPr="003E6296">
        <w:rPr>
          <w:rFonts w:cs="Times New Roman" w:hAnsi="Times New Roman" w:ascii="Times New Roman"/>
          <w:sz w:val="24"/>
          <w:szCs w:val="24"/>
        </w:rPr>
        <w:t xml:space="preserve"> za namirenje razlučni</w:t>
      </w:r>
      <w:r>
        <w:rPr>
          <w:rFonts w:cs="Times New Roman" w:hAnsi="Times New Roman" w:ascii="Times New Roman"/>
          <w:sz w:val="24"/>
          <w:szCs w:val="24"/>
        </w:rPr>
        <w:t>h</w:t>
      </w:r>
      <w:r w:rsidR="00FC12B5">
        <w:rPr>
          <w:rFonts w:cs="Times New Roman" w:hAnsi="Times New Roman" w:ascii="Times New Roman"/>
          <w:sz w:val="24"/>
          <w:szCs w:val="24"/>
        </w:rPr>
        <w:t xml:space="preserve"> vjerovnika, 22</w:t>
      </w:r>
      <w:r>
        <w:rPr>
          <w:rFonts w:cs="Times New Roman" w:hAnsi="Times New Roman" w:ascii="Times New Roman"/>
          <w:sz w:val="24"/>
          <w:szCs w:val="24"/>
        </w:rPr>
        <w:t>. veljače 2017.</w:t>
      </w:r>
    </w:p>
    <w:p w:rsidRDefault="00FC12B5" w:rsidP="00FC12B5" w:rsidR="00FC12B5" w:rsidRPr="003E62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E6296" w:rsidP="003E6296" w:rsidR="003E6296">
      <w:pPr>
        <w:jc w:val="center"/>
        <w:rPr>
          <w:rFonts w:cs="Times New Roman" w:hAnsi="Times New Roman" w:ascii="Times New Roman"/>
          <w:sz w:val="24"/>
          <w:szCs w:val="24"/>
        </w:rPr>
      </w:pPr>
      <w:r w:rsidRPr="003E629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C12B5" w:rsidP="003E6296" w:rsidR="00FC12B5" w:rsidRPr="003E629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E6296" w:rsidP="00FC12B5" w:rsidR="003E62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6296">
        <w:rPr>
          <w:rFonts w:cs="Times New Roman" w:hAnsi="Times New Roman" w:ascii="Times New Roman"/>
          <w:sz w:val="24"/>
          <w:szCs w:val="24"/>
        </w:rPr>
        <w:t>I.</w:t>
      </w:r>
      <w:r w:rsidRPr="003E6296">
        <w:rPr>
          <w:rFonts w:cs="Times New Roman" w:hAnsi="Times New Roman" w:ascii="Times New Roman"/>
          <w:sz w:val="24"/>
          <w:szCs w:val="24"/>
        </w:rPr>
        <w:tab/>
        <w:t xml:space="preserve">Iz kupovnina ostvarenih prodajom nekretnina stečajnog dužnika LADIĆ-WERNER d.o.o. u stečaju, Varaždin, Cehovska 17, </w:t>
      </w:r>
      <w:r w:rsidR="00FC12B5" w:rsidRPr="002E1C7E">
        <w:rPr>
          <w:rFonts w:hAnsi="Times New Roman" w:ascii="Times New Roman"/>
          <w:sz w:val="24"/>
          <w:szCs w:val="24"/>
        </w:rPr>
        <w:t>OIB: 04258677641</w:t>
      </w:r>
      <w:r w:rsidR="00FC12B5">
        <w:rPr>
          <w:rFonts w:hAnsi="Times New Roman" w:ascii="Times New Roman"/>
          <w:sz w:val="24"/>
          <w:szCs w:val="24"/>
        </w:rPr>
        <w:t xml:space="preserve">, </w:t>
      </w:r>
      <w:r w:rsidRPr="003E6296">
        <w:rPr>
          <w:rFonts w:cs="Times New Roman" w:hAnsi="Times New Roman" w:ascii="Times New Roman"/>
          <w:sz w:val="24"/>
          <w:szCs w:val="24"/>
        </w:rPr>
        <w:t>namiruju se sljedeći razlučni vjerovnici, kako slijedi:</w:t>
      </w:r>
    </w:p>
    <w:p w:rsidRDefault="003E6296" w:rsidP="00FC12B5" w:rsidR="003E6296" w:rsidRPr="003E62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a)  Iz kupovnine ostvarene prodajom nekretnina upisanih</w:t>
      </w:r>
      <w:r w:rsidRPr="003E6296">
        <w:rPr>
          <w:rFonts w:cs="Times New Roman" w:hAnsi="Times New Roman" w:ascii="Times New Roman"/>
          <w:sz w:val="24"/>
          <w:szCs w:val="24"/>
        </w:rPr>
        <w:t xml:space="preserve"> u zemljišnim knjigama  Općinskog suda u Varaždinu, k.o. Jalkovec</w:t>
      </w:r>
      <w:r w:rsidR="00FC12B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iznosu od 169.793,02 kn</w:t>
      </w:r>
      <w:r w:rsidRPr="003E6296">
        <w:rPr>
          <w:rFonts w:cs="Times New Roman" w:hAnsi="Times New Roman" w:ascii="Times New Roman"/>
          <w:sz w:val="24"/>
          <w:szCs w:val="24"/>
        </w:rPr>
        <w:t>:</w:t>
      </w:r>
    </w:p>
    <w:p w:rsidRDefault="003E6296" w:rsidP="00FC12B5" w:rsidR="003E6296" w:rsidRPr="003E62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6296">
        <w:rPr>
          <w:rFonts w:cs="Times New Roman" w:hAnsi="Times New Roman" w:ascii="Times New Roman"/>
          <w:sz w:val="24"/>
          <w:szCs w:val="24"/>
        </w:rPr>
        <w:t>•</w:t>
      </w:r>
      <w:r w:rsidRPr="003E6296">
        <w:rPr>
          <w:rFonts w:cs="Times New Roman" w:hAnsi="Times New Roman" w:ascii="Times New Roman"/>
          <w:sz w:val="24"/>
          <w:szCs w:val="24"/>
        </w:rPr>
        <w:tab/>
        <w:t>nekretnina čkbr. 350/1 oranica Štuk sa 26 m</w:t>
      </w:r>
      <w:r w:rsidRPr="00FC12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E6296">
        <w:rPr>
          <w:rFonts w:cs="Times New Roman" w:hAnsi="Times New Roman" w:ascii="Times New Roman"/>
          <w:sz w:val="24"/>
          <w:szCs w:val="24"/>
        </w:rPr>
        <w:t xml:space="preserve">, upisana u z.k. uložak 1107,  </w:t>
      </w:r>
    </w:p>
    <w:p w:rsidRDefault="003E6296" w:rsidP="00FC12B5" w:rsidR="003E6296" w:rsidRPr="003E62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6296">
        <w:rPr>
          <w:rFonts w:cs="Times New Roman" w:hAnsi="Times New Roman" w:ascii="Times New Roman"/>
          <w:sz w:val="24"/>
          <w:szCs w:val="24"/>
        </w:rPr>
        <w:t>•</w:t>
      </w:r>
      <w:r w:rsidRPr="003E6296">
        <w:rPr>
          <w:rFonts w:cs="Times New Roman" w:hAnsi="Times New Roman" w:ascii="Times New Roman"/>
          <w:sz w:val="24"/>
          <w:szCs w:val="24"/>
        </w:rPr>
        <w:tab/>
        <w:t>nekretnina čkbr. 351/1 oranica Štuk sa 183 m</w:t>
      </w:r>
      <w:r w:rsidRPr="00FC12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E6296">
        <w:rPr>
          <w:rFonts w:cs="Times New Roman" w:hAnsi="Times New Roman" w:ascii="Times New Roman"/>
          <w:sz w:val="24"/>
          <w:szCs w:val="24"/>
        </w:rPr>
        <w:t xml:space="preserve">, upisana u z.k. uložak 1108, </w:t>
      </w:r>
    </w:p>
    <w:p w:rsidRDefault="003E6296" w:rsidP="00FC12B5" w:rsidR="003E6296" w:rsidRPr="003E62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6296">
        <w:rPr>
          <w:rFonts w:cs="Times New Roman" w:hAnsi="Times New Roman" w:ascii="Times New Roman"/>
          <w:sz w:val="24"/>
          <w:szCs w:val="24"/>
        </w:rPr>
        <w:t>•</w:t>
      </w:r>
      <w:r w:rsidRPr="003E6296">
        <w:rPr>
          <w:rFonts w:cs="Times New Roman" w:hAnsi="Times New Roman" w:ascii="Times New Roman"/>
          <w:sz w:val="24"/>
          <w:szCs w:val="24"/>
        </w:rPr>
        <w:tab/>
        <w:t>nekretnina čkbr. 352/1 oranica Štuk sa 296 m</w:t>
      </w:r>
      <w:r w:rsidRPr="00FC12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E6296">
        <w:rPr>
          <w:rFonts w:cs="Times New Roman" w:hAnsi="Times New Roman" w:ascii="Times New Roman"/>
          <w:sz w:val="24"/>
          <w:szCs w:val="24"/>
        </w:rPr>
        <w:t xml:space="preserve">, upisana u z.k. uložak 1109,  </w:t>
      </w:r>
    </w:p>
    <w:p w:rsidRDefault="003E6296" w:rsidP="00FC12B5" w:rsidR="003E6296" w:rsidRPr="003E62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6296">
        <w:rPr>
          <w:rFonts w:cs="Times New Roman" w:hAnsi="Times New Roman" w:ascii="Times New Roman"/>
          <w:sz w:val="24"/>
          <w:szCs w:val="24"/>
        </w:rPr>
        <w:t>•</w:t>
      </w:r>
      <w:r w:rsidRPr="003E6296">
        <w:rPr>
          <w:rFonts w:cs="Times New Roman" w:hAnsi="Times New Roman" w:ascii="Times New Roman"/>
          <w:sz w:val="24"/>
          <w:szCs w:val="24"/>
        </w:rPr>
        <w:tab/>
        <w:t>nekretnina čkbr. 353/1 oranica Štuk sa 361 m</w:t>
      </w:r>
      <w:r w:rsidRPr="00FC12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E6296">
        <w:rPr>
          <w:rFonts w:cs="Times New Roman" w:hAnsi="Times New Roman" w:ascii="Times New Roman"/>
          <w:sz w:val="24"/>
          <w:szCs w:val="24"/>
        </w:rPr>
        <w:t xml:space="preserve">, upisana u z.k. uložak 1110, </w:t>
      </w:r>
    </w:p>
    <w:p w:rsidRDefault="003E6296" w:rsidP="00FC12B5" w:rsidR="003E6296" w:rsidRPr="003E62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6296">
        <w:rPr>
          <w:rFonts w:cs="Times New Roman" w:hAnsi="Times New Roman" w:ascii="Times New Roman"/>
          <w:sz w:val="24"/>
          <w:szCs w:val="24"/>
        </w:rPr>
        <w:t>•</w:t>
      </w:r>
      <w:r w:rsidRPr="003E6296">
        <w:rPr>
          <w:rFonts w:cs="Times New Roman" w:hAnsi="Times New Roman" w:ascii="Times New Roman"/>
          <w:sz w:val="24"/>
          <w:szCs w:val="24"/>
        </w:rPr>
        <w:tab/>
        <w:t>nekretnina čkbr. 354/1 oranica Štuk sa 540 m</w:t>
      </w:r>
      <w:r w:rsidRPr="00FC12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E6296">
        <w:rPr>
          <w:rFonts w:cs="Times New Roman" w:hAnsi="Times New Roman" w:ascii="Times New Roman"/>
          <w:sz w:val="24"/>
          <w:szCs w:val="24"/>
        </w:rPr>
        <w:t xml:space="preserve">, upisana u z.k. uložak 1111, </w:t>
      </w:r>
    </w:p>
    <w:p w:rsidRDefault="003E6296" w:rsidP="00FC12B5" w:rsidR="003E6296" w:rsidRPr="003E62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6296">
        <w:rPr>
          <w:rFonts w:cs="Times New Roman" w:hAnsi="Times New Roman" w:ascii="Times New Roman"/>
          <w:sz w:val="24"/>
          <w:szCs w:val="24"/>
        </w:rPr>
        <w:t>•</w:t>
      </w:r>
      <w:r w:rsidRPr="003E6296">
        <w:rPr>
          <w:rFonts w:cs="Times New Roman" w:hAnsi="Times New Roman" w:ascii="Times New Roman"/>
          <w:sz w:val="24"/>
          <w:szCs w:val="24"/>
        </w:rPr>
        <w:tab/>
        <w:t>nekretnina čkbr. 355/1 oranica Štuk sa 658 m</w:t>
      </w:r>
      <w:r w:rsidRPr="00FC12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E6296">
        <w:rPr>
          <w:rFonts w:cs="Times New Roman" w:hAnsi="Times New Roman" w:ascii="Times New Roman"/>
          <w:sz w:val="24"/>
          <w:szCs w:val="24"/>
        </w:rPr>
        <w:t>, upisana u z.k. uložak 1112,</w:t>
      </w:r>
    </w:p>
    <w:p w:rsidRDefault="003E6296" w:rsidP="00FC12B5" w:rsidR="003E6296" w:rsidRPr="003E62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6296">
        <w:rPr>
          <w:rFonts w:cs="Times New Roman" w:hAnsi="Times New Roman" w:ascii="Times New Roman"/>
          <w:sz w:val="24"/>
          <w:szCs w:val="24"/>
        </w:rPr>
        <w:t>•</w:t>
      </w:r>
      <w:r w:rsidRPr="003E6296">
        <w:rPr>
          <w:rFonts w:cs="Times New Roman" w:hAnsi="Times New Roman" w:ascii="Times New Roman"/>
          <w:sz w:val="24"/>
          <w:szCs w:val="24"/>
        </w:rPr>
        <w:tab/>
        <w:t>nekretnina čkbr. 356/1 oranica Štuk sa 757 m</w:t>
      </w:r>
      <w:r w:rsidRPr="00FC12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E6296">
        <w:rPr>
          <w:rFonts w:cs="Times New Roman" w:hAnsi="Times New Roman" w:ascii="Times New Roman"/>
          <w:sz w:val="24"/>
          <w:szCs w:val="24"/>
        </w:rPr>
        <w:t xml:space="preserve">, upisana u zk uložak 1113, </w:t>
      </w:r>
    </w:p>
    <w:p w:rsidRDefault="003E6296" w:rsidP="00FC12B5" w:rsidR="00A234B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E6296">
        <w:rPr>
          <w:rFonts w:cs="Times New Roman" w:hAnsi="Times New Roman" w:ascii="Times New Roman"/>
          <w:sz w:val="24"/>
          <w:szCs w:val="24"/>
        </w:rPr>
        <w:t>•</w:t>
      </w:r>
      <w:r w:rsidRPr="003E6296">
        <w:rPr>
          <w:rFonts w:cs="Times New Roman" w:hAnsi="Times New Roman" w:ascii="Times New Roman"/>
          <w:sz w:val="24"/>
          <w:szCs w:val="24"/>
        </w:rPr>
        <w:tab/>
        <w:t>nekretnina čkbr. 357/1 oranica Štuk sa 923 m</w:t>
      </w:r>
      <w:r w:rsidRPr="00FC12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E6296">
        <w:rPr>
          <w:rFonts w:cs="Times New Roman" w:hAnsi="Times New Roman" w:ascii="Times New Roman"/>
          <w:sz w:val="24"/>
          <w:szCs w:val="24"/>
        </w:rPr>
        <w:t>, upisana u z.k. uložak 1106,</w:t>
      </w:r>
      <w:r>
        <w:rPr>
          <w:rFonts w:cs="Times New Roman" w:hAnsi="Times New Roman" w:ascii="Times New Roman"/>
          <w:sz w:val="24"/>
          <w:szCs w:val="24"/>
        </w:rPr>
        <w:t xml:space="preserve"> namiruju se kako slijedi:</w:t>
      </w:r>
    </w:p>
    <w:p w:rsidRDefault="003E6296" w:rsidP="00FC12B5" w:rsidR="0015115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-trošak utvrđivanja tražbine razlučno</w:t>
      </w:r>
      <w:r w:rsidR="0015115E">
        <w:rPr>
          <w:rFonts w:cs="Times New Roman" w:hAnsi="Times New Roman" w:ascii="Times New Roman"/>
          <w:sz w:val="24"/>
          <w:szCs w:val="24"/>
        </w:rPr>
        <w:t xml:space="preserve">g vjerovnika u iznosu od 8.489,65 kn i </w:t>
      </w:r>
      <w:r>
        <w:rPr>
          <w:rFonts w:cs="Times New Roman" w:hAnsi="Times New Roman" w:ascii="Times New Roman"/>
          <w:sz w:val="24"/>
          <w:szCs w:val="24"/>
        </w:rPr>
        <w:t>troškovi unovčenja nekretnina u iznosu od 39.663,61 kn</w:t>
      </w:r>
      <w:r w:rsidR="00B501F5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B501F5" w:rsidP="00FC12B5" w:rsidR="00B501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-tražbina razlučnog vjerovnika Heta Asset Resolution AG, Klagenfurt, Alpe Adria Platz 1, Klagenfurt am Worhersee, Republika Austrija</w:t>
      </w:r>
      <w:r w:rsidR="00FC12B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sa iznosom od 121.639,76 kn;</w:t>
      </w:r>
    </w:p>
    <w:p w:rsidRDefault="00B501F5" w:rsidP="00FC12B5" w:rsidR="00B501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b) </w:t>
      </w:r>
      <w:r w:rsidRPr="00B501F5">
        <w:rPr>
          <w:rFonts w:cs="Times New Roman" w:hAnsi="Times New Roman" w:ascii="Times New Roman"/>
          <w:sz w:val="24"/>
          <w:szCs w:val="24"/>
        </w:rPr>
        <w:t>Iz kupovnine ostvarene prodajom nekretnina upisanih u zemljišnim knjigama  Općinskog suda u Varaždinu, k.o.</w:t>
      </w:r>
      <w:r>
        <w:rPr>
          <w:rFonts w:cs="Times New Roman" w:hAnsi="Times New Roman" w:ascii="Times New Roman"/>
          <w:sz w:val="24"/>
          <w:szCs w:val="24"/>
        </w:rPr>
        <w:t xml:space="preserve"> Jalkovec</w:t>
      </w:r>
      <w:r w:rsidR="00FC12B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iznosu od 440.206,98</w:t>
      </w:r>
      <w:r w:rsidRPr="00B501F5">
        <w:rPr>
          <w:rFonts w:cs="Times New Roman" w:hAnsi="Times New Roman" w:ascii="Times New Roman"/>
          <w:sz w:val="24"/>
          <w:szCs w:val="24"/>
        </w:rPr>
        <w:t xml:space="preserve"> kn:</w:t>
      </w:r>
    </w:p>
    <w:p w:rsidRDefault="00B501F5" w:rsidP="00FC12B5" w:rsidR="00B501F5" w:rsidRPr="00B501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501F5">
        <w:rPr>
          <w:rFonts w:cs="Times New Roman" w:hAnsi="Times New Roman" w:ascii="Times New Roman"/>
          <w:sz w:val="24"/>
          <w:szCs w:val="24"/>
        </w:rPr>
        <w:t>•</w:t>
      </w:r>
      <w:r w:rsidRPr="00B501F5">
        <w:rPr>
          <w:rFonts w:cs="Times New Roman" w:hAnsi="Times New Roman" w:ascii="Times New Roman"/>
          <w:sz w:val="24"/>
          <w:szCs w:val="24"/>
        </w:rPr>
        <w:tab/>
        <w:t>nekretnina čkbr. 358/1 oranica Štuk sa 939 m</w:t>
      </w:r>
      <w:r w:rsidRPr="00FC12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501F5">
        <w:rPr>
          <w:rFonts w:cs="Times New Roman" w:hAnsi="Times New Roman" w:ascii="Times New Roman"/>
          <w:sz w:val="24"/>
          <w:szCs w:val="24"/>
        </w:rPr>
        <w:t>, upisana u z.k. uložak 1096,</w:t>
      </w:r>
    </w:p>
    <w:p w:rsidRDefault="00B501F5" w:rsidP="00FC12B5" w:rsidR="00B501F5" w:rsidRPr="00B501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501F5">
        <w:rPr>
          <w:rFonts w:cs="Times New Roman" w:hAnsi="Times New Roman" w:ascii="Times New Roman"/>
          <w:sz w:val="24"/>
          <w:szCs w:val="24"/>
        </w:rPr>
        <w:t>•</w:t>
      </w:r>
      <w:r w:rsidRPr="00B501F5">
        <w:rPr>
          <w:rFonts w:cs="Times New Roman" w:hAnsi="Times New Roman" w:ascii="Times New Roman"/>
          <w:sz w:val="24"/>
          <w:szCs w:val="24"/>
        </w:rPr>
        <w:tab/>
        <w:t>nekretnina čkbr. 359/1 oranica Štuk sa 2269 m</w:t>
      </w:r>
      <w:r w:rsidRPr="00FC12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501F5">
        <w:rPr>
          <w:rFonts w:cs="Times New Roman" w:hAnsi="Times New Roman" w:ascii="Times New Roman"/>
          <w:sz w:val="24"/>
          <w:szCs w:val="24"/>
        </w:rPr>
        <w:t>, upisana u z.k. uložak 1097,</w:t>
      </w:r>
    </w:p>
    <w:p w:rsidRDefault="00B501F5" w:rsidP="00FC12B5" w:rsidR="00B501F5" w:rsidRPr="00B501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501F5">
        <w:rPr>
          <w:rFonts w:cs="Times New Roman" w:hAnsi="Times New Roman" w:ascii="Times New Roman"/>
          <w:sz w:val="24"/>
          <w:szCs w:val="24"/>
        </w:rPr>
        <w:t>•</w:t>
      </w:r>
      <w:r w:rsidRPr="00B501F5">
        <w:rPr>
          <w:rFonts w:cs="Times New Roman" w:hAnsi="Times New Roman" w:ascii="Times New Roman"/>
          <w:sz w:val="24"/>
          <w:szCs w:val="24"/>
        </w:rPr>
        <w:tab/>
        <w:t>nekretnina čkbr. 361/1 oranica Štuk sa 1299 m</w:t>
      </w:r>
      <w:r w:rsidRPr="00FC12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501F5">
        <w:rPr>
          <w:rFonts w:cs="Times New Roman" w:hAnsi="Times New Roman" w:ascii="Times New Roman"/>
          <w:sz w:val="24"/>
          <w:szCs w:val="24"/>
        </w:rPr>
        <w:t xml:space="preserve">, upisana u z.k. uložak 1099, </w:t>
      </w:r>
    </w:p>
    <w:p w:rsidRDefault="00B501F5" w:rsidP="00FC12B5" w:rsidR="00B501F5" w:rsidRPr="00B501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501F5">
        <w:rPr>
          <w:rFonts w:cs="Times New Roman" w:hAnsi="Times New Roman" w:ascii="Times New Roman"/>
          <w:sz w:val="24"/>
          <w:szCs w:val="24"/>
        </w:rPr>
        <w:t>•</w:t>
      </w:r>
      <w:r w:rsidRPr="00B501F5">
        <w:rPr>
          <w:rFonts w:cs="Times New Roman" w:hAnsi="Times New Roman" w:ascii="Times New Roman"/>
          <w:sz w:val="24"/>
          <w:szCs w:val="24"/>
        </w:rPr>
        <w:tab/>
        <w:t>nekretnina čkbr. 362/1 oranica Štuk sa 1665 m</w:t>
      </w:r>
      <w:r w:rsidRPr="00FC12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501F5">
        <w:rPr>
          <w:rFonts w:cs="Times New Roman" w:hAnsi="Times New Roman" w:ascii="Times New Roman"/>
          <w:sz w:val="24"/>
          <w:szCs w:val="24"/>
        </w:rPr>
        <w:t xml:space="preserve">, upisana u z.k. uložak 1100, </w:t>
      </w:r>
    </w:p>
    <w:p w:rsidRDefault="00B501F5" w:rsidP="00FC12B5" w:rsidR="00B501F5" w:rsidRPr="00B501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501F5">
        <w:rPr>
          <w:rFonts w:cs="Times New Roman" w:hAnsi="Times New Roman" w:ascii="Times New Roman"/>
          <w:sz w:val="24"/>
          <w:szCs w:val="24"/>
        </w:rPr>
        <w:t>•</w:t>
      </w:r>
      <w:r w:rsidRPr="00B501F5">
        <w:rPr>
          <w:rFonts w:cs="Times New Roman" w:hAnsi="Times New Roman" w:ascii="Times New Roman"/>
          <w:sz w:val="24"/>
          <w:szCs w:val="24"/>
        </w:rPr>
        <w:tab/>
        <w:t>nekretnina čkbr. 363/1 oranica Štuk sa 1640 m</w:t>
      </w:r>
      <w:r w:rsidRPr="00FC12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501F5">
        <w:rPr>
          <w:rFonts w:cs="Times New Roman" w:hAnsi="Times New Roman" w:ascii="Times New Roman"/>
          <w:sz w:val="24"/>
          <w:szCs w:val="24"/>
        </w:rPr>
        <w:t xml:space="preserve">, upisana u z.k. uložak 1101, </w:t>
      </w:r>
    </w:p>
    <w:p w:rsidRDefault="00B501F5" w:rsidP="00FC12B5" w:rsidR="00B501F5" w:rsidRPr="00B501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501F5">
        <w:rPr>
          <w:rFonts w:cs="Times New Roman" w:hAnsi="Times New Roman" w:ascii="Times New Roman"/>
          <w:sz w:val="24"/>
          <w:szCs w:val="24"/>
        </w:rPr>
        <w:t>•</w:t>
      </w:r>
      <w:r w:rsidRPr="00B501F5">
        <w:rPr>
          <w:rFonts w:cs="Times New Roman" w:hAnsi="Times New Roman" w:ascii="Times New Roman"/>
          <w:sz w:val="24"/>
          <w:szCs w:val="24"/>
        </w:rPr>
        <w:tab/>
        <w:t>nekretnina čkbr. 364/1 oranica Štuk sa 1674 m</w:t>
      </w:r>
      <w:r w:rsidRPr="00FC12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501F5">
        <w:rPr>
          <w:rFonts w:cs="Times New Roman" w:hAnsi="Times New Roman" w:ascii="Times New Roman"/>
          <w:sz w:val="24"/>
          <w:szCs w:val="24"/>
        </w:rPr>
        <w:t xml:space="preserve">, upisana u z.k. uložak 1102, </w:t>
      </w:r>
    </w:p>
    <w:p w:rsidRDefault="00B501F5" w:rsidP="00FC12B5" w:rsidR="00B501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501F5">
        <w:rPr>
          <w:rFonts w:cs="Times New Roman" w:hAnsi="Times New Roman" w:ascii="Times New Roman"/>
          <w:sz w:val="24"/>
          <w:szCs w:val="24"/>
        </w:rPr>
        <w:t>•</w:t>
      </w:r>
      <w:r w:rsidRPr="00B501F5">
        <w:rPr>
          <w:rFonts w:cs="Times New Roman" w:hAnsi="Times New Roman" w:ascii="Times New Roman"/>
          <w:sz w:val="24"/>
          <w:szCs w:val="24"/>
        </w:rPr>
        <w:tab/>
        <w:t>nekretnina čkbr. 365/1 oranica Štuk sa 1928 m</w:t>
      </w:r>
      <w:r w:rsidRPr="00FC12B5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501F5">
        <w:rPr>
          <w:rFonts w:cs="Times New Roman" w:hAnsi="Times New Roman" w:ascii="Times New Roman"/>
          <w:sz w:val="24"/>
          <w:szCs w:val="24"/>
        </w:rPr>
        <w:t>, upisana u z.k. uložak 1098,</w:t>
      </w:r>
      <w:r>
        <w:rPr>
          <w:rFonts w:cs="Times New Roman" w:hAnsi="Times New Roman" w:ascii="Times New Roman"/>
          <w:sz w:val="24"/>
          <w:szCs w:val="24"/>
        </w:rPr>
        <w:t xml:space="preserve"> namiruju se kako slijedi:</w:t>
      </w:r>
    </w:p>
    <w:p w:rsidRDefault="00B501F5" w:rsidP="00FC12B5" w:rsidR="0015115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-troškovi utvrđivanja tražbina razlučnih vjerovn</w:t>
      </w:r>
      <w:r w:rsidR="0015115E">
        <w:rPr>
          <w:rFonts w:cs="Times New Roman" w:hAnsi="Times New Roman" w:ascii="Times New Roman"/>
          <w:sz w:val="24"/>
          <w:szCs w:val="24"/>
        </w:rPr>
        <w:t xml:space="preserve">ika u iznosu od 22.010,35 kn i </w:t>
      </w:r>
      <w:r>
        <w:rPr>
          <w:rFonts w:cs="Times New Roman" w:hAnsi="Times New Roman" w:ascii="Times New Roman"/>
          <w:sz w:val="24"/>
          <w:szCs w:val="24"/>
        </w:rPr>
        <w:t>troškovi unovčenja u iznosu od 88.616,82 kn,</w:t>
      </w:r>
      <w:r w:rsidR="0000171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501F5" w:rsidP="00FC12B5" w:rsidR="00B501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-tražbina razlučnog vjerovnika FINESA CREDO</w:t>
      </w:r>
      <w:r w:rsidR="0000171B">
        <w:rPr>
          <w:rFonts w:cs="Times New Roman" w:hAnsi="Times New Roman" w:ascii="Times New Roman"/>
          <w:sz w:val="24"/>
          <w:szCs w:val="24"/>
        </w:rPr>
        <w:t>S d.d., Financijska kompanija, V</w:t>
      </w:r>
      <w:r>
        <w:rPr>
          <w:rFonts w:cs="Times New Roman" w:hAnsi="Times New Roman" w:ascii="Times New Roman"/>
          <w:sz w:val="24"/>
          <w:szCs w:val="24"/>
        </w:rPr>
        <w:t>araždin, Ivana Kukuljevića 25</w:t>
      </w:r>
      <w:r w:rsidR="00FC12B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iznosu od 3.879,68 kn i</w:t>
      </w:r>
    </w:p>
    <w:p w:rsidRDefault="00B501F5" w:rsidP="00FC12B5" w:rsidR="00B501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-tražbina razlučnog vjerovnika ZAGORSKE ŠUME d.o.o., Varaždin, Cehovska 48, sa iznosom od 325.700,13 kn.</w:t>
      </w:r>
    </w:p>
    <w:p w:rsidRDefault="00FC12B5" w:rsidP="00FC12B5" w:rsidR="00FC12B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0171B" w:rsidP="00FC12B5" w:rsidR="0000171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FC12B5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Ovo rješenje dostavlja se razlučnim vjerovnicima i st</w:t>
      </w:r>
      <w:r w:rsidR="0015115E">
        <w:rPr>
          <w:rFonts w:cs="Times New Roman" w:hAnsi="Times New Roman" w:ascii="Times New Roman"/>
          <w:sz w:val="24"/>
          <w:szCs w:val="24"/>
        </w:rPr>
        <w:t>ečajnom upravitelju</w:t>
      </w:r>
      <w:r w:rsidR="00FC12B5">
        <w:rPr>
          <w:rFonts w:cs="Times New Roman" w:hAnsi="Times New Roman" w:ascii="Times New Roman"/>
          <w:sz w:val="24"/>
          <w:szCs w:val="24"/>
        </w:rPr>
        <w:t xml:space="preserve"> putem mrežne stranice e-Oglasna ploča suda</w:t>
      </w:r>
      <w:r w:rsidR="0015115E">
        <w:rPr>
          <w:rFonts w:cs="Times New Roman" w:hAnsi="Times New Roman" w:ascii="Times New Roman"/>
          <w:sz w:val="24"/>
          <w:szCs w:val="24"/>
        </w:rPr>
        <w:t xml:space="preserve">, te se dostava smatra obavljenom istekom osmoga </w:t>
      </w:r>
      <w:r w:rsidR="00FC12B5">
        <w:rPr>
          <w:rFonts w:cs="Times New Roman" w:hAnsi="Times New Roman" w:ascii="Times New Roman"/>
          <w:sz w:val="24"/>
          <w:szCs w:val="24"/>
        </w:rPr>
        <w:t xml:space="preserve">dana od dana objave pismena na </w:t>
      </w:r>
      <w:r w:rsidR="0015115E">
        <w:rPr>
          <w:rFonts w:cs="Times New Roman" w:hAnsi="Times New Roman" w:ascii="Times New Roman"/>
          <w:sz w:val="24"/>
          <w:szCs w:val="24"/>
        </w:rPr>
        <w:t>navedenoj mrežnoj stranici.</w:t>
      </w:r>
    </w:p>
    <w:p w:rsidRDefault="00FC12B5" w:rsidP="00FC12B5" w:rsidR="00FC12B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C12B5" w:rsidP="00FC12B5" w:rsidR="00FC12B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5115E" w:rsidP="00FC12B5" w:rsidR="00FC12B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C12B5" w:rsidP="00FC12B5" w:rsidR="00FC12B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5115E" w:rsidP="00FC12B5" w:rsidR="0015115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upravitelj Tomislav Đuričin iz Varaždina j</w:t>
      </w:r>
      <w:r w:rsidR="00E320B5">
        <w:rPr>
          <w:rFonts w:cs="Times New Roman" w:hAnsi="Times New Roman" w:ascii="Times New Roman"/>
          <w:sz w:val="24"/>
          <w:szCs w:val="24"/>
        </w:rPr>
        <w:t>e podneskom od 25. siječnja 2017</w:t>
      </w:r>
      <w:r>
        <w:rPr>
          <w:rFonts w:cs="Times New Roman" w:hAnsi="Times New Roman" w:ascii="Times New Roman"/>
          <w:sz w:val="24"/>
          <w:szCs w:val="24"/>
        </w:rPr>
        <w:t>. (list 1108-1</w:t>
      </w:r>
      <w:r w:rsidR="00FC12B5">
        <w:rPr>
          <w:rFonts w:cs="Times New Roman" w:hAnsi="Times New Roman" w:ascii="Times New Roman"/>
          <w:sz w:val="24"/>
          <w:szCs w:val="24"/>
        </w:rPr>
        <w:t xml:space="preserve">110 spisa) zatražio od suda da </w:t>
      </w:r>
      <w:r>
        <w:rPr>
          <w:rFonts w:cs="Times New Roman" w:hAnsi="Times New Roman" w:ascii="Times New Roman"/>
          <w:sz w:val="24"/>
          <w:szCs w:val="24"/>
        </w:rPr>
        <w:t>s obzirom da je nakon prodaje nekretnina stečajnog dužnika</w:t>
      </w:r>
      <w:r w:rsidRPr="0015115E">
        <w:t xml:space="preserve"> </w:t>
      </w:r>
      <w:r w:rsidRPr="0015115E">
        <w:rPr>
          <w:rFonts w:cs="Times New Roman" w:hAnsi="Times New Roman" w:ascii="Times New Roman"/>
          <w:sz w:val="24"/>
          <w:szCs w:val="24"/>
        </w:rPr>
        <w:t>navedenih u toč.</w:t>
      </w:r>
      <w:r w:rsidR="00FC12B5">
        <w:rPr>
          <w:rFonts w:cs="Times New Roman" w:hAnsi="Times New Roman" w:ascii="Times New Roman"/>
          <w:sz w:val="24"/>
          <w:szCs w:val="24"/>
        </w:rPr>
        <w:t xml:space="preserve"> </w:t>
      </w:r>
      <w:r w:rsidRPr="0015115E">
        <w:rPr>
          <w:rFonts w:cs="Times New Roman" w:hAnsi="Times New Roman" w:ascii="Times New Roman"/>
          <w:sz w:val="24"/>
          <w:szCs w:val="24"/>
        </w:rPr>
        <w:t>I</w:t>
      </w:r>
      <w:r w:rsidR="00FC12B5">
        <w:rPr>
          <w:rFonts w:cs="Times New Roman" w:hAnsi="Times New Roman" w:ascii="Times New Roman"/>
          <w:sz w:val="24"/>
          <w:szCs w:val="24"/>
        </w:rPr>
        <w:t>.</w:t>
      </w:r>
      <w:r w:rsidRPr="0015115E">
        <w:rPr>
          <w:rFonts w:cs="Times New Roman" w:hAnsi="Times New Roman" w:ascii="Times New Roman"/>
          <w:sz w:val="24"/>
          <w:szCs w:val="24"/>
        </w:rPr>
        <w:t xml:space="preserve"> izreke ovog rješenja, </w:t>
      </w:r>
      <w:r>
        <w:rPr>
          <w:rFonts w:cs="Times New Roman" w:hAnsi="Times New Roman" w:ascii="Times New Roman"/>
          <w:sz w:val="24"/>
          <w:szCs w:val="24"/>
        </w:rPr>
        <w:t xml:space="preserve"> potrebno raspodijeliti kupovninu razlučnim vjerovnicima i namiriti troškove postupka, zakaže ročište za diobu kupovnine, te je u skladu sa tim prijedlogom sud zakazao ročište za 7. veljače 2017.</w:t>
      </w:r>
    </w:p>
    <w:p w:rsidRDefault="0015115E" w:rsidP="00FC12B5" w:rsidR="0015115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tom je ročištu stečajni upravitelj iznio prisutnim vjerovnicima način namirenja troškova unovčenja i tražbina razlučnih vjerovnika, te razlučni vjerovnici nisu iznijeli primjedbe na ovakav način namirenja. </w:t>
      </w:r>
    </w:p>
    <w:p w:rsidRDefault="0015115E" w:rsidP="00FC12B5" w:rsidR="00FC12B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 obzirom na iznijeto, sud je </w:t>
      </w:r>
      <w:r w:rsidR="001F60EB">
        <w:rPr>
          <w:rFonts w:cs="Times New Roman" w:hAnsi="Times New Roman" w:ascii="Times New Roman"/>
          <w:sz w:val="24"/>
          <w:szCs w:val="24"/>
        </w:rPr>
        <w:t>primjenom čl.</w:t>
      </w:r>
      <w:r w:rsidR="00FC12B5">
        <w:rPr>
          <w:rFonts w:cs="Times New Roman" w:hAnsi="Times New Roman" w:ascii="Times New Roman"/>
          <w:sz w:val="24"/>
          <w:szCs w:val="24"/>
        </w:rPr>
        <w:t xml:space="preserve"> </w:t>
      </w:r>
      <w:r w:rsidR="001F60EB">
        <w:rPr>
          <w:rFonts w:cs="Times New Roman" w:hAnsi="Times New Roman" w:ascii="Times New Roman"/>
          <w:sz w:val="24"/>
          <w:szCs w:val="24"/>
        </w:rPr>
        <w:t>164.</w:t>
      </w:r>
      <w:r w:rsidR="00FC12B5">
        <w:rPr>
          <w:rFonts w:cs="Times New Roman" w:hAnsi="Times New Roman" w:ascii="Times New Roman"/>
          <w:sz w:val="24"/>
          <w:szCs w:val="24"/>
        </w:rPr>
        <w:t xml:space="preserve"> </w:t>
      </w:r>
      <w:r w:rsidR="001F60EB">
        <w:rPr>
          <w:rFonts w:cs="Times New Roman" w:hAnsi="Times New Roman" w:ascii="Times New Roman"/>
          <w:sz w:val="24"/>
          <w:szCs w:val="24"/>
        </w:rPr>
        <w:t>a. st.</w:t>
      </w:r>
      <w:r w:rsidR="00FC12B5">
        <w:rPr>
          <w:rFonts w:cs="Times New Roman" w:hAnsi="Times New Roman" w:ascii="Times New Roman"/>
          <w:sz w:val="24"/>
          <w:szCs w:val="24"/>
        </w:rPr>
        <w:t xml:space="preserve"> </w:t>
      </w:r>
      <w:r w:rsidR="001F60EB">
        <w:rPr>
          <w:rFonts w:cs="Times New Roman" w:hAnsi="Times New Roman" w:ascii="Times New Roman"/>
          <w:sz w:val="24"/>
          <w:szCs w:val="24"/>
        </w:rPr>
        <w:t>3. i čl.</w:t>
      </w:r>
      <w:r w:rsidR="00FC12B5">
        <w:rPr>
          <w:rFonts w:cs="Times New Roman" w:hAnsi="Times New Roman" w:ascii="Times New Roman"/>
          <w:sz w:val="24"/>
          <w:szCs w:val="24"/>
        </w:rPr>
        <w:t xml:space="preserve"> </w:t>
      </w:r>
      <w:r w:rsidR="001F60EB">
        <w:rPr>
          <w:rFonts w:cs="Times New Roman" w:hAnsi="Times New Roman" w:ascii="Times New Roman"/>
          <w:sz w:val="24"/>
          <w:szCs w:val="24"/>
        </w:rPr>
        <w:t>170.</w:t>
      </w:r>
      <w:r w:rsidR="00FC12B5">
        <w:rPr>
          <w:rFonts w:cs="Times New Roman" w:hAnsi="Times New Roman" w:ascii="Times New Roman"/>
          <w:sz w:val="24"/>
          <w:szCs w:val="24"/>
        </w:rPr>
        <w:t xml:space="preserve"> </w:t>
      </w:r>
      <w:r w:rsidR="001F60EB">
        <w:rPr>
          <w:rFonts w:cs="Times New Roman" w:hAnsi="Times New Roman" w:ascii="Times New Roman"/>
          <w:sz w:val="24"/>
          <w:szCs w:val="24"/>
        </w:rPr>
        <w:t>st.</w:t>
      </w:r>
      <w:r w:rsidR="00FC12B5">
        <w:rPr>
          <w:rFonts w:cs="Times New Roman" w:hAnsi="Times New Roman" w:ascii="Times New Roman"/>
          <w:sz w:val="24"/>
          <w:szCs w:val="24"/>
        </w:rPr>
        <w:t xml:space="preserve"> </w:t>
      </w:r>
      <w:r w:rsidR="001F60EB">
        <w:rPr>
          <w:rFonts w:cs="Times New Roman" w:hAnsi="Times New Roman" w:ascii="Times New Roman"/>
          <w:sz w:val="24"/>
          <w:szCs w:val="24"/>
        </w:rPr>
        <w:t>1. i 2. Stečajnog zakona (Narodne novine broj 44/96, 161/98, 29/99, 129/00, 123/03, 197/03, 187/04, 82/06, 116/10, 125/12 i 133/12</w:t>
      </w:r>
      <w:r w:rsidR="00FC12B5">
        <w:rPr>
          <w:rFonts w:cs="Times New Roman" w:hAnsi="Times New Roman" w:ascii="Times New Roman"/>
          <w:sz w:val="24"/>
          <w:szCs w:val="24"/>
        </w:rPr>
        <w:t>, dalje SZ</w:t>
      </w:r>
      <w:r w:rsidR="001F60EB">
        <w:rPr>
          <w:rFonts w:cs="Times New Roman" w:hAnsi="Times New Roman" w:ascii="Times New Roman"/>
          <w:sz w:val="24"/>
          <w:szCs w:val="24"/>
        </w:rPr>
        <w:t xml:space="preserve">) odlučio kao u izreci, obračunavši troškove utvrđivanja </w:t>
      </w:r>
      <w:r w:rsidR="001F60EB">
        <w:rPr>
          <w:rFonts w:cs="Times New Roman" w:hAnsi="Times New Roman" w:ascii="Times New Roman"/>
          <w:sz w:val="24"/>
          <w:szCs w:val="24"/>
        </w:rPr>
        <w:lastRenderedPageBreak/>
        <w:t>tražbine i unovčenja, te namirenja razlučnih vjerovnika koji ostvaruju pr</w:t>
      </w:r>
      <w:r w:rsidR="00FC12B5">
        <w:rPr>
          <w:rFonts w:cs="Times New Roman" w:hAnsi="Times New Roman" w:ascii="Times New Roman"/>
          <w:sz w:val="24"/>
          <w:szCs w:val="24"/>
        </w:rPr>
        <w:t>a</w:t>
      </w:r>
      <w:r w:rsidR="001F60EB">
        <w:rPr>
          <w:rFonts w:cs="Times New Roman" w:hAnsi="Times New Roman" w:ascii="Times New Roman"/>
          <w:sz w:val="24"/>
          <w:szCs w:val="24"/>
        </w:rPr>
        <w:t>vo na namirenje iz kupovnina ostvarenih prodajom nekretnina na kojima imaju razlučno pravo.</w:t>
      </w:r>
    </w:p>
    <w:p w:rsidRDefault="00FC12B5" w:rsidP="00FC12B5" w:rsidR="00FC12B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C12B5" w:rsidP="00FC12B5" w:rsidR="00FC12B5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22. veljače 2016.</w:t>
      </w:r>
    </w:p>
    <w:p w:rsidRDefault="00FC12B5" w:rsidP="00FC12B5" w:rsidR="00FC12B5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2B5" w:rsidP="00FC12B5" w:rsidR="00FC12B5" w:rsidRPr="005234E8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234E8">
        <w:rPr>
          <w:rFonts w:cs="Times New Roman" w:hAnsi="Times New Roman" w:ascii="Times New Roman"/>
          <w:sz w:val="24"/>
          <w:szCs w:val="24"/>
        </w:rPr>
        <w:t>SUDAC</w:t>
      </w:r>
    </w:p>
    <w:p w:rsidRDefault="00FC12B5" w:rsidP="00FC12B5" w:rsidR="00FC12B5" w:rsidRPr="005234E8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234E8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FC12B5" w:rsidP="00FC12B5" w:rsidR="00FC12B5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5234E8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FC12B5" w:rsidP="00FC12B5" w:rsidR="00FC12B5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C12B5" w:rsidP="00FC12B5" w:rsidR="00FC12B5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C12B5" w:rsidP="00FC12B5" w:rsidR="00FC12B5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C12B5" w:rsidP="00FC12B5" w:rsidR="00FC12B5" w:rsidRPr="00390816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C12B5" w:rsidP="00FC12B5" w:rsidR="00FC12B5" w:rsidRPr="00FC12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C12B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C12B5" w:rsidP="00FC12B5" w:rsidR="00FC12B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12B5">
        <w:rPr>
          <w:rFonts w:cs="Times New Roman" w:hAnsi="Times New Roman" w:ascii="Times New Roman"/>
          <w:sz w:val="24"/>
          <w:szCs w:val="24"/>
        </w:rPr>
        <w:t>Protiv ovoga rješenja može se podnijeti žalba u roku od osam dana od objave ovog rješenja na mrežnoj stranici e-Oglasna ploča suda, pismeno u četiri (4) primjerka, putem ovoga suda, Visokom trgovačkom sudu Republike Hrvatske u Zagrebu.</w:t>
      </w:r>
    </w:p>
    <w:p w:rsidRDefault="00FC12B5" w:rsidP="00FC12B5" w:rsidR="00FC12B5" w:rsidRPr="003908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C12B5" w:rsidP="00FC12B5" w:rsidR="00FC12B5" w:rsidRPr="0039081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90816">
        <w:rPr>
          <w:rFonts w:cs="Times New Roman" w:hAnsi="Times New Roman" w:ascii="Times New Roman"/>
          <w:sz w:val="24"/>
          <w:szCs w:val="24"/>
        </w:rPr>
        <w:t xml:space="preserve">D N A: </w:t>
      </w:r>
    </w:p>
    <w:p w:rsidRDefault="00FC12B5" w:rsidP="00FC12B5" w:rsidR="00FC12B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Tomislav Đuričin, Varaždin, Dravska Poljana 1,</w:t>
      </w:r>
    </w:p>
    <w:p w:rsidRDefault="00FC12B5" w:rsidP="00FC12B5" w:rsidR="00FC12B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vjerovnici - putem e-Oglasne ploče suda</w:t>
      </w:r>
    </w:p>
    <w:p w:rsidRDefault="00FC12B5" w:rsidP="00FC12B5" w:rsidR="00FC12B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Hypo Alpe Adria Bank d.d., Zagreb, Koturaška 47,</w:t>
      </w:r>
    </w:p>
    <w:p w:rsidRDefault="00FC12B5" w:rsidP="00FC12B5" w:rsidR="00FC12B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Sberbank d.d. Zagreb, Varšavska 9, zastupan po punomoćnicima odvjetnicima iz Odvjetničko društvo Župić &amp; partneri iz Zagreba, Ulica grada Vukovara 269f,</w:t>
      </w:r>
    </w:p>
    <w:p w:rsidRDefault="00FC12B5" w:rsidP="00FC12B5" w:rsidR="00FC12B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FC12B5" w:rsidP="00FC12B5" w:rsidR="00FC12B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Zagorske šume d.o.o., Varaždin, Cehovska 48,</w:t>
      </w:r>
    </w:p>
    <w:p w:rsidRDefault="00FC12B5" w:rsidP="00FC12B5" w:rsidR="00FC12B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Finesa credos d.d., Financijska kompanija Varaždin, Ivana Kukuljevića 25,</w:t>
      </w:r>
    </w:p>
    <w:p w:rsidRDefault="00FC12B5" w:rsidP="00FC12B5" w:rsidR="00FC12B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Inoutic/Deceuninck d.o.o., Dugo Selo, Industrijska 3, zastupan po punomoćnicima odvjetnici iz Odvjetničkog društva Hanžeković &amp; partneri d.o.o. iz Zagreba, Radnička cesta 22,</w:t>
      </w:r>
    </w:p>
    <w:p w:rsidRDefault="00FC12B5" w:rsidP="00FC12B5" w:rsidR="00FC12B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Societe generale – Splitska banka d.d. Split, R. Boškovića 16,</w:t>
      </w:r>
    </w:p>
    <w:p w:rsidRDefault="00FC12B5" w:rsidP="00FC12B5" w:rsidR="00FC12B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d.d. Zagreb, Strossmayerov trg 9,</w:t>
      </w:r>
    </w:p>
    <w:p w:rsidRDefault="00FC12B5" w:rsidP="00FC12B5" w:rsidR="00B501F5" w:rsidRPr="00FC12B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FC12B5" w:rsidR="00B501F5" w:rsidRPr="00FC12B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7CF" w:rsidP="00FC12B5" w:rsidR="005357CF">
      <w:pPr>
        <w:spacing w:lineRule="auto" w:line="240" w:after="0"/>
      </w:pPr>
      <w:r>
        <w:separator/>
      </w:r>
    </w:p>
  </w:endnote>
  <w:endnote w:id="0" w:type="continuationSeparator">
    <w:p w:rsidRDefault="005357CF" w:rsidP="00FC12B5" w:rsidR="005357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7CF" w:rsidP="00FC12B5" w:rsidR="005357CF">
      <w:pPr>
        <w:spacing w:lineRule="auto" w:line="240" w:after="0"/>
      </w:pPr>
      <w:r>
        <w:separator/>
      </w:r>
    </w:p>
  </w:footnote>
  <w:footnote w:id="0" w:type="continuationSeparator">
    <w:p w:rsidRDefault="005357CF" w:rsidP="00FC12B5" w:rsidR="005357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8313172"/>
      <w:docPartObj>
        <w:docPartGallery w:val="Page Numbers (Top of Page)"/>
        <w:docPartUnique/>
      </w:docPartObj>
    </w:sdtPr>
    <w:sdtEndPr/>
    <w:sdtContent>
      <w:p w:rsidRDefault="00FC12B5" w:rsidR="00FC12B5" w:rsidRPr="00FC12B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12B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12B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12B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320B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12B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FC12B5" w:rsidR="00FC12B5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827B5D">
          <w:rPr>
            <w:rFonts w:cs="Times New Roman" w:hAnsi="Times New Roman" w:ascii="Times New Roman"/>
            <w:sz w:val="24"/>
            <w:szCs w:val="24"/>
          </w:rPr>
          <w:t>Poslovni broj: 5 St-442/13</w:t>
        </w:r>
        <w:r>
          <w:rPr>
            <w:rFonts w:cs="Times New Roman" w:hAnsi="Times New Roman" w:ascii="Times New Roman"/>
            <w:sz w:val="24"/>
            <w:szCs w:val="24"/>
          </w:rPr>
          <w:t>-280</w:t>
        </w:r>
      </w:p>
    </w:sdtContent>
  </w:sdt>
  <w:p w:rsidRDefault="00FC12B5" w:rsidR="00FC12B5">
    <w:pPr>
      <w:pStyle w:val="Zaglavlje"/>
    </w:pPr>
  </w:p>
  <w:p w:rsidRDefault="00FC12B5" w:rsidR="00FC12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2B5" w:rsidR="00FC12B5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27B5D">
      <w:rPr>
        <w:rFonts w:cs="Times New Roman" w:hAnsi="Times New Roman" w:ascii="Times New Roman"/>
        <w:sz w:val="24"/>
        <w:szCs w:val="24"/>
      </w:rPr>
      <w:t>Poslovni broj: 5 St-442/13</w:t>
    </w:r>
    <w:r>
      <w:rPr>
        <w:rFonts w:cs="Times New Roman" w:hAnsi="Times New Roman" w:ascii="Times New Roman"/>
        <w:sz w:val="24"/>
        <w:szCs w:val="24"/>
      </w:rPr>
      <w:t>-280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6296"/>
    <w:rsid w:val="0000171B"/>
    <w:rsid w:val="000741AE"/>
    <w:rsid w:val="0015115E"/>
    <w:rsid w:val="001F60EB"/>
    <w:rsid w:val="003E6296"/>
    <w:rsid w:val="005357CF"/>
    <w:rsid w:val="00912A33"/>
    <w:rsid w:val="00A234B5"/>
    <w:rsid w:val="00B501F5"/>
    <w:rsid w:val="00D56FE2"/>
    <w:rsid w:val="00E320B5"/>
    <w:rsid w:val="00FC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C12B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12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C12B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12B5"/>
  </w:style>
  <w:style w:styleId="Podnoje" w:type="paragraph">
    <w:name w:val="footer"/>
    <w:basedOn w:val="Normal"/>
    <w:link w:val="PodnojeChar"/>
    <w:uiPriority w:val="99"/>
    <w:unhideWhenUsed/>
    <w:rsid w:val="00FC12B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12B5"/>
  </w:style>
  <w:style w:styleId="Odlomakpopisa" w:type="paragraph">
    <w:name w:val="List Paragraph"/>
    <w:basedOn w:val="Normal"/>
    <w:uiPriority w:val="34"/>
    <w:qFormat/>
    <w:rsid w:val="00FC12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FE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FE2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FE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FE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C12B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12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C12B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12B5"/>
  </w:style>
  <w:style w:styleId="Podnoje" w:type="paragraph">
    <w:name w:val="footer"/>
    <w:basedOn w:val="Normal"/>
    <w:link w:val="PodnojeChar"/>
    <w:uiPriority w:val="99"/>
    <w:unhideWhenUsed/>
    <w:rsid w:val="00FC12B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12B5"/>
  </w:style>
  <w:style w:styleId="Odlomakpopisa" w:type="paragraph">
    <w:name w:val="List Paragraph"/>
    <w:basedOn w:val="Normal"/>
    <w:uiPriority w:val="34"/>
    <w:qFormat/>
    <w:rsid w:val="00FC12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FE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FE2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FE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FE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St-442/2013-280</izvorni_sadrzaj>
    <derivirana_varijabla naziv="DomainObject.Oznaka_1">St-442/2013-280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izvorni_sadrzaj>
    <derivirana_varijabla naziv="DomainObject.Predmet.StrankaFormatedOIB_1"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derivirana_varijabla>
  </DomainObject.Predmet.StrankaFormatedWithAdress>
  <DomainObject.Predmet.StrankaFormatedWithAdressOIB>
    <izvorni_sadrzaj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izvorni_sadrzaj>
    <derivirana_varijabla naziv="DomainObject.Predmet.StrankaFormatedWithAdressOIB_1"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Orehovec 3,42220 Orehovec</izvorni_sadrzaj>
    <derivirana_varijabla naziv="DomainObject.Predmet.StrankaWithAdress_1">RUDOLF BUHIN ,ZDRAVKO HERCEG ,DRAŽEN KAPEŠ ,STJEPAN ČASEK ,STJEPAN KANJIR ,Tomislav Jurkin Orehovec 3,42220 Orehovec</derivirana_varijabla>
  </DomainObject.Predmet.StrankaWithAdress>
  <DomainObject.Predmet.StrankaWithAdressOIB>
    <izvorni_sadrzaj>RUDOLF BUHIN, OIB 66187006502,ZDRAVKO HERCEG, OIB 60469624777,DRAŽEN KAPEŠ, OIB 18845705496,STJEPAN ČASEK, OIB 94416824500,STJEPAN KANJIR, OIB 57127298256,Tomislav Jurkin, OIB 35291548286, Orehovec 3,42220 Orehovec</izvorni_sadrzaj>
    <derivirana_varijabla naziv="DomainObject.Predmet.StrankaWithAdressOIB_1">RUDOLF BUHIN, OIB 66187006502,ZDRAVKO HERCEG, OIB 60469624777,DRAŽEN KAPEŠ, OIB 18845705496,STJEPAN ČASEK, OIB 94416824500,STJEPAN KANJIR, OIB 57127298256,Tomislav Jurkin, OIB 35291548286, Orehovec 3,42220 Orehovec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 OIB 66187006502,ZDRAVKO HERCEG, OIB 60469624777,DRAŽEN KAPEŠ, OIB 18845705496,STJEPAN ČASEK, OIB 94416824500,STJEPAN KANJIR, OIB 57127298256,Tomislav Jurkin, OIB 35291548286</izvorni_sadrzaj>
    <derivirana_varijabla naziv="DomainObject.Predmet.StrankaNazivFormatedOIB_1">RUDOLF BUHIN, OIB 66187006502,ZDRAVKO HERCEG, OIB 60469624777,DRAŽEN KAPEŠ, OIB 18845705496,STJEPAN ČASEK, OIB 94416824500,STJEPAN KANJIR, OIB 57127298256,Tomislav Jurkin, OIB 35291548286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izvorni_sadrzaj>
    <derivirana_varijabla naziv="DomainObject.Predmet.StrankaListFormated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derivirana_varijabla>
  </DomainObject.Predmet.StrankaListFormatedWithAdress>
  <DomainObject.Predmet.StrankaListFormatedWithAdress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izvorni_sadrzaj>
    <derivirana_varijabla naziv="DomainObject.Predmet.StrankaListFormatedWithAdress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izvorni_sadrzaj>
    <derivirana_varijabla naziv="DomainObject.Predmet.StrankaListNazivFormated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St-442/2013-280</izvorni_sadrzaj>
    <derivirana_varijabla naziv="DomainObject.PoslovniBrojDokumenta_1">St-442/2013-280</derivirana_varijabla>
  </DomainObject.PoslovniBrojDokumenta>
  <DomainObject.Predmet.StrankaIDrugi>
    <izvorni_sadrzaj>Tomislav Jurkin i dr.</izvorni_sadrzaj>
    <derivirana_varijabla naziv="DomainObject.Predmet.StrankaIDrugi_1">Tomislav Jurkin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Tomislav Jurkin, OIB 35291548286, Orehovec 3, 42220 Orehovec i dr.</izvorni_sadrzaj>
    <derivirana_varijabla naziv="DomainObject.Predmet.StrankaIDrugiAdressOIB_1">Tomislav Jurkin, OIB 35291548286, Orehovec 3, 42220 Orehovec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SudioniciListNaziv>
  <DomainObject.Predmet.SudioniciListAdress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</izvorni_sadrzaj>
    <derivirana_varijabla naziv="DomainObject.Predmet.SudioniciListAdress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</izvorni_sadrzaj>
    <derivirana_varijabla naziv="DomainObject.Predmet.SudioniciListNazivOIB_1"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4561</properties:Characters>
  <properties:Lines>101</properties:Lines>
  <properties:Paragraphs>53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2017-02-21T12:54:00Z</dcterms:created>
  <dc:creator>Ksenija Flack Makitan</dc:creator>
  <cp:lastModifiedBy>Lea Rogina</cp:lastModifiedBy>
  <cp:lastPrinted>2017-02-22T08:13:00Z</cp:lastPrinted>
  <dcterms:modified xmlns:xsi="http://www.w3.org/2001/XMLSchema-instance" xsi:type="dcterms:W3CDTF">2017-02-22T09:40:00Z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St-442/2013-280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