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cb73e" w14:paraId="8ecb73e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99758A">
        <w:rPr>
          <w:rFonts w:cs="Times New Roman" w:hAnsi="Times New Roman" w:ascii="Times New Roman"/>
          <w:sz w:val="24"/>
        </w:rPr>
        <w:t>260/17-8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>aljić postupajući po prijedlogu predlagatelja</w:t>
      </w:r>
      <w:r w:rsidR="002A3798" w:rsidRPr="002A3798">
        <w:t xml:space="preserve"> </w:t>
      </w:r>
      <w:r w:rsidR="002A3798">
        <w:t xml:space="preserve">FINA za </w:t>
      </w:r>
      <w:r w:rsidR="002A3798" w:rsidRPr="00947923">
        <w:t>ot</w:t>
      </w:r>
      <w:r w:rsidR="002A3798">
        <w:t xml:space="preserve">varanje stečajnog postupka nad dužnikom </w:t>
      </w:r>
      <w:r w:rsidR="009779DC" w:rsidRPr="005D7E57">
        <w:t>FINA-Regionalni centar Zagreb za pokretanje stečajnog postupka nad dužnikom</w:t>
      </w:r>
      <w:r w:rsidR="00D7308A" w:rsidRPr="00D7308A">
        <w:t xml:space="preserve"> </w:t>
      </w:r>
      <w:r w:rsidR="00DB1B5F" w:rsidRPr="00C64B9E">
        <w:t>KOPLAN, d.o.o.</w:t>
      </w:r>
      <w:r w:rsidR="00DB1B5F">
        <w:t xml:space="preserve"> Zagreb,  Horvatovac 2  MBS: </w:t>
      </w:r>
      <w:r w:rsidR="00DB1B5F" w:rsidRPr="00C64B9E">
        <w:t>080045471</w:t>
      </w:r>
      <w:r w:rsidR="00DB1B5F">
        <w:t xml:space="preserve"> OIB: </w:t>
      </w:r>
      <w:r w:rsidR="00DB1B5F" w:rsidRPr="00C64B9E">
        <w:t>17226775118</w:t>
      </w:r>
      <w:r w:rsidR="00DB1B5F">
        <w:t xml:space="preserve"> </w:t>
      </w:r>
      <w:r w:rsidRPr="003566B3">
        <w:t>dana</w:t>
      </w:r>
      <w:r w:rsidR="00965062">
        <w:t xml:space="preserve"> </w:t>
      </w:r>
      <w:r w:rsidR="006E25C3">
        <w:t>6. ožujka</w:t>
      </w:r>
      <w:r w:rsidR="00D34569">
        <w:t xml:space="preserve"> 2017.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900B3C" w:rsidRPr="00900B3C">
        <w:t xml:space="preserve"> </w:t>
      </w:r>
      <w:r w:rsidR="009779DC" w:rsidRPr="005D7E57">
        <w:t>FINA-Regionalni centar Zagreb za pokretanje stečajnog postupka nad dužnikom</w:t>
      </w:r>
      <w:r w:rsidR="006E25C3" w:rsidRPr="006E25C3">
        <w:t xml:space="preserve"> </w:t>
      </w:r>
      <w:r w:rsidR="00DB1B5F" w:rsidRPr="00C64B9E">
        <w:t>KOPLAN, d.o.o.</w:t>
      </w:r>
      <w:r w:rsidR="00DB1B5F">
        <w:t xml:space="preserve"> Zagreb,  Horvatovac 2  MBS: </w:t>
      </w:r>
      <w:r w:rsidR="00DB1B5F" w:rsidRPr="00C64B9E">
        <w:t>080045471</w:t>
      </w:r>
      <w:r w:rsidR="00DB1B5F">
        <w:t xml:space="preserve"> OIB: </w:t>
      </w:r>
      <w:r w:rsidR="00DB1B5F" w:rsidRPr="00C64B9E">
        <w:t>17226775118</w:t>
      </w:r>
      <w:r w:rsidR="00DB1B5F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6E25C3">
        <w:rPr>
          <w:bCs/>
        </w:rPr>
        <w:t>2</w:t>
      </w:r>
      <w:r w:rsidR="00DB1B5F">
        <w:rPr>
          <w:bCs/>
        </w:rPr>
        <w:t>6017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D73D48">
        <w:rPr>
          <w:bCs/>
        </w:rPr>
        <w:t>stečajnog</w:t>
      </w:r>
      <w:r w:rsidR="00801912">
        <w:rPr>
          <w:bCs/>
        </w:rPr>
        <w:t xml:space="preserve">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DB1B5F" w:rsidP="00DB1B5F" w:rsidR="00DB1B5F" w:rsidRPr="009B1E96">
      <w:pPr>
        <w:ind w:firstLine="708"/>
      </w:pPr>
      <w:r w:rsidRPr="009B1E96">
        <w:t xml:space="preserve">FINA – Regionalni centar Zagreb, podnijela je ovom sudu prijedlog za otvaranje stečajnog postupka nad dužnikom. </w:t>
      </w:r>
    </w:p>
    <w:p w:rsidRDefault="00DB1B5F" w:rsidP="00DB1B5F" w:rsidR="00DB1B5F" w:rsidRPr="009B1E96">
      <w:r w:rsidRPr="009B1E96">
        <w:tab/>
        <w:t xml:space="preserve">Prijedlog je podnesen temeljem odredbe čl. 49 stavak 2 Zakona o financijskom poslovanju i predstečajnoj nagodbi (NN 108/12 i 144/12, dalje ZFPN) obzirom je pravomoćnom odlukom od </w:t>
      </w:r>
      <w:r>
        <w:t xml:space="preserve">23. kolovoza 2016. </w:t>
      </w:r>
      <w:r w:rsidRPr="009B1E96">
        <w:t xml:space="preserve"> godine  poslovni broj ur.br.:04-06-</w:t>
      </w:r>
      <w:r>
        <w:t xml:space="preserve">16-7200-42 </w:t>
      </w:r>
      <w:r w:rsidRPr="009B1E96">
        <w:t xml:space="preserve">nagodbeno vijeće </w:t>
      </w:r>
      <w:r>
        <w:t>je odbacilo prijedlog za otvaranje postupka predstečajne nagodbe.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D7308A">
        <w:rPr>
          <w:bCs/>
        </w:rPr>
        <w:t>3. veljače 2017.</w:t>
      </w:r>
      <w:r>
        <w:rPr>
          <w:bCs/>
        </w:rPr>
        <w:t xml:space="preserve">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</w:t>
      </w:r>
      <w:r w:rsidRPr="00E8739A">
        <w:lastRenderedPageBreak/>
        <w:t xml:space="preserve">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6E25C3">
        <w:rPr>
          <w:noProof w:val="false"/>
        </w:rPr>
        <w:t>6. ožujka</w:t>
      </w:r>
      <w:r w:rsidR="00D34569">
        <w:rPr>
          <w:noProof w:val="false"/>
        </w:rPr>
        <w:t xml:space="preserve"> 2017.</w:t>
      </w:r>
      <w:r w:rsidR="00BD6492">
        <w:rPr>
          <w:noProof w:val="false"/>
        </w:rPr>
        <w:t xml:space="preserve">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62015E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62015E" w:rsidR="0062015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62015E" w:rsidP="0062015E" w:rsidR="0062015E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62015E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62015E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15E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DB1B5F">
      <w:rPr>
        <w:noProof w:val="false"/>
      </w:rPr>
      <w:t>260/17-8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2391D"/>
    <w:rsid w:val="00073C71"/>
    <w:rsid w:val="0015645C"/>
    <w:rsid w:val="001C6B43"/>
    <w:rsid w:val="001D04CE"/>
    <w:rsid w:val="00230F67"/>
    <w:rsid w:val="0023403D"/>
    <w:rsid w:val="00262E7F"/>
    <w:rsid w:val="00283809"/>
    <w:rsid w:val="002A3798"/>
    <w:rsid w:val="002A6164"/>
    <w:rsid w:val="002D6E91"/>
    <w:rsid w:val="002D7583"/>
    <w:rsid w:val="0030413A"/>
    <w:rsid w:val="00341B62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62015E"/>
    <w:rsid w:val="0062454C"/>
    <w:rsid w:val="00660B6C"/>
    <w:rsid w:val="006630E6"/>
    <w:rsid w:val="006D29D0"/>
    <w:rsid w:val="006D37EF"/>
    <w:rsid w:val="006D7209"/>
    <w:rsid w:val="006E25C3"/>
    <w:rsid w:val="007A5DAF"/>
    <w:rsid w:val="007B1AA8"/>
    <w:rsid w:val="007C5E77"/>
    <w:rsid w:val="00801912"/>
    <w:rsid w:val="00804778"/>
    <w:rsid w:val="00823E44"/>
    <w:rsid w:val="00852BC6"/>
    <w:rsid w:val="0085463C"/>
    <w:rsid w:val="008D12F2"/>
    <w:rsid w:val="00900B3C"/>
    <w:rsid w:val="009357C1"/>
    <w:rsid w:val="00965062"/>
    <w:rsid w:val="009779DC"/>
    <w:rsid w:val="0099758A"/>
    <w:rsid w:val="009D2742"/>
    <w:rsid w:val="009D32CF"/>
    <w:rsid w:val="00A05225"/>
    <w:rsid w:val="00A17B49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B121F"/>
    <w:rsid w:val="00CC4CC9"/>
    <w:rsid w:val="00D34569"/>
    <w:rsid w:val="00D51262"/>
    <w:rsid w:val="00D7308A"/>
    <w:rsid w:val="00D73D48"/>
    <w:rsid w:val="00D92198"/>
    <w:rsid w:val="00DB1B5F"/>
    <w:rsid w:val="00DD686D"/>
    <w:rsid w:val="00EA30C4"/>
    <w:rsid w:val="00EA3AF8"/>
    <w:rsid w:val="00EB07C2"/>
    <w:rsid w:val="00EC2F02"/>
    <w:rsid w:val="00EE6B44"/>
    <w:rsid w:val="00F301AA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01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01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015E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01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01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01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01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015E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01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01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</izvorni_sadrzaj>
    <derivirana_varijabla naziv="DomainObject.Predmet.Broj_1">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St-260/2017</izvorni_sadrzaj>
    <derivirana_varijabla naziv="DomainObject.Predmet.OznakaBroj_1">St-260/2017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KOPLAN, d.o.o.</izvorni_sadrzaj>
    <derivirana_varijabla naziv="DomainObject.Predmet.ProtustrankaFormated_1">  KOPLAN, d.o.o.</derivirana_varijabla>
  </DomainObject.Predmet.ProtustrankaFormated>
  <DomainObject.Predmet.ProtustrankaFormatedOIB>
    <izvorni_sadrzaj>  KOPLAN, d.o.o., OIB 17226775118</izvorni_sadrzaj>
    <derivirana_varijabla naziv="DomainObject.Predmet.ProtustrankaFormatedOIB_1">  KOPLAN, d.o.o., OIB 17226775118</derivirana_varijabla>
  </DomainObject.Predmet.ProtustrankaFormatedOIB>
  <DomainObject.Predmet.ProtustrankaFormatedWithAdress>
    <izvorni_sadrzaj> KOPLAN, d.o.o., Horvatovac 2, 10000 Zagreb</izvorni_sadrzaj>
    <derivirana_varijabla naziv="DomainObject.Predmet.ProtustrankaFormatedWithAdress_1"> KOPLAN, d.o.o., Horvatovac 2, 10000 Zagreb</derivirana_varijabla>
  </DomainObject.Predmet.ProtustrankaFormatedWithAdress>
  <DomainObject.Predmet.ProtustrankaFormatedWithAdressOIB>
    <izvorni_sadrzaj> KOPLAN, d.o.o., OIB 17226775118, Horvatovac 2, 10000 Zagreb</izvorni_sadrzaj>
    <derivirana_varijabla naziv="DomainObject.Predmet.ProtustrankaFormatedWithAdressOIB_1"> KOPLAN, d.o.o., OIB 17226775118, Horvatovac 2, 10000 Zagreb</derivirana_varijabla>
  </DomainObject.Predmet.ProtustrankaFormatedWithAdressOIB>
  <DomainObject.Predmet.ProtustrankaWithAdress>
    <izvorni_sadrzaj>KOPLAN, d.o.o. Horvatovac 2, 10000 Zagreb</izvorni_sadrzaj>
    <derivirana_varijabla naziv="DomainObject.Predmet.ProtustrankaWithAdress_1">KOPLAN, d.o.o. Horvatovac 2, 10000 Zagreb</derivirana_varijabla>
  </DomainObject.Predmet.ProtustrankaWithAdress>
  <DomainObject.Predmet.ProtustrankaWithAdressOIB>
    <izvorni_sadrzaj>KOPLAN, d.o.o., OIB 17226775118, Horvatovac 2, 10000 Zagreb</izvorni_sadrzaj>
    <derivirana_varijabla naziv="DomainObject.Predmet.ProtustrankaWithAdressOIB_1">KOPLAN, d.o.o., OIB 17226775118, Horvatovac 2, 10000 Zagreb</derivirana_varijabla>
  </DomainObject.Predmet.ProtustrankaWithAdressOIB>
  <DomainObject.Predmet.ProtustrankaNazivFormated>
    <izvorni_sadrzaj>KOPLAN, d.o.o.</izvorni_sadrzaj>
    <derivirana_varijabla naziv="DomainObject.Predmet.ProtustrankaNazivFormated_1">KOPLAN, d.o.o.</derivirana_varijabla>
  </DomainObject.Predmet.ProtustrankaNazivFormated>
  <DomainObject.Predmet.ProtustrankaNazivFormatedOIB>
    <izvorni_sadrzaj>KOPLAN, d.o.o., OIB 17226775118</izvorni_sadrzaj>
    <derivirana_varijabla naziv="DomainObject.Predmet.ProtustrankaNazivFormatedOIB_1">KOPLAN, d.o.o., OIB 17226775118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KOPLAN, d.o.o.</item>
    </izvorni_sadrzaj>
    <derivirana_varijabla naziv="DomainObject.Predmet.ProtuStrankaListFormated_1">
      <item>KOPLAN, d.o.o.</item>
    </derivirana_varijabla>
  </DomainObject.Predmet.ProtuStrankaListFormated>
  <DomainObject.Predmet.ProtuStrankaListFormatedOIB>
    <izvorni_sadrzaj>
      <item>KOPLAN, d.o.o., OIB 17226775118</item>
    </izvorni_sadrzaj>
    <derivirana_varijabla naziv="DomainObject.Predmet.ProtuStrankaListFormatedOIB_1">
      <item>KOPLAN, d.o.o., OIB 17226775118</item>
    </derivirana_varijabla>
  </DomainObject.Predmet.ProtuStrankaListFormatedOIB>
  <DomainObject.Predmet.ProtuStrankaListFormatedWithAdress>
    <izvorni_sadrzaj>
      <item>KOPLAN, d.o.o., Horvatovac 2, 10000 Zagreb</item>
    </izvorni_sadrzaj>
    <derivirana_varijabla naziv="DomainObject.Predmet.ProtuStrankaListFormatedWithAdress_1">
      <item>KOPLAN, d.o.o., Horvatovac 2, 10000 Zagreb</item>
    </derivirana_varijabla>
  </DomainObject.Predmet.ProtuStrankaListFormatedWithAdress>
  <DomainObject.Predmet.ProtuStrankaListFormatedWithAdressOIB>
    <izvorni_sadrzaj>
      <item>KOPLAN, d.o.o., OIB 17226775118, Horvatovac 2, 10000 Zagreb</item>
    </izvorni_sadrzaj>
    <derivirana_varijabla naziv="DomainObject.Predmet.ProtuStrankaListFormatedWithAdressOIB_1">
      <item>KOPLAN, d.o.o., OIB 17226775118, Horvatovac 2, 10000 Zagreb</item>
    </derivirana_varijabla>
  </DomainObject.Predmet.ProtuStrankaListFormatedWithAdressOIB>
  <DomainObject.Predmet.ProtuStrankaListNazivFormated>
    <izvorni_sadrzaj>
      <item>KOPLAN, d.o.o.</item>
    </izvorni_sadrzaj>
    <derivirana_varijabla naziv="DomainObject.Predmet.ProtuStrankaListNazivFormated_1">
      <item>KOPLAN, d.o.o.</item>
    </derivirana_varijabla>
  </DomainObject.Predmet.ProtuStrankaListNazivFormated>
  <DomainObject.Predmet.ProtuStrankaListNazivFormatedOIB>
    <izvorni_sadrzaj>
      <item>KOPLAN, d.o.o., OIB 17226775118</item>
    </izvorni_sadrzaj>
    <derivirana_varijabla naziv="DomainObject.Predmet.ProtuStrankaListNazivFormatedOIB_1">
      <item>KOPLAN, d.o.o., OIB 17226775118</item>
    </derivirana_varijabla>
  </DomainObject.Predmet.ProtuStrankaListNazivFormatedOIB>
  <DomainObject.Predmet.OstaliListFormated>
    <izvorni_sadrzaj>
      <item>Krešimir Kolovrat</item>
    </izvorni_sadrzaj>
    <derivirana_varijabla naziv="DomainObject.Predmet.OstaliListFormated_1">
      <item>Krešimir Kolovrat</item>
    </derivirana_varijabla>
  </DomainObject.Predmet.OstaliListFormated>
  <DomainObject.Predmet.OstaliListFormatedOIB>
    <izvorni_sadrzaj>
      <item>Krešimir Kolovrat, OIB 71325184146</item>
    </izvorni_sadrzaj>
    <derivirana_varijabla naziv="DomainObject.Predmet.OstaliListFormatedOIB_1">
      <item>Krešimir Kolovrat, OIB 71325184146</item>
    </derivirana_varijabla>
  </DomainObject.Predmet.OstaliListFormatedOIB>
  <DomainObject.Predmet.OstaliListFormatedWithAdress>
    <izvorni_sadrzaj>
      <item>Krešimir Kolovrat, Turopoljska 43, 10010 Velika Mlaka</item>
    </izvorni_sadrzaj>
    <derivirana_varijabla naziv="DomainObject.Predmet.OstaliListFormatedWithAdress_1">
      <item>Krešimir Kolovrat, Turopoljska 43, 10010 Velika Mlaka</item>
    </derivirana_varijabla>
  </DomainObject.Predmet.OstaliListFormatedWithAdress>
  <DomainObject.Predmet.OstaliListFormatedWithAdressOIB>
    <izvorni_sadrzaj>
      <item>Krešimir Kolovrat, OIB 71325184146, Turopoljska 43, 10010 Velika Mlaka</item>
    </izvorni_sadrzaj>
    <derivirana_varijabla naziv="DomainObject.Predmet.OstaliListFormatedWithAdressOIB_1">
      <item>Krešimir Kolovrat, OIB 71325184146, Turopoljska 43, 10010 Velika Mlaka</item>
    </derivirana_varijabla>
  </DomainObject.Predmet.OstaliListFormatedWithAdressOIB>
  <DomainObject.Predmet.OstaliListNazivFormated>
    <izvorni_sadrzaj>
      <item>Krešimir Kolovrat</item>
    </izvorni_sadrzaj>
    <derivirana_varijabla naziv="DomainObject.Predmet.OstaliListNazivFormated_1">
      <item>Krešimir Kolovrat</item>
    </derivirana_varijabla>
  </DomainObject.Predmet.OstaliListNazivFormated>
  <DomainObject.Predmet.OstaliListNazivFormatedOIB>
    <izvorni_sadrzaj>
      <item>Krešimir Kolovrat, OIB 71325184146</item>
    </izvorni_sadrzaj>
    <derivirana_varijabla naziv="DomainObject.Predmet.OstaliListNazivFormatedOIB_1">
      <item>Krešimir Kolovrat, OIB 71325184146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KOPLAN, d.o.o.</izvorni_sadrzaj>
    <derivirana_varijabla naziv="DomainObject.Predmet.ProtustrankaIDrugi_1">KOPLAN,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KOPLAN, d.o.o., OIB 17226775118, Horvatovac 2, 10000 Zagreb</izvorni_sadrzaj>
    <derivirana_varijabla naziv="DomainObject.Predmet.ProtustrankaIDrugiAdressOIB_1">KOPLAN, d.o.o., OIB 17226775118, Horvatovac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KOPLAN, d.o.o.</item>
      <item>Krešimir Kolovrat</item>
    </izvorni_sadrzaj>
    <derivirana_varijabla naziv="DomainObject.Predmet.SudioniciListNaziv_1">
      <item>FINA regionalni centar Zagreb</item>
      <item>KOPLAN, d.o.o.</item>
      <item>Krešimir Kolovrat</item>
    </derivirana_varijabla>
  </DomainObject.Predmet.SudioniciListNaziv>
  <DomainObject.Predmet.SudioniciListAdressOIB>
    <izvorni_sadrzaj>
      <item>FINA regionalni centar Zagreb, OIB 85821130368, Ilica 307,10000 Zagreb</item>
      <item>KOPLAN, d.o.o., OIB 17226775118, Horvatovac 2,10000 Zagreb</item>
      <item>Krešimir Kolovrat, OIB 71325184146, Turopoljska 43,10010 Velika Mlaka</item>
    </izvorni_sadrzaj>
    <derivirana_varijabla naziv="DomainObject.Predmet.SudioniciListAdressOIB_1">
      <item>FINA regionalni centar Zagreb, OIB 85821130368, Ilica 307,10000 Zagreb</item>
      <item>KOPLAN, d.o.o., OIB 17226775118, Horvatovac 2,10000 Zagreb</item>
      <item>Krešimir Kolovrat, OIB 71325184146, Turopoljska 43,10010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17226775118</item>
      <item>, OIB 71325184146</item>
    </izvorni_sadrzaj>
    <derivirana_varijabla naziv="DomainObject.Predmet.SudioniciListNazivOIB_1">
      <item>, OIB 85821130368</item>
      <item>, OIB 17226775118</item>
      <item>, OIB 71325184146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2765</properties:Characters>
  <properties:Lines>64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2017-03-06T11:51:00Z</dcterms:created>
  <dc:creator>Vinka Mihalinčić</dc:creator>
  <cp:lastModifiedBy>Vinka Mihalinčić</cp:lastModifiedBy>
  <cp:lastPrinted>2017-03-06T10:52:00Z</cp:lastPrinted>
  <dcterms:modified xmlns:xsi="http://www.w3.org/2001/XMLSchema-instance" xsi:type="dcterms:W3CDTF">2017-03-06T11:54:00Z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