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fb2a8" w14:paraId="90fb2a8" w:rsidRDefault="00594BC8" w:rsidP="00F56A84" w:rsidR="00594BC8" w:rsidRPr="00B64D68">
      <w:pPr>
        <w:ind w:firstLine="708"/>
        <w15:collapsed w:val="false"/>
        <w:rPr>
          <w:b/>
          <w:sz w:val="22"/>
          <w:szCs w:val="22"/>
        </w:rPr>
      </w:pPr>
      <w:bookmarkStart w:name="_GoBack" w:id="0"/>
      <w:bookmarkEnd w:id="0"/>
      <w:r w:rsidRPr="00B64D68">
        <w:rPr>
          <w:noProof/>
          <w:color w:val="0000FF"/>
          <w:sz w:val="22"/>
          <w:szCs w:val="22"/>
        </w:rPr>
        <w:drawing>
          <wp:inline distR="0" distL="0" distB="0" distT="0">
            <wp:extent cy="731520" cx="54864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94BC8" w:rsidP="00F56A84" w:rsidR="00594BC8" w:rsidRPr="00B64D68">
      <w:pPr>
        <w:rPr>
          <w:b/>
          <w:sz w:val="22"/>
          <w:szCs w:val="22"/>
        </w:rPr>
      </w:pPr>
      <w:r w:rsidRPr="00B64D68">
        <w:rPr>
          <w:b/>
          <w:sz w:val="22"/>
          <w:szCs w:val="22"/>
        </w:rPr>
        <w:t>REPUBLIKA HRVATSKA</w:t>
      </w:r>
    </w:p>
    <w:p w:rsidRDefault="00594BC8" w:rsidP="00F56A84" w:rsidR="00594BC8" w:rsidRPr="00B64D68">
      <w:pPr>
        <w:rPr>
          <w:b/>
          <w:sz w:val="22"/>
          <w:szCs w:val="22"/>
        </w:rPr>
      </w:pPr>
      <w:r w:rsidRPr="00B64D68">
        <w:rPr>
          <w:b/>
          <w:sz w:val="22"/>
          <w:szCs w:val="22"/>
        </w:rPr>
        <w:t>TRGOVAČKI SUD U SPLITU</w:t>
      </w:r>
    </w:p>
    <w:p w:rsidRDefault="00594BC8" w:rsidP="00F56A84" w:rsidR="00594BC8" w:rsidRPr="00B64D68">
      <w:pPr>
        <w:rPr>
          <w:b/>
          <w:sz w:val="22"/>
          <w:szCs w:val="22"/>
        </w:rPr>
      </w:pPr>
      <w:r w:rsidRPr="00B64D68">
        <w:rPr>
          <w:b/>
          <w:sz w:val="22"/>
          <w:szCs w:val="22"/>
        </w:rPr>
        <w:t>STALNA SLUŽBA U DUBROVNIKU</w:t>
      </w:r>
    </w:p>
    <w:p w:rsidRDefault="00594BC8" w:rsidP="00F56A84" w:rsidR="00594BC8" w:rsidRPr="00B64D68">
      <w:pPr>
        <w:rPr>
          <w:b/>
          <w:sz w:val="22"/>
          <w:szCs w:val="22"/>
        </w:rPr>
      </w:pPr>
      <w:r w:rsidRPr="00B64D68">
        <w:rPr>
          <w:b/>
          <w:sz w:val="22"/>
          <w:szCs w:val="22"/>
        </w:rPr>
        <w:t>Dubrovnik, Dr. A. Starčevića 23</w:t>
      </w:r>
    </w:p>
    <w:p w:rsidRDefault="00594BC8" w:rsidP="0072678A" w:rsidR="005A660C" w:rsidRPr="00B64D68">
      <w:pPr>
        <w:jc w:val="right"/>
        <w:rPr>
          <w:b/>
          <w:sz w:val="22"/>
          <w:szCs w:val="22"/>
        </w:rPr>
      </w:pPr>
      <w:r w:rsidRPr="00B64D68">
        <w:rPr>
          <w:b/>
          <w:sz w:val="22"/>
          <w:szCs w:val="22"/>
        </w:rPr>
        <w:t xml:space="preserve"> Posl.br.7.S</w:t>
      </w:r>
      <w:r w:rsidR="00B64D68" w:rsidRPr="00B64D68">
        <w:rPr>
          <w:b/>
          <w:sz w:val="22"/>
          <w:szCs w:val="22"/>
        </w:rPr>
        <w:t>tpn.1/16</w:t>
      </w:r>
    </w:p>
    <w:p w:rsidRDefault="005A660C" w:rsidP="005A660C" w:rsidR="005A660C" w:rsidRPr="00B64D68">
      <w:pPr>
        <w:jc w:val="both"/>
        <w:rPr>
          <w:b/>
          <w:sz w:val="22"/>
          <w:szCs w:val="22"/>
        </w:rPr>
      </w:pPr>
    </w:p>
    <w:p w:rsidRDefault="0003467F" w:rsidP="00173E66" w:rsidR="0003467F" w:rsidRPr="00B64D68">
      <w:pPr>
        <w:rPr>
          <w:sz w:val="22"/>
          <w:szCs w:val="22"/>
        </w:rPr>
      </w:pPr>
    </w:p>
    <w:p w:rsidRDefault="00CC4A8E" w:rsidP="00173E66" w:rsidR="00CC4A8E" w:rsidRPr="00B64D68">
      <w:pPr>
        <w:rPr>
          <w:sz w:val="22"/>
          <w:szCs w:val="22"/>
        </w:rPr>
      </w:pPr>
    </w:p>
    <w:p w:rsidRDefault="00F10937" w:rsidP="00F10937" w:rsidR="00173E66" w:rsidRPr="00B64D68">
      <w:pPr>
        <w:jc w:val="center"/>
        <w:rPr>
          <w:b/>
          <w:sz w:val="22"/>
          <w:szCs w:val="22"/>
        </w:rPr>
      </w:pPr>
      <w:r w:rsidRPr="00B64D68">
        <w:rPr>
          <w:b/>
          <w:sz w:val="22"/>
          <w:szCs w:val="22"/>
        </w:rPr>
        <w:t>R E P U B L I K A  H R V A T S K A</w:t>
      </w:r>
    </w:p>
    <w:p w:rsidRDefault="00173E66" w:rsidP="00173E66" w:rsidR="00173E66" w:rsidRPr="00B64D68">
      <w:pPr>
        <w:pStyle w:val="Naslov2"/>
        <w:rPr>
          <w:sz w:val="22"/>
          <w:szCs w:val="22"/>
        </w:rPr>
      </w:pPr>
      <w:r w:rsidRPr="00B64D68">
        <w:rPr>
          <w:sz w:val="22"/>
          <w:szCs w:val="22"/>
        </w:rPr>
        <w:t>R J E Š E N J E</w:t>
      </w:r>
    </w:p>
    <w:p w:rsidRDefault="00173E66" w:rsidP="00173E66" w:rsidR="00173E66" w:rsidRPr="00B64D68">
      <w:pPr>
        <w:rPr>
          <w:b/>
          <w:sz w:val="22"/>
          <w:szCs w:val="22"/>
        </w:rPr>
      </w:pPr>
    </w:p>
    <w:p w:rsidRDefault="00173E66" w:rsidP="00173E66" w:rsidR="00173E66" w:rsidRPr="00B64D68">
      <w:pPr>
        <w:rPr>
          <w:b/>
          <w:sz w:val="22"/>
          <w:szCs w:val="22"/>
        </w:rPr>
      </w:pPr>
    </w:p>
    <w:p w:rsidRDefault="00173E66" w:rsidP="00B84C0C" w:rsidR="00B64D68" w:rsidRPr="00B64D68">
      <w:pPr>
        <w:ind w:firstLine="720"/>
        <w:jc w:val="both"/>
        <w:rPr>
          <w:sz w:val="22"/>
          <w:szCs w:val="22"/>
        </w:rPr>
      </w:pPr>
      <w:r w:rsidRPr="00B64D68">
        <w:rPr>
          <w:sz w:val="22"/>
          <w:szCs w:val="22"/>
        </w:rPr>
        <w:t xml:space="preserve">Trgovački sud u Splitu, Stalna služba u Dubrovniku, po sucu tog suda Diani Butigan Granić, </w:t>
      </w:r>
      <w:r w:rsidR="00B64D68" w:rsidRPr="00B64D68">
        <w:rPr>
          <w:sz w:val="22"/>
          <w:szCs w:val="22"/>
        </w:rPr>
        <w:t xml:space="preserve">u postupku predstečajne nagodbe dužnika CREO d.o.o., Orebić, Bana Jelačića 30, OIB: 28562790242, dana 05. svibnja 2016.g. </w:t>
      </w:r>
    </w:p>
    <w:p w:rsidRDefault="00B64D68" w:rsidP="00B64D68" w:rsidR="00B64D68" w:rsidRPr="00B64D68">
      <w:pPr>
        <w:jc w:val="both"/>
        <w:rPr>
          <w:sz w:val="22"/>
          <w:szCs w:val="22"/>
        </w:rPr>
      </w:pPr>
    </w:p>
    <w:p w:rsidRDefault="00173E66" w:rsidP="00173E66" w:rsidR="00173E66" w:rsidRPr="00B64D68">
      <w:pPr>
        <w:jc w:val="center"/>
        <w:rPr>
          <w:b/>
          <w:sz w:val="22"/>
          <w:szCs w:val="22"/>
        </w:rPr>
      </w:pPr>
      <w:r w:rsidRPr="00B64D68">
        <w:rPr>
          <w:b/>
          <w:sz w:val="22"/>
          <w:szCs w:val="22"/>
        </w:rPr>
        <w:t>r i j e š i o    j e</w:t>
      </w:r>
    </w:p>
    <w:p w:rsidRDefault="00173E66" w:rsidP="00BA25BD" w:rsidR="00173E66" w:rsidRPr="00B64D68">
      <w:pPr>
        <w:rPr>
          <w:sz w:val="22"/>
          <w:szCs w:val="22"/>
        </w:rPr>
      </w:pPr>
    </w:p>
    <w:p w:rsidRDefault="00173E66" w:rsidP="00412B2E" w:rsidR="00B64D68" w:rsidRPr="00B64D68">
      <w:pPr>
        <w:pStyle w:val="Tijeloteksta"/>
        <w:rPr>
          <w:sz w:val="22"/>
          <w:szCs w:val="22"/>
        </w:rPr>
      </w:pPr>
      <w:r w:rsidRPr="00B64D68">
        <w:rPr>
          <w:sz w:val="22"/>
          <w:szCs w:val="22"/>
        </w:rPr>
        <w:t xml:space="preserve">           </w:t>
      </w:r>
      <w:r w:rsidR="00FA6551" w:rsidRPr="00B64D68">
        <w:rPr>
          <w:sz w:val="22"/>
          <w:szCs w:val="22"/>
        </w:rPr>
        <w:t xml:space="preserve">Ispravlja </w:t>
      </w:r>
      <w:r w:rsidR="00B42182" w:rsidRPr="00B64D68">
        <w:rPr>
          <w:sz w:val="22"/>
          <w:szCs w:val="22"/>
        </w:rPr>
        <w:t>se</w:t>
      </w:r>
      <w:r w:rsidR="008C650E" w:rsidRPr="00B64D68">
        <w:rPr>
          <w:sz w:val="22"/>
          <w:szCs w:val="22"/>
        </w:rPr>
        <w:t xml:space="preserve"> </w:t>
      </w:r>
      <w:r w:rsidR="00F43F20" w:rsidRPr="00B64D68">
        <w:rPr>
          <w:sz w:val="22"/>
          <w:szCs w:val="22"/>
        </w:rPr>
        <w:t xml:space="preserve">rješenje Trgovačkog suda u </w:t>
      </w:r>
      <w:r w:rsidRPr="00B64D68">
        <w:rPr>
          <w:sz w:val="22"/>
          <w:szCs w:val="22"/>
        </w:rPr>
        <w:t>Splitu, Stalna služba u Dubrovniku</w:t>
      </w:r>
      <w:r w:rsidR="00F43F20" w:rsidRPr="00B64D68">
        <w:rPr>
          <w:sz w:val="22"/>
          <w:szCs w:val="22"/>
        </w:rPr>
        <w:t xml:space="preserve"> </w:t>
      </w:r>
      <w:r w:rsidR="008C650E" w:rsidRPr="00B64D68">
        <w:rPr>
          <w:sz w:val="22"/>
          <w:szCs w:val="22"/>
        </w:rPr>
        <w:t xml:space="preserve">posl. br. </w:t>
      </w:r>
      <w:smartTag w:element="metricconverter" w:uri="urn:schemas-microsoft-com:office:smarttags">
        <w:smartTagPr>
          <w:attr w:val="7. St" w:name="ProductID"/>
        </w:smartTagPr>
        <w:r w:rsidRPr="00B64D68">
          <w:rPr>
            <w:sz w:val="22"/>
            <w:szCs w:val="22"/>
          </w:rPr>
          <w:t>7. St</w:t>
        </w:r>
        <w:r w:rsidR="00B64D68" w:rsidRPr="00B64D68">
          <w:rPr>
            <w:sz w:val="22"/>
            <w:szCs w:val="22"/>
          </w:rPr>
          <w:t>pn.1/16 od 22. travnja 2016.g.</w:t>
        </w:r>
      </w:smartTag>
      <w:r w:rsidR="00B84C0C" w:rsidRPr="00B64D68">
        <w:rPr>
          <w:sz w:val="22"/>
          <w:szCs w:val="22"/>
        </w:rPr>
        <w:t xml:space="preserve"> na način da se </w:t>
      </w:r>
      <w:r w:rsidR="00B64D68">
        <w:rPr>
          <w:sz w:val="22"/>
          <w:szCs w:val="22"/>
        </w:rPr>
        <w:t xml:space="preserve">na kraju rješenja </w:t>
      </w:r>
      <w:r w:rsidR="00B64D68" w:rsidRPr="00B64D68">
        <w:rPr>
          <w:sz w:val="22"/>
          <w:szCs w:val="22"/>
        </w:rPr>
        <w:t>netočno upisan datum "22. travnja 2014.g." zamjenjuje točnim datum "22. travnja 2016.g."</w:t>
      </w:r>
    </w:p>
    <w:p w:rsidRDefault="00411CF7" w:rsidP="00594BC8" w:rsidR="00411CF7" w:rsidRPr="00B64D68">
      <w:pPr>
        <w:jc w:val="both"/>
        <w:rPr>
          <w:sz w:val="22"/>
          <w:szCs w:val="22"/>
        </w:rPr>
      </w:pPr>
    </w:p>
    <w:p w:rsidRDefault="00CD076D" w:rsidP="005A660C" w:rsidR="00CD076D" w:rsidRPr="00B64D68">
      <w:pPr>
        <w:ind w:firstLine="708"/>
        <w:jc w:val="center"/>
        <w:rPr>
          <w:b/>
          <w:sz w:val="22"/>
          <w:szCs w:val="22"/>
        </w:rPr>
      </w:pPr>
      <w:r w:rsidRPr="00B64D68">
        <w:rPr>
          <w:b/>
          <w:sz w:val="22"/>
          <w:szCs w:val="22"/>
        </w:rPr>
        <w:t>Obrazloženje</w:t>
      </w:r>
    </w:p>
    <w:p w:rsidRDefault="00CD076D" w:rsidP="00CD076D" w:rsidR="00C36AB4" w:rsidRPr="00B64D68">
      <w:pPr>
        <w:rPr>
          <w:b/>
          <w:sz w:val="22"/>
          <w:szCs w:val="22"/>
        </w:rPr>
      </w:pPr>
      <w:r w:rsidRPr="00B64D68">
        <w:rPr>
          <w:b/>
          <w:sz w:val="22"/>
          <w:szCs w:val="22"/>
        </w:rPr>
        <w:tab/>
      </w:r>
    </w:p>
    <w:p w:rsidRDefault="00CD076D" w:rsidP="00B64D68" w:rsidR="00B64D68" w:rsidRPr="00B64D68">
      <w:pPr>
        <w:pStyle w:val="Tijeloteksta"/>
        <w:rPr>
          <w:sz w:val="22"/>
          <w:szCs w:val="22"/>
        </w:rPr>
      </w:pPr>
      <w:r w:rsidRPr="00B64D68">
        <w:rPr>
          <w:sz w:val="22"/>
          <w:szCs w:val="22"/>
        </w:rPr>
        <w:tab/>
      </w:r>
      <w:r w:rsidR="00BA25BD" w:rsidRPr="00B64D68">
        <w:rPr>
          <w:sz w:val="22"/>
          <w:szCs w:val="22"/>
        </w:rPr>
        <w:t xml:space="preserve"> </w:t>
      </w:r>
      <w:r w:rsidR="00B84C0C" w:rsidRPr="00B64D68">
        <w:rPr>
          <w:sz w:val="22"/>
          <w:szCs w:val="22"/>
        </w:rPr>
        <w:t xml:space="preserve">Očitom omaškom u pisanju sud je u </w:t>
      </w:r>
      <w:r w:rsidR="00B64D68" w:rsidRPr="00B64D68">
        <w:rPr>
          <w:sz w:val="22"/>
          <w:szCs w:val="22"/>
        </w:rPr>
        <w:t>na kraju rješenja netočno upisao datum "22. travnja 2014.g." umjesto točan  datum "22. travnja 2016.g."</w:t>
      </w:r>
    </w:p>
    <w:p w:rsidRDefault="00B64D68" w:rsidP="00411CF7" w:rsidR="00B64D68" w:rsidRPr="00B64D68">
      <w:pPr>
        <w:jc w:val="both"/>
        <w:rPr>
          <w:sz w:val="22"/>
          <w:szCs w:val="22"/>
        </w:rPr>
      </w:pPr>
    </w:p>
    <w:p w:rsidRDefault="00B84C0C" w:rsidP="00B84C0C" w:rsidR="00780461" w:rsidRPr="00B64D68">
      <w:pPr>
        <w:ind w:firstLine="708"/>
        <w:jc w:val="both"/>
        <w:rPr>
          <w:sz w:val="22"/>
          <w:szCs w:val="22"/>
        </w:rPr>
      </w:pPr>
      <w:r w:rsidRPr="00B64D68">
        <w:rPr>
          <w:sz w:val="22"/>
          <w:szCs w:val="22"/>
        </w:rPr>
        <w:t>S</w:t>
      </w:r>
      <w:r w:rsidR="00B42182" w:rsidRPr="00B64D68">
        <w:rPr>
          <w:sz w:val="22"/>
          <w:szCs w:val="22"/>
        </w:rPr>
        <w:t xml:space="preserve">toga </w:t>
      </w:r>
      <w:r w:rsidRPr="00B64D68">
        <w:rPr>
          <w:sz w:val="22"/>
          <w:szCs w:val="22"/>
        </w:rPr>
        <w:t xml:space="preserve">je </w:t>
      </w:r>
      <w:r w:rsidR="00B42182" w:rsidRPr="00B64D68">
        <w:rPr>
          <w:sz w:val="22"/>
          <w:szCs w:val="22"/>
        </w:rPr>
        <w:t xml:space="preserve">sud temeljem članka 342. </w:t>
      </w:r>
      <w:r w:rsidR="00081AA3" w:rsidRPr="00B64D68">
        <w:rPr>
          <w:sz w:val="22"/>
          <w:szCs w:val="22"/>
        </w:rPr>
        <w:t>Zakona o parničnom postupku (NN 53/91, 91/92, 111/99, 88/01, 117/03, 84/</w:t>
      </w:r>
      <w:r w:rsidR="00411CF7" w:rsidRPr="00B64D68">
        <w:rPr>
          <w:sz w:val="22"/>
          <w:szCs w:val="22"/>
        </w:rPr>
        <w:t>08</w:t>
      </w:r>
      <w:r w:rsidR="00EE3811" w:rsidRPr="00B64D68">
        <w:rPr>
          <w:sz w:val="22"/>
          <w:szCs w:val="22"/>
        </w:rPr>
        <w:t>, 123/08, 57/11, 148/11, 25/13, 89/14</w:t>
      </w:r>
      <w:r w:rsidR="00411CF7" w:rsidRPr="00B64D68">
        <w:rPr>
          <w:sz w:val="22"/>
          <w:szCs w:val="22"/>
        </w:rPr>
        <w:t>)</w:t>
      </w:r>
      <w:r w:rsidR="00081AA3" w:rsidRPr="00B64D68">
        <w:rPr>
          <w:sz w:val="22"/>
          <w:szCs w:val="22"/>
        </w:rPr>
        <w:t xml:space="preserve"> </w:t>
      </w:r>
      <w:r w:rsidR="00594BC8" w:rsidRPr="00B64D68">
        <w:rPr>
          <w:sz w:val="22"/>
          <w:szCs w:val="22"/>
        </w:rPr>
        <w:t>riješio kao u pravorijeku.</w:t>
      </w:r>
    </w:p>
    <w:p w:rsidRDefault="0003467F" w:rsidP="00CD076D" w:rsidR="0003467F" w:rsidRPr="00B64D68">
      <w:pPr>
        <w:rPr>
          <w:sz w:val="22"/>
          <w:szCs w:val="22"/>
        </w:rPr>
      </w:pPr>
    </w:p>
    <w:p w:rsidRDefault="00C96FF4" w:rsidP="00BA25BD" w:rsidR="00162933" w:rsidRPr="00B64D68">
      <w:pPr>
        <w:ind w:firstLine="708"/>
        <w:jc w:val="center"/>
        <w:rPr>
          <w:b/>
          <w:sz w:val="22"/>
          <w:szCs w:val="22"/>
        </w:rPr>
      </w:pPr>
      <w:r w:rsidRPr="00B64D68">
        <w:rPr>
          <w:b/>
          <w:sz w:val="22"/>
          <w:szCs w:val="22"/>
        </w:rPr>
        <w:t xml:space="preserve">U Dubrovniku, </w:t>
      </w:r>
      <w:r w:rsidR="00B84C0C" w:rsidRPr="00B64D68">
        <w:rPr>
          <w:b/>
          <w:sz w:val="22"/>
          <w:szCs w:val="22"/>
        </w:rPr>
        <w:t>0</w:t>
      </w:r>
      <w:r w:rsidR="00B64D68" w:rsidRPr="00B64D68">
        <w:rPr>
          <w:b/>
          <w:sz w:val="22"/>
          <w:szCs w:val="22"/>
        </w:rPr>
        <w:t>5</w:t>
      </w:r>
      <w:r w:rsidR="00B84C0C" w:rsidRPr="00B64D68">
        <w:rPr>
          <w:b/>
          <w:sz w:val="22"/>
          <w:szCs w:val="22"/>
        </w:rPr>
        <w:t>. svibnja  2016</w:t>
      </w:r>
      <w:r w:rsidRPr="00B64D68">
        <w:rPr>
          <w:b/>
          <w:sz w:val="22"/>
          <w:szCs w:val="22"/>
        </w:rPr>
        <w:t>.</w:t>
      </w:r>
      <w:r w:rsidR="0022070C" w:rsidRPr="00B64D68">
        <w:rPr>
          <w:b/>
          <w:sz w:val="22"/>
          <w:szCs w:val="22"/>
        </w:rPr>
        <w:t xml:space="preserve"> </w:t>
      </w:r>
      <w:r w:rsidRPr="00B64D68">
        <w:rPr>
          <w:b/>
          <w:sz w:val="22"/>
          <w:szCs w:val="22"/>
        </w:rPr>
        <w:t>g</w:t>
      </w:r>
      <w:r w:rsidR="0022070C" w:rsidRPr="00B64D68">
        <w:rPr>
          <w:b/>
          <w:sz w:val="22"/>
          <w:szCs w:val="22"/>
        </w:rPr>
        <w:t>odine</w:t>
      </w:r>
    </w:p>
    <w:p w:rsidRDefault="00780461" w:rsidP="00CD076D" w:rsidR="00780461" w:rsidRPr="00B64D68">
      <w:pPr>
        <w:rPr>
          <w:b/>
          <w:sz w:val="22"/>
          <w:szCs w:val="22"/>
        </w:rPr>
      </w:pPr>
    </w:p>
    <w:p w:rsidRDefault="00BA25BD" w:rsidP="00CD076D" w:rsidR="00BA25BD" w:rsidRPr="00B64D68">
      <w:pPr>
        <w:rPr>
          <w:b/>
          <w:sz w:val="22"/>
          <w:szCs w:val="22"/>
        </w:rPr>
      </w:pPr>
    </w:p>
    <w:p w:rsidRDefault="000465BD" w:rsidP="00CD076D" w:rsidR="00C96FF4" w:rsidRPr="00B64D68">
      <w:pPr>
        <w:rPr>
          <w:b/>
          <w:sz w:val="22"/>
          <w:szCs w:val="22"/>
        </w:rPr>
      </w:pPr>
      <w:r w:rsidRPr="00B64D68">
        <w:rPr>
          <w:b/>
          <w:sz w:val="22"/>
          <w:szCs w:val="22"/>
        </w:rPr>
        <w:tab/>
      </w:r>
      <w:r w:rsidRPr="00B64D68">
        <w:rPr>
          <w:b/>
          <w:sz w:val="22"/>
          <w:szCs w:val="22"/>
        </w:rPr>
        <w:tab/>
      </w:r>
      <w:r w:rsidR="000569D8" w:rsidRPr="00B64D68">
        <w:rPr>
          <w:b/>
          <w:sz w:val="22"/>
          <w:szCs w:val="22"/>
        </w:rPr>
        <w:tab/>
      </w:r>
      <w:r w:rsidR="000569D8" w:rsidRPr="00B64D68">
        <w:rPr>
          <w:b/>
          <w:sz w:val="22"/>
          <w:szCs w:val="22"/>
        </w:rPr>
        <w:tab/>
      </w:r>
      <w:r w:rsidR="000569D8" w:rsidRPr="00B64D68">
        <w:rPr>
          <w:b/>
          <w:sz w:val="22"/>
          <w:szCs w:val="22"/>
        </w:rPr>
        <w:tab/>
      </w:r>
      <w:r w:rsidR="000569D8" w:rsidRPr="00B64D68">
        <w:rPr>
          <w:b/>
          <w:sz w:val="22"/>
          <w:szCs w:val="22"/>
        </w:rPr>
        <w:tab/>
      </w:r>
      <w:r w:rsidR="00B40E7F" w:rsidRPr="00B64D68">
        <w:rPr>
          <w:b/>
          <w:sz w:val="22"/>
          <w:szCs w:val="22"/>
        </w:rPr>
        <w:tab/>
        <w:t xml:space="preserve">S u d a c </w:t>
      </w:r>
      <w:r w:rsidR="00C96FF4" w:rsidRPr="00B64D68">
        <w:rPr>
          <w:b/>
          <w:sz w:val="22"/>
          <w:szCs w:val="22"/>
        </w:rPr>
        <w:t>:</w:t>
      </w:r>
    </w:p>
    <w:p w:rsidRDefault="00C96FF4" w:rsidP="00CD076D" w:rsidR="00C96FF4" w:rsidRPr="00B64D68">
      <w:pPr>
        <w:rPr>
          <w:b/>
          <w:sz w:val="22"/>
          <w:szCs w:val="22"/>
        </w:rPr>
      </w:pPr>
    </w:p>
    <w:p w:rsidRDefault="000465BD" w:rsidP="00CD076D" w:rsidR="00C96FF4" w:rsidRPr="00B64D68">
      <w:pPr>
        <w:rPr>
          <w:b/>
          <w:sz w:val="22"/>
          <w:szCs w:val="22"/>
        </w:rPr>
      </w:pPr>
      <w:r w:rsidRPr="00B64D68">
        <w:rPr>
          <w:b/>
          <w:sz w:val="22"/>
          <w:szCs w:val="22"/>
        </w:rPr>
        <w:t xml:space="preserve"> </w:t>
      </w:r>
      <w:r w:rsidRPr="00B64D68">
        <w:rPr>
          <w:b/>
          <w:sz w:val="22"/>
          <w:szCs w:val="22"/>
        </w:rPr>
        <w:tab/>
      </w:r>
      <w:r w:rsidRPr="00B64D68">
        <w:rPr>
          <w:b/>
          <w:sz w:val="22"/>
          <w:szCs w:val="22"/>
        </w:rPr>
        <w:tab/>
      </w:r>
      <w:r w:rsidR="00AE60BB" w:rsidRPr="00B64D68">
        <w:rPr>
          <w:b/>
          <w:sz w:val="22"/>
          <w:szCs w:val="22"/>
        </w:rPr>
        <w:tab/>
      </w:r>
      <w:r w:rsidR="00AE60BB" w:rsidRPr="00B64D68">
        <w:rPr>
          <w:b/>
          <w:sz w:val="22"/>
          <w:szCs w:val="22"/>
        </w:rPr>
        <w:tab/>
      </w:r>
      <w:r w:rsidR="00AE60BB" w:rsidRPr="00B64D68">
        <w:rPr>
          <w:b/>
          <w:sz w:val="22"/>
          <w:szCs w:val="22"/>
        </w:rPr>
        <w:tab/>
      </w:r>
      <w:r w:rsidR="00AE60BB" w:rsidRPr="00B64D68">
        <w:rPr>
          <w:b/>
          <w:sz w:val="22"/>
          <w:szCs w:val="22"/>
        </w:rPr>
        <w:tab/>
      </w:r>
      <w:r w:rsidR="001C21FA" w:rsidRPr="00B64D68">
        <w:rPr>
          <w:b/>
          <w:sz w:val="22"/>
          <w:szCs w:val="22"/>
        </w:rPr>
        <w:tab/>
      </w:r>
      <w:r w:rsidR="000D58F6" w:rsidRPr="00B64D68">
        <w:rPr>
          <w:b/>
          <w:sz w:val="22"/>
          <w:szCs w:val="22"/>
        </w:rPr>
        <w:t>Diana Butigan Granić</w:t>
      </w:r>
      <w:r w:rsidR="002D4F12">
        <w:rPr>
          <w:b/>
          <w:sz w:val="22"/>
          <w:szCs w:val="22"/>
        </w:rPr>
        <w:t xml:space="preserve">, v.r. </w:t>
      </w:r>
    </w:p>
    <w:p w:rsidRDefault="001C21FA" w:rsidP="00400F5C" w:rsidR="001C21FA" w:rsidRPr="00B64D68">
      <w:pPr>
        <w:jc w:val="both"/>
        <w:rPr>
          <w:b/>
          <w:sz w:val="22"/>
          <w:szCs w:val="22"/>
        </w:rPr>
      </w:pPr>
    </w:p>
    <w:p w:rsidRDefault="0008405F" w:rsidP="00400F5C" w:rsidR="0008405F" w:rsidRPr="00B64D68">
      <w:pPr>
        <w:jc w:val="both"/>
        <w:rPr>
          <w:b/>
          <w:sz w:val="22"/>
          <w:szCs w:val="22"/>
        </w:rPr>
      </w:pPr>
    </w:p>
    <w:p w:rsidRDefault="00C96FF4" w:rsidP="00400F5C" w:rsidR="00C36AB4" w:rsidRPr="00B64D68">
      <w:pPr>
        <w:jc w:val="both"/>
        <w:rPr>
          <w:sz w:val="22"/>
          <w:szCs w:val="22"/>
        </w:rPr>
      </w:pPr>
      <w:r w:rsidRPr="00B64D68">
        <w:rPr>
          <w:b/>
          <w:sz w:val="22"/>
          <w:szCs w:val="22"/>
        </w:rPr>
        <w:t>UPUTA O PRAVNOM LIJEKU:</w:t>
      </w:r>
      <w:r w:rsidRPr="00B64D68">
        <w:rPr>
          <w:sz w:val="22"/>
          <w:szCs w:val="22"/>
        </w:rPr>
        <w:t xml:space="preserve"> </w:t>
      </w:r>
    </w:p>
    <w:p w:rsidRDefault="00C96FF4" w:rsidP="00400F5C" w:rsidR="00C96FF4" w:rsidRPr="00B64D68">
      <w:pPr>
        <w:jc w:val="both"/>
        <w:rPr>
          <w:sz w:val="22"/>
          <w:szCs w:val="22"/>
        </w:rPr>
      </w:pPr>
      <w:r w:rsidRPr="00B64D68">
        <w:rPr>
          <w:sz w:val="22"/>
          <w:szCs w:val="22"/>
        </w:rPr>
        <w:t>Protiv ov</w:t>
      </w:r>
      <w:r w:rsidR="00B42182" w:rsidRPr="00B64D68">
        <w:rPr>
          <w:sz w:val="22"/>
          <w:szCs w:val="22"/>
        </w:rPr>
        <w:t>og rješenja</w:t>
      </w:r>
      <w:r w:rsidRPr="00B64D68">
        <w:rPr>
          <w:sz w:val="22"/>
          <w:szCs w:val="22"/>
        </w:rPr>
        <w:t xml:space="preserve"> dopušteno je izjaviti žalbu. Žalba se podnosi Visokom trgovačkom sudu Republike Hrvatske u Zagrebu putem ovog suda u tri istovjetna primjerka u roku od 8 dana od dana dostave prijepisa is</w:t>
      </w:r>
      <w:r w:rsidR="00FA6551" w:rsidRPr="00B64D68">
        <w:rPr>
          <w:sz w:val="22"/>
          <w:szCs w:val="22"/>
        </w:rPr>
        <w:t>tog</w:t>
      </w:r>
      <w:r w:rsidRPr="00B64D68">
        <w:rPr>
          <w:sz w:val="22"/>
          <w:szCs w:val="22"/>
        </w:rPr>
        <w:t>.</w:t>
      </w:r>
    </w:p>
    <w:p w:rsidRDefault="00780461" w:rsidP="00400F5C" w:rsidR="00780461" w:rsidRPr="00B64D68">
      <w:pPr>
        <w:jc w:val="both"/>
        <w:rPr>
          <w:sz w:val="22"/>
          <w:szCs w:val="22"/>
        </w:rPr>
      </w:pPr>
    </w:p>
    <w:p w:rsidRDefault="00B64D68" w:rsidP="00B64D68" w:rsidR="00B64D68" w:rsidRPr="00B64D68">
      <w:pPr>
        <w:jc w:val="both"/>
        <w:rPr>
          <w:b/>
          <w:sz w:val="22"/>
          <w:szCs w:val="22"/>
        </w:rPr>
      </w:pPr>
      <w:r w:rsidRPr="00B64D68">
        <w:rPr>
          <w:b/>
          <w:sz w:val="22"/>
          <w:szCs w:val="22"/>
        </w:rPr>
        <w:t>DN-a:</w:t>
      </w:r>
    </w:p>
    <w:p w:rsidRDefault="002D4F12" w:rsidP="00B64D68" w:rsidR="00B64D68" w:rsidRPr="00B64D68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e-oglasna ploča </w:t>
      </w:r>
    </w:p>
    <w:p w:rsidRDefault="00B64D68" w:rsidP="00B64D68" w:rsidR="00B64D68" w:rsidRPr="00B64D68">
      <w:pPr>
        <w:jc w:val="both"/>
        <w:rPr>
          <w:sz w:val="22"/>
          <w:szCs w:val="22"/>
        </w:rPr>
      </w:pPr>
      <w:r w:rsidRPr="00B64D68">
        <w:rPr>
          <w:sz w:val="22"/>
          <w:szCs w:val="22"/>
        </w:rPr>
        <w:t xml:space="preserve">- </w:t>
      </w:r>
      <w:r w:rsidR="002D4F12">
        <w:rPr>
          <w:sz w:val="22"/>
          <w:szCs w:val="22"/>
        </w:rPr>
        <w:t>predlagatelju (dužniku)</w:t>
      </w:r>
    </w:p>
    <w:p w:rsidRDefault="002D4F12" w:rsidP="00B64D68" w:rsidR="00B64D68" w:rsidRPr="00B64D68">
      <w:pPr>
        <w:jc w:val="both"/>
        <w:rPr>
          <w:sz w:val="22"/>
          <w:szCs w:val="22"/>
        </w:rPr>
      </w:pPr>
      <w:r>
        <w:rPr>
          <w:sz w:val="22"/>
          <w:szCs w:val="22"/>
        </w:rPr>
        <w:t>- FINA RC Split</w:t>
      </w:r>
    </w:p>
    <w:p w:rsidRDefault="00B64D68" w:rsidP="00B64D68" w:rsidR="00B64D68" w:rsidRPr="00B64D68">
      <w:pPr>
        <w:jc w:val="both"/>
        <w:rPr>
          <w:sz w:val="22"/>
          <w:szCs w:val="22"/>
        </w:rPr>
      </w:pPr>
      <w:r w:rsidRPr="00B64D68">
        <w:rPr>
          <w:sz w:val="22"/>
          <w:szCs w:val="22"/>
        </w:rPr>
        <w:t>- sudsk</w:t>
      </w:r>
      <w:r w:rsidR="002D4F12">
        <w:rPr>
          <w:sz w:val="22"/>
          <w:szCs w:val="22"/>
        </w:rPr>
        <w:t>i registar</w:t>
      </w:r>
    </w:p>
    <w:p w:rsidRDefault="00CC4A8E" w:rsidP="00B64D68" w:rsidR="00CC4A8E" w:rsidRPr="00B64D68">
      <w:pPr>
        <w:rPr>
          <w:sz w:val="22"/>
          <w:szCs w:val="22"/>
        </w:rPr>
      </w:pPr>
    </w:p>
    <w:sectPr w:rsidSect="00780461" w:rsidR="00CC4A8E" w:rsidRPr="00B64D68">
      <w:headerReference w:type="even" r:id="rId12"/>
      <w:pgSz w:h="16838" w:w="11906"/>
      <w:pgMar w:gutter="0" w:footer="709" w:header="709" w:left="1797" w:bottom="1440" w:right="1466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6195" w:rsidR="00C76195">
      <w:r>
        <w:separator/>
      </w:r>
    </w:p>
  </w:endnote>
  <w:endnote w:id="0" w:type="continuationSeparator">
    <w:p w:rsidRDefault="00C76195" w:rsidR="00C761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entury Gothic">
    <w:panose1 w:val="020B0502020202020204"/>
    <w:charset w:val="EE"/>
    <w:family w:val="swiss"/>
    <w:pitch w:val="variable"/>
    <w:sig w:csb1="00000000" w:csb0="0000009F" w:usb3="00000000" w:usb2="00000000" w:usb1="000000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6195" w:rsidR="00C76195">
      <w:r>
        <w:separator/>
      </w:r>
    </w:p>
  </w:footnote>
  <w:footnote w:id="0" w:type="continuationSeparator">
    <w:p w:rsidRDefault="00C76195" w:rsidR="00C7619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00B40" w:rsidP="00490453" w:rsidR="00300B4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00B40" w:rsidR="00300B4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5066C"/>
    <w:multiLevelType w:val="hybridMultilevel"/>
    <w:tmpl w:val="D5743C7A"/>
    <w:lvl w:tplc="88DAAFF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36E70822"/>
    <w:multiLevelType w:val="hybridMultilevel"/>
    <w:tmpl w:val="45C03518"/>
    <w:lvl w:tplc="EEBC3A78" w:ilvl="0">
      <w:start w:val="1"/>
      <w:numFmt w:val="bullet"/>
      <w:lvlText w:val="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FA73B25"/>
    <w:multiLevelType w:val="hybridMultilevel"/>
    <w:tmpl w:val="DB70EC80"/>
    <w:lvl w:tplc="38D2463C" w:ilvl="0">
      <w:start w:val="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A862DAA"/>
    <w:multiLevelType w:val="hybridMultilevel"/>
    <w:tmpl w:val="8BAA7528"/>
    <w:lvl w:tplc="05468C1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4CAF1B46"/>
    <w:multiLevelType w:val="hybridMultilevel"/>
    <w:tmpl w:val="F6DE4C48"/>
    <w:lvl w:tplc="51629F9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Century Gothic" w:ascii="Century Gothic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70F709F7"/>
    <w:multiLevelType w:val="hybridMultilevel"/>
    <w:tmpl w:val="5F082AAC"/>
    <w:lvl w:tplc="B66028FA" w:ilvl="0">
      <w:start w:val="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sz w:val="22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D076D"/>
    <w:rsid w:val="0003120B"/>
    <w:rsid w:val="0003467F"/>
    <w:rsid w:val="000465BD"/>
    <w:rsid w:val="000569D8"/>
    <w:rsid w:val="00081AA3"/>
    <w:rsid w:val="000835BD"/>
    <w:rsid w:val="0008405F"/>
    <w:rsid w:val="00087089"/>
    <w:rsid w:val="00095067"/>
    <w:rsid w:val="000D58F6"/>
    <w:rsid w:val="000D731F"/>
    <w:rsid w:val="00104D82"/>
    <w:rsid w:val="0012294D"/>
    <w:rsid w:val="00126ADD"/>
    <w:rsid w:val="00130C6D"/>
    <w:rsid w:val="00162933"/>
    <w:rsid w:val="00173E66"/>
    <w:rsid w:val="00197A22"/>
    <w:rsid w:val="001B0975"/>
    <w:rsid w:val="001C21FA"/>
    <w:rsid w:val="001C231A"/>
    <w:rsid w:val="001D0DE1"/>
    <w:rsid w:val="001D68DE"/>
    <w:rsid w:val="00204978"/>
    <w:rsid w:val="0022070C"/>
    <w:rsid w:val="00251E4E"/>
    <w:rsid w:val="00275703"/>
    <w:rsid w:val="002D17D0"/>
    <w:rsid w:val="002D4F12"/>
    <w:rsid w:val="002F3DCA"/>
    <w:rsid w:val="00300B40"/>
    <w:rsid w:val="0031252E"/>
    <w:rsid w:val="00344541"/>
    <w:rsid w:val="0036642C"/>
    <w:rsid w:val="00372B35"/>
    <w:rsid w:val="003731B8"/>
    <w:rsid w:val="00374CA1"/>
    <w:rsid w:val="003A118A"/>
    <w:rsid w:val="003B0280"/>
    <w:rsid w:val="003B2233"/>
    <w:rsid w:val="003C7FA4"/>
    <w:rsid w:val="003D2FD8"/>
    <w:rsid w:val="003E5A15"/>
    <w:rsid w:val="003F0693"/>
    <w:rsid w:val="00400F5C"/>
    <w:rsid w:val="004050E8"/>
    <w:rsid w:val="00411CF7"/>
    <w:rsid w:val="00412B2E"/>
    <w:rsid w:val="00412CBE"/>
    <w:rsid w:val="00422D85"/>
    <w:rsid w:val="0046037F"/>
    <w:rsid w:val="00470625"/>
    <w:rsid w:val="004730C7"/>
    <w:rsid w:val="00480D7F"/>
    <w:rsid w:val="004841A4"/>
    <w:rsid w:val="00486B76"/>
    <w:rsid w:val="00490453"/>
    <w:rsid w:val="00493A62"/>
    <w:rsid w:val="004A7860"/>
    <w:rsid w:val="004B6C39"/>
    <w:rsid w:val="004D59E7"/>
    <w:rsid w:val="004F3B12"/>
    <w:rsid w:val="004F6E6B"/>
    <w:rsid w:val="00507A3D"/>
    <w:rsid w:val="00575D61"/>
    <w:rsid w:val="00580D82"/>
    <w:rsid w:val="00594BC8"/>
    <w:rsid w:val="005A660C"/>
    <w:rsid w:val="005B5359"/>
    <w:rsid w:val="005B5CCB"/>
    <w:rsid w:val="005C00B9"/>
    <w:rsid w:val="005E0CD9"/>
    <w:rsid w:val="00617FD9"/>
    <w:rsid w:val="0062690E"/>
    <w:rsid w:val="00643879"/>
    <w:rsid w:val="00651AD8"/>
    <w:rsid w:val="00654E48"/>
    <w:rsid w:val="00690073"/>
    <w:rsid w:val="00693BB6"/>
    <w:rsid w:val="006A4EF2"/>
    <w:rsid w:val="006C4F46"/>
    <w:rsid w:val="006D2592"/>
    <w:rsid w:val="006E1662"/>
    <w:rsid w:val="006F2D1F"/>
    <w:rsid w:val="006F7A15"/>
    <w:rsid w:val="00722286"/>
    <w:rsid w:val="007265A6"/>
    <w:rsid w:val="0072678A"/>
    <w:rsid w:val="0072684F"/>
    <w:rsid w:val="00751128"/>
    <w:rsid w:val="00780461"/>
    <w:rsid w:val="00784E9F"/>
    <w:rsid w:val="00793F5A"/>
    <w:rsid w:val="007A00E4"/>
    <w:rsid w:val="007A19B2"/>
    <w:rsid w:val="007A3F88"/>
    <w:rsid w:val="007B18C7"/>
    <w:rsid w:val="007B7BB1"/>
    <w:rsid w:val="007D653B"/>
    <w:rsid w:val="007E68C2"/>
    <w:rsid w:val="008032ED"/>
    <w:rsid w:val="008079DB"/>
    <w:rsid w:val="00807F1E"/>
    <w:rsid w:val="0082122C"/>
    <w:rsid w:val="00831CAF"/>
    <w:rsid w:val="00832B7E"/>
    <w:rsid w:val="008622EC"/>
    <w:rsid w:val="00870617"/>
    <w:rsid w:val="008A7FAD"/>
    <w:rsid w:val="008B50F8"/>
    <w:rsid w:val="008B68E7"/>
    <w:rsid w:val="008C36D2"/>
    <w:rsid w:val="008C36EB"/>
    <w:rsid w:val="008C650E"/>
    <w:rsid w:val="008E2CDF"/>
    <w:rsid w:val="008F4F5A"/>
    <w:rsid w:val="00925A20"/>
    <w:rsid w:val="00927D71"/>
    <w:rsid w:val="0093417E"/>
    <w:rsid w:val="00940946"/>
    <w:rsid w:val="009B0C08"/>
    <w:rsid w:val="009C62F9"/>
    <w:rsid w:val="009D6912"/>
    <w:rsid w:val="009E28A2"/>
    <w:rsid w:val="009E72E2"/>
    <w:rsid w:val="009E7F81"/>
    <w:rsid w:val="00A01E1A"/>
    <w:rsid w:val="00A2727B"/>
    <w:rsid w:val="00A443AE"/>
    <w:rsid w:val="00A5232F"/>
    <w:rsid w:val="00A64AE7"/>
    <w:rsid w:val="00AD2A14"/>
    <w:rsid w:val="00AE26BC"/>
    <w:rsid w:val="00AE60BB"/>
    <w:rsid w:val="00AF7662"/>
    <w:rsid w:val="00B06D44"/>
    <w:rsid w:val="00B2283F"/>
    <w:rsid w:val="00B400FA"/>
    <w:rsid w:val="00B40E7F"/>
    <w:rsid w:val="00B42182"/>
    <w:rsid w:val="00B64D68"/>
    <w:rsid w:val="00B80544"/>
    <w:rsid w:val="00B80922"/>
    <w:rsid w:val="00B84C0C"/>
    <w:rsid w:val="00B878A3"/>
    <w:rsid w:val="00B91667"/>
    <w:rsid w:val="00BA25BD"/>
    <w:rsid w:val="00BC3967"/>
    <w:rsid w:val="00BD7E4C"/>
    <w:rsid w:val="00BE2C7C"/>
    <w:rsid w:val="00BF07FB"/>
    <w:rsid w:val="00BF27EA"/>
    <w:rsid w:val="00C36AB4"/>
    <w:rsid w:val="00C70A11"/>
    <w:rsid w:val="00C76195"/>
    <w:rsid w:val="00C96FF4"/>
    <w:rsid w:val="00CA66BC"/>
    <w:rsid w:val="00CC4A8E"/>
    <w:rsid w:val="00CD076D"/>
    <w:rsid w:val="00CF0149"/>
    <w:rsid w:val="00CF563E"/>
    <w:rsid w:val="00D026D2"/>
    <w:rsid w:val="00D457F6"/>
    <w:rsid w:val="00D523FD"/>
    <w:rsid w:val="00D72E37"/>
    <w:rsid w:val="00D73974"/>
    <w:rsid w:val="00D92CFE"/>
    <w:rsid w:val="00D95D32"/>
    <w:rsid w:val="00D97F1B"/>
    <w:rsid w:val="00DE5800"/>
    <w:rsid w:val="00E03AE4"/>
    <w:rsid w:val="00E07BAA"/>
    <w:rsid w:val="00E26054"/>
    <w:rsid w:val="00E26ECD"/>
    <w:rsid w:val="00E27721"/>
    <w:rsid w:val="00E67379"/>
    <w:rsid w:val="00E9142E"/>
    <w:rsid w:val="00EA282C"/>
    <w:rsid w:val="00EE1C98"/>
    <w:rsid w:val="00EE3811"/>
    <w:rsid w:val="00F0542E"/>
    <w:rsid w:val="00F10937"/>
    <w:rsid w:val="00F32953"/>
    <w:rsid w:val="00F43F20"/>
    <w:rsid w:val="00F445BC"/>
    <w:rsid w:val="00F60C95"/>
    <w:rsid w:val="00F81AC9"/>
    <w:rsid w:val="00F87822"/>
    <w:rsid w:val="00F87BB0"/>
    <w:rsid w:val="00F92EEF"/>
    <w:rsid w:val="00FA1F5C"/>
    <w:rsid w:val="00FA6551"/>
    <w:rsid w:val="00FB6D98"/>
    <w:rsid w:val="00FD051E"/>
    <w:rsid w:val="00FD1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173E66"/>
    <w:pPr>
      <w:keepNext/>
      <w:jc w:val="right"/>
      <w:outlineLvl w:val="0"/>
    </w:pPr>
    <w:rPr>
      <w:b/>
      <w:szCs w:val="20"/>
    </w:rPr>
  </w:style>
  <w:style w:styleId="Naslov2" w:type="paragraph">
    <w:name w:val="heading 2"/>
    <w:basedOn w:val="Normal"/>
    <w:next w:val="Normal"/>
    <w:link w:val="Naslov2Char"/>
    <w:qFormat/>
    <w:rsid w:val="00173E66"/>
    <w:pPr>
      <w:keepNext/>
      <w:jc w:val="center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9045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90453"/>
  </w:style>
  <w:style w:styleId="Podnoje" w:type="paragraph">
    <w:name w:val="footer"/>
    <w:basedOn w:val="Normal"/>
    <w:rsid w:val="00490453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173E66"/>
    <w:pPr>
      <w:jc w:val="both"/>
    </w:pPr>
    <w:rPr>
      <w:szCs w:val="20"/>
    </w:rPr>
  </w:style>
  <w:style w:styleId="Podnaslov" w:type="paragraph">
    <w:name w:val="Subtitle"/>
    <w:basedOn w:val="Normal"/>
    <w:qFormat/>
    <w:rsid w:val="00780461"/>
    <w:pPr>
      <w:jc w:val="both"/>
    </w:pPr>
    <w:rPr>
      <w:rFonts w:hAnsi="Tahoma" w:ascii="Tahoma"/>
      <w:b/>
      <w:color w:val="0000FF"/>
      <w:szCs w:val="20"/>
    </w:rPr>
  </w:style>
  <w:style w:styleId="Tekstbalonia" w:type="paragraph">
    <w:name w:val="Balloon Text"/>
    <w:basedOn w:val="Normal"/>
    <w:semiHidden/>
    <w:rsid w:val="00D95D32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EE3811"/>
    <w:rPr>
      <w:b/>
      <w:sz w:val="24"/>
    </w:rPr>
  </w:style>
  <w:style w:styleId="Odlomakpopisa" w:type="paragraph">
    <w:name w:val="List Paragraph"/>
    <w:basedOn w:val="Normal"/>
    <w:uiPriority w:val="34"/>
    <w:qFormat/>
    <w:rsid w:val="00B84C0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443A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443AE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443AE"/>
    <w:rPr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443AE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443AE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173E66"/>
    <w:pPr>
      <w:keepNext/>
      <w:jc w:val="right"/>
      <w:outlineLvl w:val="0"/>
    </w:pPr>
    <w:rPr>
      <w:b/>
      <w:szCs w:val="20"/>
    </w:rPr>
  </w:style>
  <w:style w:styleId="Naslov2" w:type="paragraph">
    <w:name w:val="heading 2"/>
    <w:basedOn w:val="Normal"/>
    <w:next w:val="Normal"/>
    <w:link w:val="Naslov2Char"/>
    <w:qFormat/>
    <w:rsid w:val="00173E66"/>
    <w:pPr>
      <w:keepNext/>
      <w:jc w:val="center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9045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90453"/>
  </w:style>
  <w:style w:styleId="Podnoje" w:type="paragraph">
    <w:name w:val="footer"/>
    <w:basedOn w:val="Normal"/>
    <w:rsid w:val="00490453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173E66"/>
    <w:pPr>
      <w:jc w:val="both"/>
    </w:pPr>
    <w:rPr>
      <w:szCs w:val="20"/>
    </w:rPr>
  </w:style>
  <w:style w:styleId="Podnaslov" w:type="paragraph">
    <w:name w:val="Subtitle"/>
    <w:basedOn w:val="Normal"/>
    <w:qFormat/>
    <w:rsid w:val="00780461"/>
    <w:pPr>
      <w:jc w:val="both"/>
    </w:pPr>
    <w:rPr>
      <w:rFonts w:ascii="Tahoma" w:hAnsi="Tahoma"/>
      <w:b/>
      <w:color w:val="0000FF"/>
      <w:szCs w:val="20"/>
    </w:rPr>
  </w:style>
  <w:style w:styleId="Tekstbalonia" w:type="paragraph">
    <w:name w:val="Balloon Text"/>
    <w:basedOn w:val="Normal"/>
    <w:semiHidden/>
    <w:rsid w:val="00D95D32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EE3811"/>
    <w:rPr>
      <w:b/>
      <w:sz w:val="24"/>
    </w:rPr>
  </w:style>
  <w:style w:styleId="Odlomakpopisa" w:type="paragraph">
    <w:name w:val="List Paragraph"/>
    <w:basedOn w:val="Normal"/>
    <w:uiPriority w:val="34"/>
    <w:qFormat/>
    <w:rsid w:val="00B84C0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443A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443AE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443AE"/>
    <w:rPr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443AE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443AE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svibnja 2016.</izvorni_sadrzaj>
    <derivirana_varijabla naziv="DomainObject.DatumDonosenjaOdluke_1">5.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Stpn-1/2016-10</izvorni_sadrzaj>
    <derivirana_varijabla naziv="DomainObject.Oznaka_1">Stpn-1/2016-10</derivirana_varijabla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</izvorni_sadrzaj>
    <derivirana_varijabla naziv="DomainObject.Predmet.Broj_1">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2016.</izvorni_sadrzaj>
    <derivirana_varijabla naziv="DomainObject.Predmet.DatumOsnivanja_1">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22. travnja 2016.</izvorni_sadrzaj>
    <derivirana_varijabla naziv="DomainObject.Predmet.DatumRjesavanja_1">22. travnja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Stpn-1/2016</izvorni_sadrzaj>
    <derivirana_varijabla naziv="DomainObject.Predmet.OznakaBroj_1">Stpn-1/2016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Diana</izvorni_sadrzaj>
    <derivirana_varijabla naziv="DomainObject.Predmet.PredmetRijesio.Ime_1">Diana</derivirana_varijabla>
  </DomainObject.Predmet.PredmetRijesio.Ime>
  <DomainObject.Predmet.PredmetRijesio.Oib>
    <izvorni_sadrzaj>01208405406</izvorni_sadrzaj>
    <derivirana_varijabla naziv="DomainObject.Predmet.PredmetRijesio.Oib_1">01208405406</derivirana_varijabla>
  </DomainObject.Predmet.PredmetRijesio.Oib>
  <DomainObject.Predmet.PredmetRijesio.Prezime>
    <izvorni_sadrzaj>Butigan Granić</izvorni_sadrzaj>
    <derivirana_varijabla naziv="DomainObject.Predmet.PredmetRijesio.Prezime_1">Butigan Granić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CREO, d.o.o. za trgovinu i ugostiteljstvo</izvorni_sadrzaj>
    <derivirana_varijabla naziv="DomainObject.Predmet.StrankaFormated_1">  CREO, d.o.o. za trgovinu i ugostiteljstvo</derivirana_varijabla>
  </DomainObject.Predmet.StrankaFormated>
  <DomainObject.Predmet.StrankaFormatedOIB>
    <izvorni_sadrzaj>  CREO, d.o.o. za trgovinu i ugostiteljstvo, OIB 28562790242</izvorni_sadrzaj>
    <derivirana_varijabla naziv="DomainObject.Predmet.StrankaFormatedOIB_1">  CREO, d.o.o. za trgovinu i ugostiteljstvo, OIB 28562790242</derivirana_varijabla>
  </DomainObject.Predmet.StrankaFormatedOIB>
  <DomainObject.Predmet.StrankaFormatedWithAdress>
    <izvorni_sadrzaj> CREO, d.o.o. za trgovinu i ugostiteljstvo, J.B.Jelačića 30, 20250 Orebić</izvorni_sadrzaj>
    <derivirana_varijabla naziv="DomainObject.Predmet.StrankaFormatedWithAdress_1"> CREO, d.o.o. za trgovinu i ugostiteljstvo, J.B.Jelačića 30, 20250 Orebić</derivirana_varijabla>
  </DomainObject.Predmet.StrankaFormatedWithAdress>
  <DomainObject.Predmet.StrankaFormatedWithAdressOIB>
    <izvorni_sadrzaj> CREO, d.o.o. za trgovinu i ugostiteljstvo, OIB 28562790242, J.B.Jelačića 30, 20250 Orebić</izvorni_sadrzaj>
    <derivirana_varijabla naziv="DomainObject.Predmet.StrankaFormatedWithAdressOIB_1"> CREO, d.o.o. za trgovinu i ugostiteljstvo, OIB 28562790242, J.B.Jelačića 30, 20250 Orebić</derivirana_varijabla>
  </DomainObject.Predmet.StrankaFormatedWithAdressOIB>
  <DomainObject.Predmet.StrankaWithAdress>
    <izvorni_sadrzaj>CREO, d.o.o. za trgovinu i ugostiteljstvo J.B.Jelačića 30,20250 Orebić</izvorni_sadrzaj>
    <derivirana_varijabla naziv="DomainObject.Predmet.StrankaWithAdress_1">CREO, d.o.o. za trgovinu i ugostiteljstvo J.B.Jelačića 30,20250 Orebić</derivirana_varijabla>
  </DomainObject.Predmet.StrankaWithAdress>
  <DomainObject.Predmet.StrankaWithAdressOIB>
    <izvorni_sadrzaj>CREO, d.o.o. za trgovinu i ugostiteljstvo, OIB 28562790242, J.B.Jelačića 30,20250 Orebić</izvorni_sadrzaj>
    <derivirana_varijabla naziv="DomainObject.Predmet.StrankaWithAdressOIB_1">CREO, d.o.o. za trgovinu i ugostiteljstvo, OIB 28562790242, J.B.Jelačića 30,20250 Orebić</derivirana_varijabla>
  </DomainObject.Predmet.StrankaWithAdressOIB>
  <DomainObject.Predmet.StrankaNazivFormated>
    <izvorni_sadrzaj>CREO, d.o.o. za trgovinu i ugostiteljstvo</izvorni_sadrzaj>
    <derivirana_varijabla naziv="DomainObject.Predmet.StrankaNazivFormated_1">CREO, d.o.o. za trgovinu i ugostiteljstvo</derivirana_varijabla>
  </DomainObject.Predmet.StrankaNazivFormated>
  <DomainObject.Predmet.StrankaNazivFormatedOIB>
    <izvorni_sadrzaj>CREO, d.o.o. za trgovinu i ugostiteljstvo, OIB 28562790242</izvorni_sadrzaj>
    <derivirana_varijabla naziv="DomainObject.Predmet.StrankaNazivFormatedOIB_1">CREO, d.o.o. za trgovinu i ugostiteljstvo, OIB 28562790242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SS DU</izvorni_sadrzaj>
    <derivirana_varijabla naziv="DomainObject.Predmet.TrenutnaLokacijaSpisa.Naziv_1">Sudska pisarnica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Stanka Grčić1</izvorni_sadrzaj>
    <derivirana_varijabla naziv="DomainObject.Predmet.Zapisnicar_1">Stanka Grčić1</derivirana_varijabla>
  </DomainObject.Predmet.Zapisnicar>
  <DomainObject.Predmet.StrankaListFormated>
    <izvorni_sadrzaj>
      <item>CREO, d.o.o. za trgovinu i ugostiteljstvo</item>
    </izvorni_sadrzaj>
    <derivirana_varijabla naziv="DomainObject.Predmet.StrankaListFormated_1">
      <item>CREO, d.o.o. za trgovinu i ugostiteljstvo</item>
    </derivirana_varijabla>
  </DomainObject.Predmet.StrankaListFormated>
  <DomainObject.Predmet.StrankaListFormatedOIB>
    <izvorni_sadrzaj>
      <item>CREO, d.o.o. za trgovinu i ugostiteljstvo, OIB 28562790242</item>
    </izvorni_sadrzaj>
    <derivirana_varijabla naziv="DomainObject.Predmet.StrankaListFormatedOIB_1">
      <item>CREO, d.o.o. za trgovinu i ugostiteljstvo, OIB 28562790242</item>
    </derivirana_varijabla>
  </DomainObject.Predmet.StrankaListFormatedOIB>
  <DomainObject.Predmet.StrankaListFormatedWithAdress>
    <izvorni_sadrzaj>
      <item>CREO, d.o.o. za trgovinu i ugostiteljstvo, J.B.Jelačića 30, 20250 Orebić</item>
    </izvorni_sadrzaj>
    <derivirana_varijabla naziv="DomainObject.Predmet.StrankaListFormatedWithAdress_1">
      <item>CREO, d.o.o. za trgovinu i ugostiteljstvo, J.B.Jelačića 30, 20250 Orebić</item>
    </derivirana_varijabla>
  </DomainObject.Predmet.StrankaListFormatedWithAdress>
  <DomainObject.Predmet.StrankaListFormatedWithAdressOIB>
    <izvorni_sadrzaj>
      <item>CREO, d.o.o. za trgovinu i ugostiteljstvo, OIB 28562790242, J.B.Jelačića 30, 20250 Orebić</item>
    </izvorni_sadrzaj>
    <derivirana_varijabla naziv="DomainObject.Predmet.StrankaListFormatedWithAdressOIB_1">
      <item>CREO, d.o.o. za trgovinu i ugostiteljstvo, OIB 28562790242, J.B.Jelačića 30, 20250 Orebić</item>
    </derivirana_varijabla>
  </DomainObject.Predmet.StrankaListFormatedWithAdressOIB>
  <DomainObject.Predmet.StrankaListNazivFormated>
    <izvorni_sadrzaj>
      <item>CREO, d.o.o. za trgovinu i ugostiteljstvo</item>
    </izvorni_sadrzaj>
    <derivirana_varijabla naziv="DomainObject.Predmet.StrankaListNazivFormated_1">
      <item>CREO, d.o.o. za trgovinu i ugostiteljstvo</item>
    </derivirana_varijabla>
  </DomainObject.Predmet.StrankaListNazivFormated>
  <DomainObject.Predmet.StrankaListNazivFormatedOIB>
    <izvorni_sadrzaj>
      <item>CREO, d.o.o. za trgovinu i ugostiteljstvo, OIB 28562790242</item>
    </izvorni_sadrzaj>
    <derivirana_varijabla naziv="DomainObject.Predmet.StrankaListNazivFormatedOIB_1">
      <item>CREO, d.o.o. za trgovinu i ugostiteljstvo, OIB 28562790242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FINA, RC Split, Nagodbeno vijeće: ST03</item>
      <item>Ivica Židić</item>
      <item>odv. Nita Svilokos</item>
      <item>odv. Iva Orlić</item>
      <item>Miro Boroje</item>
      <item>Marija Jerković</item>
      <item>Ante Lagator</item>
      <item>Liberan Vidović</item>
      <item>Mario Vrcan</item>
      <item>Marko Žanetić</item>
      <item>Sanja Komazin</item>
      <item>Maro Njirić</item>
    </izvorni_sadrzaj>
    <derivirana_varijabla naziv="DomainObject.Predmet.OstaliListFormated_1">
      <item>FINA, RC Split, Nagodbeno vijeće: ST03</item>
      <item>Ivica Židić</item>
      <item>odv. Nita Svilokos</item>
      <item>odv. Iva Orlić</item>
      <item>Miro Boroje</item>
      <item>Marija Jerković</item>
      <item>Ante Lagator</item>
      <item>Liberan Vidović</item>
      <item>Mario Vrcan</item>
      <item>Marko Žanetić</item>
      <item>Sanja Komazin</item>
      <item>Maro Njirić</item>
    </derivirana_varijabla>
  </DomainObject.Predmet.OstaliListFormated>
  <DomainObject.Predmet.OstaliListFormatedOIB>
    <izvorni_sadrzaj>
      <item>FINA, RC Split, Nagodbeno vijeće: ST03, OIB 85821130368</item>
      <item>Ivica Židić</item>
      <item>odv. Nita Svilokos</item>
      <item>odv. Iva Orlić</item>
      <item>Miro Boroje</item>
      <item>Marija Jerković</item>
      <item>Ante Lagator</item>
      <item>Liberan Vidović</item>
      <item>Mario Vrcan</item>
      <item>Marko Žanetić</item>
      <item>Sanja Komazin</item>
      <item>Maro Njirić</item>
    </izvorni_sadrzaj>
    <derivirana_varijabla naziv="DomainObject.Predmet.OstaliListFormatedOIB_1">
      <item>FINA, RC Split, Nagodbeno vijeće: ST03, OIB 85821130368</item>
      <item>Ivica Židić</item>
      <item>odv. Nita Svilokos</item>
      <item>odv. Iva Orlić</item>
      <item>Miro Boroje</item>
      <item>Marija Jerković</item>
      <item>Ante Lagator</item>
      <item>Liberan Vidović</item>
      <item>Mario Vrcan</item>
      <item>Marko Žanetić</item>
      <item>Sanja Komazin</item>
      <item>Maro Njirić</item>
    </derivirana_varijabla>
  </DomainObject.Predmet.OstaliListFormatedOIB>
  <DomainObject.Predmet.OstaliListFormatedWithAdress>
    <izvorni_sadrzaj>
      <item>FINA, RC Split, Nagodbeno vijeće: ST03, Mažuranićevo šetalište 24 b, 21000 Split</item>
      <item>Ivica Židić</item>
      <item>odv. Nita Svilokos</item>
      <item>odv. Iva Orlić</item>
      <item>Miro Boroje</item>
      <item>Marija Jerković</item>
      <item>Ante Lagator</item>
      <item>Liberan Vidović</item>
      <item>Mario Vrcan</item>
      <item>Marko Žanetić</item>
      <item>Sanja Komazin</item>
      <item>Maro Njirić</item>
    </izvorni_sadrzaj>
    <derivirana_varijabla naziv="DomainObject.Predmet.OstaliListFormatedWithAdress_1">
      <item>FINA, RC Split, Nagodbeno vijeće: ST03, Mažuranićevo šetalište 24 b, 21000 Split</item>
      <item>Ivica Židić</item>
      <item>odv. Nita Svilokos</item>
      <item>odv. Iva Orlić</item>
      <item>Miro Boroje</item>
      <item>Marija Jerković</item>
      <item>Ante Lagator</item>
      <item>Liberan Vidović</item>
      <item>Mario Vrcan</item>
      <item>Marko Žanetić</item>
      <item>Sanja Komazin</item>
      <item>Maro Njirić</item>
    </derivirana_varijabla>
  </DomainObject.Predmet.OstaliListFormatedWithAdress>
  <DomainObject.Predmet.OstaliListFormatedWithAdressOIB>
    <izvorni_sadrzaj>
      <item>FINA, RC Split, Nagodbeno vijeće: ST03, OIB 85821130368, Mažuranićevo šetalište 24 b, 21000 Split</item>
      <item>Ivica Židić</item>
      <item>odv. Nita Svilokos</item>
      <item>odv. Iva Orlić</item>
      <item>Miro Boroje</item>
      <item>Marija Jerković</item>
      <item>Ante Lagator</item>
      <item>Liberan Vidović</item>
      <item>Mario Vrcan</item>
      <item>Marko Žanetić</item>
      <item>Sanja Komazin</item>
      <item>Maro Njirić</item>
    </izvorni_sadrzaj>
    <derivirana_varijabla naziv="DomainObject.Predmet.OstaliListFormatedWithAdressOIB_1">
      <item>FINA, RC Split, Nagodbeno vijeće: ST03, OIB 85821130368, Mažuranićevo šetalište 24 b, 21000 Split</item>
      <item>Ivica Židić</item>
      <item>odv. Nita Svilokos</item>
      <item>odv. Iva Orlić</item>
      <item>Miro Boroje</item>
      <item>Marija Jerković</item>
      <item>Ante Lagator</item>
      <item>Liberan Vidović</item>
      <item>Mario Vrcan</item>
      <item>Marko Žanetić</item>
      <item>Sanja Komazin</item>
      <item>Maro Njirić</item>
    </derivirana_varijabla>
  </DomainObject.Predmet.OstaliListFormatedWithAdressOIB>
  <DomainObject.Predmet.OstaliListNazivFormated>
    <izvorni_sadrzaj>
      <item>FINA, RC Split, Nagodbeno vijeće: ST03</item>
      <item>Ivica Židić</item>
      <item>odv. Nita Svilokos</item>
      <item>odv. Iva Orlić</item>
      <item>Miro Boroje</item>
      <item>Marija Jerković</item>
      <item>Ante Lagator</item>
      <item>Liberan Vidović</item>
      <item>Mario Vrcan</item>
      <item>Marko Žanetić</item>
      <item>Sanja Komazin</item>
      <item>Maro Njirić</item>
    </izvorni_sadrzaj>
    <derivirana_varijabla naziv="DomainObject.Predmet.OstaliListNazivFormated_1">
      <item>FINA, RC Split, Nagodbeno vijeće: ST03</item>
      <item>Ivica Židić</item>
      <item>odv. Nita Svilokos</item>
      <item>odv. Iva Orlić</item>
      <item>Miro Boroje</item>
      <item>Marija Jerković</item>
      <item>Ante Lagator</item>
      <item>Liberan Vidović</item>
      <item>Mario Vrcan</item>
      <item>Marko Žanetić</item>
      <item>Sanja Komazin</item>
      <item>Maro Njirić</item>
    </derivirana_varijabla>
  </DomainObject.Predmet.OstaliListNazivFormated>
  <DomainObject.Predmet.OstaliListNazivFormatedOIB>
    <izvorni_sadrzaj>
      <item>FINA, RC Split, Nagodbeno vijeće: ST03, OIB 85821130368</item>
      <item>Ivica Židić</item>
      <item>odv. Nita Svilokos</item>
      <item>odv. Iva Orlić</item>
      <item>Miro Boroje</item>
      <item>Marija Jerković</item>
      <item>Ante Lagator</item>
      <item>Liberan Vidović</item>
      <item>Mario Vrcan</item>
      <item>Marko Žanetić</item>
      <item>Sanja Komazin</item>
      <item>Maro Njirić</item>
    </izvorni_sadrzaj>
    <derivirana_varijabla naziv="DomainObject.Predmet.OstaliListNazivFormatedOIB_1">
      <item>FINA, RC Split, Nagodbeno vijeće: ST03, OIB 85821130368</item>
      <item>Ivica Židić</item>
      <item>odv. Nita Svilokos</item>
      <item>odv. Iva Orlić</item>
      <item>Miro Boroje</item>
      <item>Marija Jerković</item>
      <item>Ante Lagator</item>
      <item>Liberan Vidović</item>
      <item>Mario Vrcan</item>
      <item>Marko Žanetić</item>
      <item>Sanja Komazin</item>
      <item>Maro Njirić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svibnja 2016.</izvorni_sadrzaj>
    <derivirana_varijabla naziv="DomainObject.Datum_1">5. svibnja 2016.</derivirana_varijabla>
  </DomainObject.Datum>
  <DomainObject.PoslovniBrojDokumenta>
    <izvorni_sadrzaj>Stpn-1/2016-10</izvorni_sadrzaj>
    <derivirana_varijabla naziv="DomainObject.PoslovniBrojDokumenta_1">Stpn-1/2016-10</derivirana_varijabla>
  </DomainObject.PoslovniBrojDokumenta>
  <DomainObject.Predmet.StrankaIDrugi>
    <izvorni_sadrzaj>CREO, d.o.o. za trgovinu i ugostiteljstvo</izvorni_sadrzaj>
    <derivirana_varijabla naziv="DomainObject.Predmet.StrankaIDrugi_1">CREO, d.o.o. za trgovinu i ugostiteljstvo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CREO, d.o.o. za trgovinu i ugostiteljstvo, OIB 28562790242, J.B.Jelačića 30, 20250 Orebić</izvorni_sadrzaj>
    <derivirana_varijabla naziv="DomainObject.Predmet.StrankaIDrugiAdressOIB_1">CREO, d.o.o. za trgovinu i ugostiteljstvo, OIB 28562790242, J.B.Jelačića 30, 20250 Orebić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22. travnja 2016.</izvorni_sadrzaj>
    <derivirana_varijabla naziv="DomainObject.Predmet.OdlukaRjesenje.DatumDonosenjaOdluke_1">22. travnja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Stpn-1/2016-8</izvorni_sadrzaj>
    <derivirana_varijabla naziv="DomainObject.Predmet.OdlukaRjesenje.Oznaka_1">Stpn-1/2016-8</derivirana_varijabla>
  </DomainObject.Predmet.OdlukaRjesenje.Oznaka>
  <DomainObject.Predmet.SudioniciListNaziv>
    <izvorni_sadrzaj>
      <item>CREO, d.o.o. za trgovinu i ugostiteljstvo</item>
      <item>FINA, RC Split, Nagodbeno vijeće: ST03</item>
      <item>Ivica Židić</item>
      <item>odv. Nita Svilokos</item>
      <item>odv. Iva Orlić</item>
      <item>Miro Boroje</item>
      <item>Marija Jerković</item>
      <item>Ante Lagator</item>
      <item>Liberan Vidović</item>
      <item>Mario Vrcan</item>
      <item>Marko Žanetić</item>
      <item>Sanja Komazin</item>
      <item>Maro Njirić</item>
    </izvorni_sadrzaj>
    <derivirana_varijabla naziv="DomainObject.Predmet.SudioniciListNaziv_1">
      <item>CREO, d.o.o. za trgovinu i ugostiteljstvo</item>
      <item>FINA, RC Split, Nagodbeno vijeće: ST03</item>
      <item>Ivica Židić</item>
      <item>odv. Nita Svilokos</item>
      <item>odv. Iva Orlić</item>
      <item>Miro Boroje</item>
      <item>Marija Jerković</item>
      <item>Ante Lagator</item>
      <item>Liberan Vidović</item>
      <item>Mario Vrcan</item>
      <item>Marko Žanetić</item>
      <item>Sanja Komazin</item>
      <item>Maro Njirić</item>
    </derivirana_varijabla>
  </DomainObject.Predmet.SudioniciListNaziv>
  <DomainObject.Predmet.SudioniciListAdressOIB>
    <izvorni_sadrzaj>
      <item>CREO, d.o.o. za trgovinu i ugostiteljstvo, OIB 28562790242, J.B.Jelačića 30,20250 Orebić</item>
      <item>FINA, RC Split, Nagodbeno vijeće: ST03, OIB 85821130368, Mažuranićevo šetalište 24 b,21000 Split</item>
      <item>Ivica Židić</item>
      <item>odv. Nita Svilokos</item>
      <item>odv. Iva Orlić</item>
      <item>Miro Boroje</item>
      <item>Marija Jerković</item>
      <item>Ante Lagator</item>
      <item>Liberan Vidović</item>
      <item>Mario Vrcan</item>
      <item>Marko Žanetić</item>
      <item>Sanja Komazin</item>
      <item>Maro Njirić</item>
    </izvorni_sadrzaj>
    <derivirana_varijabla naziv="DomainObject.Predmet.SudioniciListAdressOIB_1">
      <item>CREO, d.o.o. za trgovinu i ugostiteljstvo, OIB 28562790242, J.B.Jelačića 30,20250 Orebić</item>
      <item>FINA, RC Split, Nagodbeno vijeće: ST03, OIB 85821130368, Mažuranićevo šetalište 24 b,21000 Split</item>
      <item>Ivica Židić</item>
      <item>odv. Nita Svilokos</item>
      <item>odv. Iva Orlić</item>
      <item>Miro Boroje</item>
      <item>Marija Jerković</item>
      <item>Ante Lagator</item>
      <item>Liberan Vidović</item>
      <item>Mario Vrcan</item>
      <item>Marko Žanetić</item>
      <item>Sanja Komazin</item>
      <item>Maro Njirić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28562790242</item>
      <item>, OIB 85821130368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28562790242</item>
      <item>, OIB 85821130368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1</properties:Pages>
  <properties:Words>237</properties:Words>
  <properties:Characters>1131</properties:Characters>
  <properties:Lines>49</properties:Lines>
  <properties:Paragraphs>23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2016-05-05T06:27:00Z</dcterms:created>
  <dc:creator>RH-TDU</dc:creator>
  <cp:lastModifiedBy>Mara Marčinko</cp:lastModifiedBy>
  <cp:lastPrinted>2016-05-05T08:14:00Z</cp:lastPrinted>
  <dcterms:modified xmlns:xsi="http://www.w3.org/2001/XMLSchema-instance" xsi:type="dcterms:W3CDTF">2016-05-05T08:17:00Z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Stpn-1/2016-10 / Odluka - Rješenje - ispravak rješenja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