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08e8" w14:paraId="f4b08e8" w:rsidRDefault="009B4E5B" w:rsidP="00910611" w:rsidR="009B4E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5B" w:rsidP="00910611" w:rsidR="009B4E5B">
      <w:r>
        <w:rPr>
          <w:rFonts w:eastAsia="MS Mincho"/>
        </w:rPr>
        <w:t>REPUBLIKA HRVATSKA</w:t>
      </w:r>
    </w:p>
    <w:p w:rsidRDefault="009B4E5B" w:rsidP="00910611" w:rsidR="009B4E5B">
      <w:r>
        <w:rPr>
          <w:rFonts w:eastAsia="MS Mincho"/>
        </w:rPr>
        <w:t>TRGOVAČKI SUD U RIJECI</w:t>
      </w:r>
    </w:p>
    <w:p w:rsidRDefault="009B4E5B" w:rsidR="009B4E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356055">
      <w:pPr>
        <w:jc w:val="center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356055">
      <w:pPr>
        <w:jc w:val="center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5D258F" w:rsidP="005D258F" w:rsidR="005D258F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ab/>
      </w:r>
      <w:r w:rsidRPr="00356055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356055">
        <w:rPr>
          <w:rFonts w:hAnsi="Times New Roman" w:ascii="Times New Roman"/>
          <w:b w:val="false"/>
          <w:bCs/>
        </w:rPr>
        <w:t>ALIMDAR</w:t>
      </w:r>
      <w:r w:rsidRPr="00356055">
        <w:rPr>
          <w:rFonts w:hAnsi="Times New Roman" w:ascii="Times New Roman"/>
          <w:b w:val="false"/>
        </w:rPr>
        <w:t xml:space="preserve"> jednostavno društvo s ograničenom odgovornošću za trgovinu i usluge Rijeka, Vjenceslava Novaka 7, OIB: 96406516469, MBS: 040355724, dana 1. rujna 2017. godine  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center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 </w:t>
      </w:r>
      <w:r w:rsidRPr="00356055">
        <w:rPr>
          <w:rFonts w:hAnsi="Times New Roman" w:ascii="Times New Roman"/>
          <w:b w:val="false"/>
        </w:rPr>
        <w:tab/>
        <w:t xml:space="preserve">Ispravlja se rješenje ovog suda posl. br. </w:t>
      </w:r>
      <w:r w:rsidR="005D258F" w:rsidRPr="00356055">
        <w:rPr>
          <w:rFonts w:hAnsi="Times New Roman" w:ascii="Times New Roman"/>
          <w:b w:val="false"/>
        </w:rPr>
        <w:t>14 St-1575/2016-10</w:t>
      </w:r>
      <w:r w:rsidRPr="00356055">
        <w:rPr>
          <w:rFonts w:hAnsi="Times New Roman" w:ascii="Times New Roman"/>
          <w:b w:val="false"/>
        </w:rPr>
        <w:t xml:space="preserve"> od </w:t>
      </w:r>
      <w:r w:rsidR="005D258F" w:rsidRPr="00356055">
        <w:rPr>
          <w:rFonts w:hAnsi="Times New Roman" w:ascii="Times New Roman"/>
          <w:b w:val="false"/>
        </w:rPr>
        <w:t>31. kolovoza</w:t>
      </w:r>
      <w:r w:rsidR="00CF6B54" w:rsidRPr="00356055">
        <w:rPr>
          <w:rFonts w:hAnsi="Times New Roman" w:ascii="Times New Roman"/>
          <w:b w:val="false"/>
        </w:rPr>
        <w:t xml:space="preserve"> 2017</w:t>
      </w:r>
      <w:r w:rsidRPr="00356055">
        <w:rPr>
          <w:rFonts w:hAnsi="Times New Roman" w:ascii="Times New Roman"/>
          <w:b w:val="false"/>
        </w:rPr>
        <w:t>.</w:t>
      </w:r>
      <w:r w:rsidR="00BA275F" w:rsidRPr="00356055">
        <w:rPr>
          <w:rFonts w:hAnsi="Times New Roman" w:ascii="Times New Roman"/>
          <w:b w:val="false"/>
        </w:rPr>
        <w:t xml:space="preserve"> </w:t>
      </w:r>
      <w:r w:rsidRPr="00356055">
        <w:rPr>
          <w:rFonts w:hAnsi="Times New Roman" w:ascii="Times New Roman"/>
          <w:b w:val="false"/>
        </w:rPr>
        <w:t>god</w:t>
      </w:r>
      <w:r w:rsidR="00BA275F" w:rsidRPr="00356055">
        <w:rPr>
          <w:rFonts w:hAnsi="Times New Roman" w:ascii="Times New Roman"/>
          <w:b w:val="false"/>
        </w:rPr>
        <w:t>ine</w:t>
      </w:r>
      <w:r w:rsidRPr="00356055">
        <w:rPr>
          <w:rFonts w:hAnsi="Times New Roman" w:ascii="Times New Roman"/>
          <w:b w:val="false"/>
        </w:rPr>
        <w:t xml:space="preserve"> </w:t>
      </w:r>
      <w:r w:rsidR="00A437AE" w:rsidRPr="00356055">
        <w:rPr>
          <w:rFonts w:hAnsi="Times New Roman" w:ascii="Times New Roman"/>
          <w:b w:val="false"/>
        </w:rPr>
        <w:t xml:space="preserve">u </w:t>
      </w:r>
      <w:r w:rsidR="005D258F" w:rsidRPr="00356055">
        <w:rPr>
          <w:rFonts w:hAnsi="Times New Roman" w:ascii="Times New Roman"/>
          <w:b w:val="false"/>
        </w:rPr>
        <w:t xml:space="preserve">uvodu, redak </w:t>
      </w:r>
      <w:r w:rsidR="00A437AE" w:rsidRPr="00356055">
        <w:rPr>
          <w:rFonts w:hAnsi="Times New Roman" w:ascii="Times New Roman"/>
          <w:b w:val="false"/>
        </w:rPr>
        <w:t>izreci</w:t>
      </w:r>
      <w:r w:rsidRPr="00356055">
        <w:rPr>
          <w:rFonts w:hAnsi="Times New Roman" w:ascii="Times New Roman"/>
          <w:b w:val="false"/>
        </w:rPr>
        <w:t>,</w:t>
      </w:r>
      <w:r w:rsidR="00A437AE" w:rsidRPr="00356055">
        <w:rPr>
          <w:rFonts w:hAnsi="Times New Roman" w:ascii="Times New Roman"/>
          <w:b w:val="false"/>
        </w:rPr>
        <w:t xml:space="preserve"> redak </w:t>
      </w:r>
      <w:r w:rsidR="005D258F" w:rsidRPr="00356055">
        <w:rPr>
          <w:rFonts w:hAnsi="Times New Roman" w:ascii="Times New Roman"/>
          <w:b w:val="false"/>
        </w:rPr>
        <w:t>četvrti do šesti</w:t>
      </w:r>
      <w:r w:rsidR="00A437AE" w:rsidRPr="00356055">
        <w:rPr>
          <w:rFonts w:hAnsi="Times New Roman" w:ascii="Times New Roman"/>
          <w:b w:val="false"/>
        </w:rPr>
        <w:t>,</w:t>
      </w:r>
      <w:r w:rsidRPr="00356055">
        <w:rPr>
          <w:rFonts w:hAnsi="Times New Roman" w:ascii="Times New Roman"/>
          <w:b w:val="false"/>
        </w:rPr>
        <w:t xml:space="preserve"> tako da umjesto „</w:t>
      </w:r>
      <w:r w:rsidR="005D258F" w:rsidRPr="00356055">
        <w:rPr>
          <w:rFonts w:hAnsi="Times New Roman" w:ascii="Times New Roman"/>
          <w:b w:val="false"/>
        </w:rPr>
        <w:t>ARTANI jednostavno društvo s ograničenom odgovornošću za građevinarstvo i trgovinu Rijeka (Grad Rijeka), Pionirska 2, OIB: 85272572323, MBS: 040303703</w:t>
      </w:r>
      <w:r w:rsidRPr="00356055">
        <w:rPr>
          <w:rFonts w:hAnsi="Times New Roman" w:ascii="Times New Roman"/>
          <w:b w:val="false"/>
        </w:rPr>
        <w:t>“ treba pisati „</w:t>
      </w:r>
      <w:r w:rsidR="005D258F" w:rsidRPr="00356055">
        <w:rPr>
          <w:rFonts w:hAnsi="Times New Roman" w:ascii="Times New Roman"/>
          <w:b w:val="false"/>
          <w:bCs/>
        </w:rPr>
        <w:t>ALIMDAR</w:t>
      </w:r>
      <w:r w:rsidR="005D258F" w:rsidRPr="00356055">
        <w:rPr>
          <w:rFonts w:hAnsi="Times New Roman" w:ascii="Times New Roman"/>
          <w:b w:val="false"/>
        </w:rPr>
        <w:t xml:space="preserve"> jednostavno društvo s ograničenom odgovornošću za trgovinu i usluge Rijeka, Vjenceslava Novaka 7, OIB: 96406516469, MBS: 040355724</w:t>
      </w:r>
      <w:r w:rsidR="00A437AE" w:rsidRPr="00356055">
        <w:rPr>
          <w:rFonts w:hAnsi="Times New Roman" w:ascii="Times New Roman"/>
          <w:b w:val="false"/>
        </w:rPr>
        <w:t>“</w:t>
      </w:r>
      <w:r w:rsidR="005D258F" w:rsidRPr="00356055">
        <w:rPr>
          <w:rFonts w:hAnsi="Times New Roman" w:ascii="Times New Roman"/>
          <w:b w:val="false"/>
        </w:rPr>
        <w:t>; zatim u izreci, točka I., redak drugi do četvrti, tako da umjesto „ARTANI jednostavno društvo s ograničenom odgovornošću za građevinarstvo i trgovinu Rijeka (Grad Rijeka), Pionirska 2, OIB: 85272572323, MBS: 040303703“ treba pisati „</w:t>
      </w:r>
      <w:r w:rsidR="005D258F" w:rsidRPr="00356055">
        <w:rPr>
          <w:rFonts w:hAnsi="Times New Roman" w:ascii="Times New Roman"/>
          <w:b w:val="false"/>
          <w:bCs/>
        </w:rPr>
        <w:t>ALIMDAR</w:t>
      </w:r>
      <w:r w:rsidR="005D258F" w:rsidRPr="00356055">
        <w:rPr>
          <w:rFonts w:hAnsi="Times New Roman" w:ascii="Times New Roman"/>
          <w:b w:val="false"/>
        </w:rPr>
        <w:t xml:space="preserve"> jednostavno društvo s ograničenom odgovornošću za trgovinu i usluge Rijeka, Vjenceslava Novaka 7, OIB: 96406516469, MBS: 040355724“; nadalje u izreci, točka II., redak drugi do četvrti, tako da umjesto „ARTANI jednostavno društvo s ograničenom odgovornošću za građevinarstvo i trgovinu Rijeka (Grad Rijeka), Pionirska 2, OIB: 85272572323, MBS: 040303703“ treba pisati „</w:t>
      </w:r>
      <w:r w:rsidR="005D258F" w:rsidRPr="00356055">
        <w:rPr>
          <w:rFonts w:hAnsi="Times New Roman" w:ascii="Times New Roman"/>
          <w:b w:val="false"/>
          <w:bCs/>
        </w:rPr>
        <w:t>ALIMDAR</w:t>
      </w:r>
      <w:r w:rsidR="005D258F" w:rsidRPr="00356055">
        <w:rPr>
          <w:rFonts w:hAnsi="Times New Roman" w:ascii="Times New Roman"/>
          <w:b w:val="false"/>
        </w:rPr>
        <w:t xml:space="preserve"> jednostavno društvo s ograničenom odgovornošću za trgovinu i usluge Rijeka, Vjenceslava Novaka 7, OIB: 96406516469, MBS: 040355724“</w:t>
      </w:r>
      <w:r w:rsidR="00356055" w:rsidRPr="00356055">
        <w:rPr>
          <w:rFonts w:hAnsi="Times New Roman" w:ascii="Times New Roman"/>
          <w:b w:val="false"/>
        </w:rPr>
        <w:t>; te u obrazloženju, redak drugi do četvrti, tako da umjesto „ARTANI jednostavno društvo s ograničenom odgovornošću za građevinarstvo i trgovinu Rijeka (Grad Rijeka), Pionirska 2, OIB: 85272572323, MBS: 040303703“ treba pisati „</w:t>
      </w:r>
      <w:r w:rsidR="00356055" w:rsidRPr="00356055">
        <w:rPr>
          <w:rFonts w:hAnsi="Times New Roman" w:ascii="Times New Roman"/>
          <w:b w:val="false"/>
          <w:bCs/>
        </w:rPr>
        <w:t>ALIMDAR</w:t>
      </w:r>
      <w:r w:rsidR="00356055" w:rsidRPr="00356055">
        <w:rPr>
          <w:rFonts w:hAnsi="Times New Roman" w:ascii="Times New Roman"/>
          <w:b w:val="false"/>
        </w:rPr>
        <w:t xml:space="preserve"> jednostavno društvo s ograničenom odgovornošću za trgovinu i usluge Rijeka, Vjenceslava Novaka 7, OIB: 96406516469, MBS: 040355724“</w:t>
      </w:r>
      <w:r w:rsidRPr="00356055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center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356055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ab/>
        <w:t xml:space="preserve">U ovosudnom je rješenju posl. br. </w:t>
      </w:r>
      <w:r w:rsidR="00356055" w:rsidRPr="00356055">
        <w:rPr>
          <w:rFonts w:hAnsi="Times New Roman" w:ascii="Times New Roman"/>
          <w:b w:val="false"/>
        </w:rPr>
        <w:t xml:space="preserve">14 St-1575/2016-10 od 31. kolovoza </w:t>
      </w:r>
      <w:r w:rsidR="004C1F9B" w:rsidRPr="00356055">
        <w:rPr>
          <w:rFonts w:hAnsi="Times New Roman" w:ascii="Times New Roman"/>
          <w:b w:val="false"/>
        </w:rPr>
        <w:t>2017</w:t>
      </w:r>
      <w:r w:rsidR="00BA275F" w:rsidRPr="00356055">
        <w:rPr>
          <w:rFonts w:hAnsi="Times New Roman" w:ascii="Times New Roman"/>
          <w:b w:val="false"/>
        </w:rPr>
        <w:t xml:space="preserve">. godine </w:t>
      </w:r>
      <w:r w:rsidRPr="00356055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356055">
        <w:rPr>
          <w:rFonts w:hAnsi="Times New Roman" w:ascii="Times New Roman"/>
          <w:b w:val="false"/>
        </w:rPr>
        <w:t>Zakona o parničnom postupku (</w:t>
      </w:r>
      <w:r w:rsidR="00BA275F" w:rsidRPr="00356055">
        <w:rPr>
          <w:rFonts w:hAnsi="Times New Roman" w:ascii="Times New Roman"/>
          <w:b w:val="false"/>
        </w:rPr>
        <w:t xml:space="preserve">dalje: ZPP, objavljen u </w:t>
      </w:r>
      <w:r w:rsidR="00883BC7" w:rsidRPr="00356055">
        <w:rPr>
          <w:rFonts w:hAnsi="Times New Roman" w:ascii="Times New Roman"/>
          <w:b w:val="false"/>
        </w:rPr>
        <w:t xml:space="preserve">NN 53/91, 91/92, </w:t>
      </w:r>
      <w:r w:rsidR="00883BC7" w:rsidRPr="00356055">
        <w:rPr>
          <w:rFonts w:hAnsi="Times New Roman" w:ascii="Times New Roman"/>
          <w:b w:val="false"/>
        </w:rPr>
        <w:lastRenderedPageBreak/>
        <w:t>112/99, 88/01, 117/03, 88/05, 2/07-Odluka USRH, 84/08, 96/08, 123/08</w:t>
      </w:r>
      <w:r w:rsidR="00BA275F" w:rsidRPr="00356055">
        <w:rPr>
          <w:rFonts w:hAnsi="Times New Roman" w:ascii="Times New Roman"/>
          <w:b w:val="false"/>
        </w:rPr>
        <w:t>, 57/11, 148/11, 25/13</w:t>
      </w:r>
      <w:r w:rsidR="00A437AE" w:rsidRPr="00356055">
        <w:rPr>
          <w:rFonts w:hAnsi="Times New Roman" w:ascii="Times New Roman"/>
          <w:b w:val="false"/>
        </w:rPr>
        <w:t>, 89/14</w:t>
      </w:r>
      <w:r w:rsidR="00883BC7" w:rsidRPr="00356055">
        <w:rPr>
          <w:rFonts w:hAnsi="Times New Roman" w:ascii="Times New Roman"/>
          <w:b w:val="false"/>
        </w:rPr>
        <w:t>)</w:t>
      </w:r>
      <w:r w:rsidRPr="00356055">
        <w:rPr>
          <w:rFonts w:hAnsi="Times New Roman" w:ascii="Times New Roman"/>
          <w:b w:val="false"/>
        </w:rPr>
        <w:t xml:space="preserve">  i čl.347. ZPP-a u svezi sa člankom </w:t>
      </w:r>
      <w:r w:rsidR="005E2EF9" w:rsidRPr="00356055">
        <w:rPr>
          <w:rFonts w:hAnsi="Times New Roman" w:ascii="Times New Roman"/>
          <w:b w:val="false"/>
        </w:rPr>
        <w:t>10</w:t>
      </w:r>
      <w:r w:rsidRPr="00356055">
        <w:rPr>
          <w:rFonts w:hAnsi="Times New Roman" w:ascii="Times New Roman"/>
          <w:b w:val="false"/>
        </w:rPr>
        <w:t xml:space="preserve">. </w:t>
      </w:r>
      <w:r w:rsidR="00883BC7" w:rsidRPr="00356055">
        <w:rPr>
          <w:rFonts w:hAnsi="Times New Roman" w:ascii="Times New Roman"/>
          <w:b w:val="false"/>
        </w:rPr>
        <w:t xml:space="preserve"> </w:t>
      </w:r>
      <w:r w:rsidR="00BA275F" w:rsidRPr="00356055">
        <w:rPr>
          <w:rFonts w:hAnsi="Times New Roman" w:ascii="Times New Roman"/>
          <w:b w:val="false"/>
        </w:rPr>
        <w:t xml:space="preserve">Stečajnog zakona </w:t>
      </w:r>
      <w:r w:rsidR="00BA275F" w:rsidRPr="00356055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356055">
        <w:rPr>
          <w:rFonts w:hAnsi="Times New Roman" w:ascii="Times New Roman"/>
          <w:b w:val="false"/>
          <w:bCs/>
        </w:rPr>
        <w:t>71/15</w:t>
      </w:r>
      <w:r w:rsidR="00BA275F" w:rsidRPr="00356055">
        <w:rPr>
          <w:rFonts w:hAnsi="Times New Roman" w:ascii="Times New Roman"/>
          <w:b w:val="false"/>
          <w:bCs/>
        </w:rPr>
        <w:t>)</w:t>
      </w:r>
      <w:r w:rsidRPr="00356055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center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U Rijeci </w:t>
      </w:r>
      <w:r w:rsidR="00356055" w:rsidRPr="00356055">
        <w:rPr>
          <w:rFonts w:hAnsi="Times New Roman" w:ascii="Times New Roman"/>
          <w:b w:val="false"/>
        </w:rPr>
        <w:t>1. rujna</w:t>
      </w:r>
      <w:r w:rsidR="00CF6B54" w:rsidRPr="00356055">
        <w:rPr>
          <w:rFonts w:hAnsi="Times New Roman" w:ascii="Times New Roman"/>
          <w:b w:val="false"/>
        </w:rPr>
        <w:t xml:space="preserve"> 2017</w:t>
      </w:r>
      <w:r w:rsidRPr="00356055">
        <w:rPr>
          <w:rFonts w:hAnsi="Times New Roman" w:ascii="Times New Roman"/>
          <w:b w:val="false"/>
        </w:rPr>
        <w:t>.</w:t>
      </w:r>
      <w:r w:rsidR="00CF6B54" w:rsidRPr="00356055">
        <w:rPr>
          <w:rFonts w:hAnsi="Times New Roman" w:ascii="Times New Roman"/>
          <w:b w:val="false"/>
        </w:rPr>
        <w:t xml:space="preserve"> </w:t>
      </w:r>
      <w:r w:rsidRPr="00356055">
        <w:rPr>
          <w:rFonts w:hAnsi="Times New Roman" w:ascii="Times New Roman"/>
          <w:b w:val="false"/>
        </w:rPr>
        <w:t>god</w:t>
      </w:r>
      <w:r w:rsidR="00CF6B54" w:rsidRPr="00356055">
        <w:rPr>
          <w:rFonts w:hAnsi="Times New Roman" w:ascii="Times New Roman"/>
          <w:b w:val="false"/>
        </w:rPr>
        <w:t>ine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center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356055">
        <w:rPr>
          <w:rFonts w:hAnsi="Times New Roman" w:ascii="Times New Roman"/>
          <w:b w:val="false"/>
        </w:rPr>
        <w:t xml:space="preserve">       </w:t>
      </w:r>
      <w:r w:rsidRPr="00356055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356055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356055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356055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56055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356055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0118D0" w:rsidP="00DA5409" w:rsidR="000118D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DNA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356055" w:rsidP="00356055" w:rsidR="00356055" w:rsidRPr="0035605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Damir Debeljuh </w:t>
      </w:r>
    </w:p>
    <w:p w:rsidRDefault="00356055" w:rsidP="00356055" w:rsidR="00356055" w:rsidRPr="0035605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Marija Ružić uz sva dosadašnja rješenja, a ovo rješenje i putem e-maila </w:t>
      </w:r>
    </w:p>
    <w:p w:rsidRDefault="00356055" w:rsidP="00356055" w:rsidR="00356055" w:rsidRPr="0035605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e-Oglasna ploča</w:t>
      </w:r>
    </w:p>
    <w:p w:rsidRDefault="00356055" w:rsidP="00356055" w:rsidR="00356055" w:rsidRPr="00356055">
      <w:pPr>
        <w:ind w:left="360"/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>-    sudski registar uz ispravljeno rješenje</w:t>
      </w:r>
    </w:p>
    <w:p w:rsidRDefault="00DA5409" w:rsidP="004C1F9B" w:rsidR="00DA5409" w:rsidRPr="00356055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U Rijeci dana </w:t>
      </w:r>
      <w:r w:rsidR="00356055" w:rsidRPr="00356055">
        <w:rPr>
          <w:rFonts w:hAnsi="Times New Roman" w:ascii="Times New Roman"/>
          <w:b w:val="false"/>
        </w:rPr>
        <w:t>1. rujna</w:t>
      </w:r>
      <w:r w:rsidR="00CF6B54" w:rsidRPr="00356055">
        <w:rPr>
          <w:rFonts w:hAnsi="Times New Roman" w:ascii="Times New Roman"/>
          <w:b w:val="false"/>
        </w:rPr>
        <w:t xml:space="preserve"> 2017</w:t>
      </w:r>
      <w:r w:rsidRPr="00356055">
        <w:rPr>
          <w:rFonts w:hAnsi="Times New Roman" w:ascii="Times New Roman"/>
          <w:b w:val="false"/>
        </w:rPr>
        <w:t>.</w:t>
      </w:r>
      <w:r w:rsidR="00CF6B54" w:rsidRPr="00356055">
        <w:rPr>
          <w:rFonts w:hAnsi="Times New Roman" w:ascii="Times New Roman"/>
          <w:b w:val="false"/>
        </w:rPr>
        <w:t xml:space="preserve"> </w:t>
      </w:r>
      <w:r w:rsidRPr="00356055">
        <w:rPr>
          <w:rFonts w:hAnsi="Times New Roman" w:ascii="Times New Roman"/>
          <w:b w:val="false"/>
        </w:rPr>
        <w:t>g</w:t>
      </w:r>
      <w:r w:rsidR="00CF6B54" w:rsidRPr="00356055">
        <w:rPr>
          <w:rFonts w:hAnsi="Times New Roman" w:ascii="Times New Roman"/>
          <w:b w:val="false"/>
        </w:rPr>
        <w:t>odine</w:t>
      </w:r>
      <w:r w:rsidRPr="00356055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356055">
        <w:rPr>
          <w:rFonts w:hAnsi="Times New Roman" w:ascii="Times New Roman"/>
          <w:b w:val="false"/>
        </w:rPr>
        <w:t xml:space="preserve">     </w:t>
      </w:r>
      <w:r w:rsidRPr="00356055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distribute"/>
        <w:rPr>
          <w:rFonts w:hAnsi="Times New Roman" w:ascii="Times New Roman"/>
          <w:b w:val="false"/>
        </w:rPr>
      </w:pPr>
      <w:r w:rsidRPr="00356055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56055">
      <w:pPr>
        <w:jc w:val="both"/>
        <w:rPr>
          <w:rFonts w:hAnsi="Times New Roman" w:ascii="Times New Roman"/>
          <w:b w:val="false"/>
        </w:rPr>
      </w:pPr>
    </w:p>
    <w:p w:rsidRDefault="00F74D93" w:rsidR="00F74D93" w:rsidRPr="00356055">
      <w:pPr>
        <w:rPr>
          <w:rFonts w:hAnsi="Times New Roman" w:ascii="Times New Roman"/>
          <w:b w:val="false"/>
        </w:rPr>
      </w:pPr>
    </w:p>
    <w:sectPr w:rsidR="00F74D93" w:rsidRPr="0035605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88F" w:rsidR="003B188F">
      <w:r>
        <w:separator/>
      </w:r>
    </w:p>
  </w:endnote>
  <w:endnote w:id="0" w:type="continuationSeparator">
    <w:p w:rsidRDefault="003B188F" w:rsidR="003B1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E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88F" w:rsidR="003B188F">
      <w:r>
        <w:separator/>
      </w:r>
    </w:p>
  </w:footnote>
  <w:footnote w:id="0" w:type="continuationSeparator">
    <w:p w:rsidRDefault="003B188F" w:rsidR="003B1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5D258F" w:rsidR="00BA275F" w:rsidRPr="005D258F">
    <w:pPr>
      <w:jc w:val="both"/>
      <w:rPr>
        <w:rFonts w:hAnsi="Times New Roman" w:ascii="Times New Roman"/>
        <w:b w:val="false"/>
      </w:rPr>
    </w:pPr>
    <w:r w:rsidRPr="005D258F">
      <w:rPr>
        <w:rFonts w:hAnsi="Times New Roman" w:ascii="Times New Roman"/>
        <w:b w:val="false"/>
      </w:rPr>
      <w:t xml:space="preserve">                                                                                           </w:t>
    </w:r>
    <w:r w:rsidR="005D258F" w:rsidRPr="005D258F">
      <w:rPr>
        <w:rFonts w:hAnsi="Times New Roman" w:ascii="Times New Roman"/>
        <w:b w:val="false"/>
      </w:rPr>
      <w:t>Posl. br. 14 St-1575/2016-11</w:t>
    </w:r>
  </w:p>
  <w:p w:rsidRDefault="00BA275F" w:rsidR="00BA275F" w:rsidRPr="005D258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118D0"/>
    <w:rsid w:val="0003275A"/>
    <w:rsid w:val="00120ECA"/>
    <w:rsid w:val="001534EB"/>
    <w:rsid w:val="00356055"/>
    <w:rsid w:val="0038054A"/>
    <w:rsid w:val="0038765E"/>
    <w:rsid w:val="003B188F"/>
    <w:rsid w:val="00492890"/>
    <w:rsid w:val="004C1F9B"/>
    <w:rsid w:val="00542935"/>
    <w:rsid w:val="005A18B4"/>
    <w:rsid w:val="005D258F"/>
    <w:rsid w:val="005E2EF9"/>
    <w:rsid w:val="00606084"/>
    <w:rsid w:val="0068225B"/>
    <w:rsid w:val="007E5A69"/>
    <w:rsid w:val="00852EF9"/>
    <w:rsid w:val="0088261C"/>
    <w:rsid w:val="00883BC7"/>
    <w:rsid w:val="009B4E5B"/>
    <w:rsid w:val="009D7637"/>
    <w:rsid w:val="00A437AE"/>
    <w:rsid w:val="00B24788"/>
    <w:rsid w:val="00BA275F"/>
    <w:rsid w:val="00C06B8F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E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E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ALIMDAR j.d.o.o.</izvorni_sadrzaj>
    <derivirana_varijabla naziv="DomainObject.Predmet.ProtustrankaFormated_1">  ALIMDAR j.d.o.o.</derivirana_varijabla>
  </DomainObject.Predmet.ProtustrankaFormated>
  <DomainObject.Predmet.ProtustrankaFormatedOIB>
    <izvorni_sadrzaj>  ALIMDAR j.d.o.o., OIB 96406516469</izvorni_sadrzaj>
    <derivirana_varijabla naziv="DomainObject.Predmet.ProtustrankaFormatedOIB_1">  ALIMDAR j.d.o.o., OIB 96406516469</derivirana_varijabla>
  </DomainObject.Predmet.ProtustrankaFormatedOIB>
  <DomainObject.Predmet.ProtustrankaFormatedWithAdress>
    <izvorni_sadrzaj> ALIMDAR j.d.o.o., Vjenceslava Novaka 7, 51000 Rijeka</izvorni_sadrzaj>
    <derivirana_varijabla naziv="DomainObject.Predmet.ProtustrankaFormatedWithAdress_1"> ALIMDAR j.d.o.o., Vjenceslava Novaka 7, 51000 Rijeka</derivirana_varijabla>
  </DomainObject.Predmet.ProtustrankaFormatedWithAdress>
  <DomainObject.Predmet.ProtustrankaFormatedWithAdressOIB>
    <izvorni_sadrzaj> ALIMDAR j.d.o.o., OIB 96406516469, Vjenceslava Novaka 7, 51000 Rijeka</izvorni_sadrzaj>
    <derivirana_varijabla naziv="DomainObject.Predmet.ProtustrankaFormatedWithAdressOIB_1"> ALIMDAR j.d.o.o., OIB 96406516469, Vjenceslava Novaka 7, 51000 Rijeka</derivirana_varijabla>
  </DomainObject.Predmet.ProtustrankaFormatedWithAdressOIB>
  <DomainObject.Predmet.ProtustrankaWithAdress>
    <izvorni_sadrzaj>ALIMDAR j.d.o.o. Vjenceslava Novaka 7, 51000 Rijeka</izvorni_sadrzaj>
    <derivirana_varijabla naziv="DomainObject.Predmet.ProtustrankaWithAdress_1">ALIMDAR j.d.o.o. Vjenceslava Novaka 7, 51000 Rijeka</derivirana_varijabla>
  </DomainObject.Predmet.ProtustrankaWithAdress>
  <DomainObject.Predmet.ProtustrankaWithAdressOIB>
    <izvorni_sadrzaj>ALIMDAR j.d.o.o., OIB 96406516469, Vjenceslava Novaka 7, 51000 Rijeka</izvorni_sadrzaj>
    <derivirana_varijabla naziv="DomainObject.Predmet.ProtustrankaWithAdressOIB_1">ALIMDAR j.d.o.o., OIB 96406516469, Vjenceslava Novaka 7, 51000 Rijeka</derivirana_varijabla>
  </DomainObject.Predmet.ProtustrankaWithAdressOIB>
  <DomainObject.Predmet.ProtustrankaNazivFormated>
    <izvorni_sadrzaj>ALIMDAR j.d.o.o.</izvorni_sadrzaj>
    <derivirana_varijabla naziv="DomainObject.Predmet.ProtustrankaNazivFormated_1">ALIMDAR j.d.o.o.</derivirana_varijabla>
  </DomainObject.Predmet.ProtustrankaNazivFormated>
  <DomainObject.Predmet.ProtustrankaNazivFormatedOIB>
    <izvorni_sadrzaj>ALIMDAR j.d.o.o., OIB 96406516469</izvorni_sadrzaj>
    <derivirana_varijabla naziv="DomainObject.Predmet.ProtustrankaNazivFormatedOIB_1">ALIMDAR j.d.o.o., OIB 96406516469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ALIMDAR j.d.o.o.</item>
    </izvorni_sadrzaj>
    <derivirana_varijabla naziv="DomainObject.Predmet.ProtuStrankaListFormated_1">
      <item>ALIMDAR j.d.o.o.</item>
    </derivirana_varijabla>
  </DomainObject.Predmet.ProtuStrankaListFormated>
  <DomainObject.Predmet.ProtuStrankaListFormatedOIB>
    <izvorni_sadrzaj>
      <item>ALIMDAR j.d.o.o., OIB 96406516469</item>
    </izvorni_sadrzaj>
    <derivirana_varijabla naziv="DomainObject.Predmet.ProtuStrankaListFormatedOIB_1">
      <item>ALIMDAR j.d.o.o., OIB 96406516469</item>
    </derivirana_varijabla>
  </DomainObject.Predmet.ProtuStrankaListFormatedOIB>
  <DomainObject.Predmet.ProtuStrankaListFormatedWithAdress>
    <izvorni_sadrzaj>
      <item>ALIMDAR j.d.o.o., Vjenceslava Novaka 7, 51000 Rijeka</item>
    </izvorni_sadrzaj>
    <derivirana_varijabla naziv="DomainObject.Predmet.ProtuStrankaListFormatedWithAdress_1">
      <item>ALIMDAR j.d.o.o., Vjenceslava Novaka 7, 51000 Rijeka</item>
    </derivirana_varijabla>
  </DomainObject.Predmet.ProtuStrankaListFormatedWithAdress>
  <DomainObject.Predmet.ProtuStrankaListFormatedWithAdressOIB>
    <izvorni_sadrzaj>
      <item>ALIMDAR j.d.o.o., OIB 96406516469, Vjenceslava Novaka 7, 51000 Rijeka</item>
    </izvorni_sadrzaj>
    <derivirana_varijabla naziv="DomainObject.Predmet.ProtuStrankaListFormatedWithAdressOIB_1">
      <item>ALIMDAR j.d.o.o., OIB 96406516469, Vjenceslava Novaka 7, 51000 Rijeka</item>
    </derivirana_varijabla>
  </DomainObject.Predmet.ProtuStrankaListFormatedWithAdressOIB>
  <DomainObject.Predmet.ProtuStrankaListNazivFormated>
    <izvorni_sadrzaj>
      <item>ALIMDAR j.d.o.o.</item>
    </izvorni_sadrzaj>
    <derivirana_varijabla naziv="DomainObject.Predmet.ProtuStrankaListNazivFormated_1">
      <item>ALIMDAR j.d.o.o.</item>
    </derivirana_varijabla>
  </DomainObject.Predmet.ProtuStrankaListNazivFormated>
  <DomainObject.Predmet.ProtuStrankaListNazivFormatedOIB>
    <izvorni_sadrzaj>
      <item>ALIMDAR j.d.o.o., OIB 96406516469</item>
    </izvorni_sadrzaj>
    <derivirana_varijabla naziv="DomainObject.Predmet.ProtuStrankaListNazivFormatedOIB_1">
      <item>ALIMDAR j.d.o.o., OIB 96406516469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ALIMDAR j.d.o.o.</izvorni_sadrzaj>
    <derivirana_varijabla naziv="DomainObject.Predmet.ProtustrankaIDrugi_1">ALIMDAR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ALIMDAR j.d.o.o., OIB 96406516469, Vjenceslava Novaka 7, 51000 Rijeka</izvorni_sadrzaj>
    <derivirana_varijabla naziv="DomainObject.Predmet.ProtustrankaIDrugiAdressOIB_1">ALIMDAR j.d.o.o., OIB 96406516469,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ALIMDAR j.d.o.o.</item>
    </izvorni_sadrzaj>
    <derivirana_varijabla naziv="DomainObject.Predmet.SudioniciListNaziv_1">
      <item>FINA  Rijeka</item>
      <item>ALIMDAR j.d.o.o.</item>
    </derivirana_varijabla>
  </DomainObject.Predmet.SudioniciListNaziv>
  <DomainObject.Predmet.SudioniciListAdressOIB>
    <izvorni_sadrzaj>
      <item>FINA  Rijeka, OIB 85821130368, Frana Kurelca 8,51000 Rijeka</item>
      <item>ALIMDAR j.d.o.o., OIB 96406516469, Vjenceslava Novaka 7,51000 Rijeka</item>
    </izvorni_sadrzaj>
    <derivirana_varijabla naziv="DomainObject.Predmet.SudioniciListAdressOIB_1">
      <item>FINA  Rijeka, OIB 85821130368, Frana Kurelca 8,51000 Rijeka</item>
      <item>ALIMDAR j.d.o.o., OIB 96406516469,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96406516469</item>
    </izvorni_sadrzaj>
    <derivirana_varijabla naziv="DomainObject.Predmet.SudioniciListNazivOIB_1">
      <item>, OIB 85821130368</item>
      <item>, OIB 96406516469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  <item>Damir Debeljuh, OIB 29203139768, Laginjina 6 Pula</item>
    </izvorni_sadrzaj>
    <derivirana_varijabla naziv="DomainObject.Predmet.StecajniUpraviteljiListAddressOIB_1">
      <item>Marija Ružić, OIB 72695335756, Vrh Čavje 9, 51219 Čavle</item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497</properties:Words>
  <properties:Characters>2751</properties:Characters>
  <properties:Lines>136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2017-09-01T08:19:00Z</dcterms:created>
  <dc:creator>vjelenovic</dc:creator>
  <cp:lastModifiedBy>Danijela Fumić</cp:lastModifiedBy>
  <cp:lastPrinted>2017-09-01T08:18:00Z</cp:lastPrinted>
  <dcterms:modified xmlns:xsi="http://www.w3.org/2001/XMLSchema-instance" xsi:type="dcterms:W3CDTF">2017-09-01T08:23:00Z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