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9684b" w14:paraId="0e9684b" w:rsidRDefault="0018115F" w:rsidP="0018115F" w:rsidR="0018115F" w:rsidRPr="0018115F">
      <w:pPr>
        <w15:collapsed w:val="false"/>
        <w:rPr>
          <w:rFonts w:cs="Times New Roman" w:hAnsi="Times New Roman" w:ascii="Times New Roman"/>
          <w:spacing w:val="8"/>
        </w:rPr>
      </w:pPr>
      <w:bookmarkStart w:name="_GoBack" w:id="0"/>
      <w:bookmarkEnd w:id="0"/>
      <w:r w:rsidRPr="001B4754">
        <w:rPr>
          <w:rFonts w:cs="Times New Roman" w:hAnsi="Times New Roman" w:ascii="Times New Roman"/>
        </w:rPr>
        <w:t xml:space="preserve">REPUBLIKA HRVATSKA </w:t>
      </w:r>
      <w:r w:rsidRPr="001B4754">
        <w:rPr>
          <w:rFonts w:cs="Times New Roman" w:hAnsi="Times New Roman" w:ascii="Times New Roman"/>
        </w:rPr>
        <w:tab/>
      </w:r>
      <w:r w:rsidRPr="001B4754">
        <w:rPr>
          <w:rFonts w:cs="Times New Roman" w:hAnsi="Times New Roman" w:ascii="Times New Roman"/>
        </w:rPr>
        <w:tab/>
      </w:r>
      <w:r w:rsidRPr="001B4754">
        <w:rPr>
          <w:rFonts w:cs="Times New Roman" w:hAnsi="Times New Roman" w:ascii="Times New Roman"/>
        </w:rPr>
        <w:tab/>
      </w:r>
      <w:r w:rsidRPr="001B4754">
        <w:rPr>
          <w:rFonts w:cs="Times New Roman" w:hAnsi="Times New Roman" w:ascii="Times New Roman"/>
        </w:rPr>
        <w:tab/>
        <w:t xml:space="preserve">          </w:t>
      </w:r>
      <w:r w:rsidRPr="001B4754">
        <w:rPr>
          <w:rFonts w:cs="Times New Roman" w:hAnsi="Times New Roman" w:ascii="Times New Roman"/>
        </w:rPr>
        <w:tab/>
      </w:r>
      <w:r w:rsidRPr="001B4754">
        <w:rPr>
          <w:rFonts w:cs="Times New Roman" w:hAnsi="Times New Roman" w:ascii="Times New Roman"/>
        </w:rPr>
        <w:tab/>
        <w:t xml:space="preserve">   </w:t>
      </w:r>
      <w:r w:rsidRPr="000A7972">
        <w:rPr>
          <w:rFonts w:cs="Times New Roman" w:hAnsi="Times New Roman" w:ascii="Times New Roman"/>
          <w:color w:themeTint="80" w:themeColor="text1" w:val="7F7F7F"/>
        </w:rPr>
        <w:t xml:space="preserve"> </w:t>
      </w:r>
      <w:r>
        <w:rPr>
          <w:rFonts w:cs="Times New Roman" w:hAnsi="Times New Roman" w:ascii="Times New Roman"/>
          <w:color w:themeTint="80" w:themeColor="text1" w:val="7F7F7F"/>
        </w:rPr>
        <w:t xml:space="preserve">        </w:t>
      </w:r>
      <w:r w:rsidR="006D545A">
        <w:rPr>
          <w:rFonts w:cs="Times New Roman" w:hAnsi="Times New Roman" w:ascii="Times New Roman"/>
          <w:color w:themeTint="80" w:themeColor="text1" w:val="7F7F7F"/>
        </w:rPr>
        <w:t xml:space="preserve">  </w:t>
      </w:r>
      <w:r w:rsidRPr="0018115F">
        <w:rPr>
          <w:rFonts w:cs="Times New Roman" w:hAnsi="Times New Roman" w:ascii="Times New Roman"/>
        </w:rPr>
        <w:t>2</w:t>
      </w:r>
      <w:r w:rsidRPr="0018115F">
        <w:rPr>
          <w:rFonts w:cs="Times New Roman" w:hAnsi="Times New Roman" w:ascii="Times New Roman"/>
          <w:spacing w:val="8"/>
        </w:rPr>
        <w:t xml:space="preserve"> St-152/2017-</w:t>
      </w:r>
      <w:r w:rsidR="006D545A">
        <w:rPr>
          <w:rFonts w:cs="Times New Roman" w:hAnsi="Times New Roman" w:ascii="Times New Roman"/>
          <w:spacing w:val="8"/>
        </w:rPr>
        <w:t>58</w:t>
      </w:r>
    </w:p>
    <w:p w:rsidRDefault="0018115F" w:rsidP="0018115F" w:rsidR="0018115F" w:rsidRPr="001B4754">
      <w:pPr>
        <w:rPr>
          <w:rFonts w:cs="Times New Roman" w:hAnsi="Times New Roman" w:ascii="Times New Roman"/>
        </w:rPr>
      </w:pPr>
      <w:r w:rsidRPr="001B4754">
        <w:rPr>
          <w:rFonts w:cs="Times New Roman" w:hAnsi="Times New Roman" w:ascii="Times New Roman"/>
        </w:rPr>
        <w:t>TRGOVAČKI SUD U PAZINU</w:t>
      </w:r>
      <w:r w:rsidRPr="001B4754">
        <w:rPr>
          <w:rFonts w:cs="Times New Roman" w:hAnsi="Times New Roman" w:ascii="Times New Roman"/>
        </w:rPr>
        <w:tab/>
      </w:r>
      <w:r w:rsidRPr="001B4754">
        <w:rPr>
          <w:rFonts w:cs="Times New Roman" w:hAnsi="Times New Roman" w:ascii="Times New Roman"/>
        </w:rPr>
        <w:tab/>
      </w:r>
      <w:r w:rsidRPr="001B4754">
        <w:rPr>
          <w:rFonts w:cs="Times New Roman" w:hAnsi="Times New Roman" w:ascii="Times New Roman"/>
        </w:rPr>
        <w:tab/>
      </w:r>
      <w:r w:rsidRPr="001B4754">
        <w:rPr>
          <w:rFonts w:cs="Times New Roman" w:hAnsi="Times New Roman" w:ascii="Times New Roman"/>
        </w:rPr>
        <w:tab/>
      </w:r>
      <w:r w:rsidRPr="001B4754">
        <w:rPr>
          <w:rFonts w:cs="Times New Roman" w:hAnsi="Times New Roman" w:ascii="Times New Roman"/>
        </w:rPr>
        <w:tab/>
        <w:t xml:space="preserve">           </w:t>
      </w:r>
    </w:p>
    <w:p w:rsidRDefault="0018115F" w:rsidP="0018115F" w:rsidR="0018115F" w:rsidRPr="001B4754">
      <w:pPr>
        <w:rPr>
          <w:rFonts w:cs="Times New Roman" w:hAnsi="Times New Roman" w:ascii="Times New Roman"/>
        </w:rPr>
      </w:pPr>
      <w:r w:rsidRPr="001B4754">
        <w:rPr>
          <w:rFonts w:cs="Times New Roman" w:hAnsi="Times New Roman" w:ascii="Times New Roman"/>
        </w:rPr>
        <w:t>52000 Pazin, Dršćevka 1</w:t>
      </w:r>
    </w:p>
    <w:p w:rsidRDefault="0018115F" w:rsidP="0018115F" w:rsidR="0018115F" w:rsidRPr="001B4754">
      <w:pPr>
        <w:rPr>
          <w:rFonts w:cs="Times New Roman" w:hAnsi="Times New Roman" w:ascii="Times New Roman"/>
        </w:rPr>
      </w:pPr>
    </w:p>
    <w:p w:rsidRDefault="0018115F" w:rsidP="0018115F" w:rsidR="0018115F" w:rsidRPr="001B4754">
      <w:pPr>
        <w:rPr>
          <w:rFonts w:cs="Times New Roman" w:hAnsi="Times New Roman" w:ascii="Times New Roman"/>
        </w:rPr>
      </w:pPr>
    </w:p>
    <w:p w:rsidRDefault="0018115F" w:rsidP="0018115F" w:rsidR="0018115F" w:rsidRPr="001B4754">
      <w:pPr>
        <w:jc w:val="center"/>
        <w:rPr>
          <w:rFonts w:cs="Times New Roman" w:hAnsi="Times New Roman" w:ascii="Times New Roman"/>
        </w:rPr>
      </w:pPr>
      <w:r w:rsidRPr="001B4754">
        <w:rPr>
          <w:rFonts w:cs="Times New Roman" w:hAnsi="Times New Roman" w:ascii="Times New Roman"/>
        </w:rPr>
        <w:t>Z A P I S N I K</w:t>
      </w:r>
    </w:p>
    <w:p w:rsidRDefault="0018115F" w:rsidP="0018115F" w:rsidR="0018115F" w:rsidRPr="0018115F">
      <w:pPr>
        <w:jc w:val="center"/>
        <w:rPr>
          <w:rFonts w:cs="Times New Roman" w:hAnsi="Times New Roman" w:ascii="Times New Roman"/>
        </w:rPr>
      </w:pPr>
      <w:r w:rsidRPr="0018115F">
        <w:rPr>
          <w:rFonts w:cs="Times New Roman" w:hAnsi="Times New Roman" w:ascii="Times New Roman"/>
        </w:rPr>
        <w:t>od 24. svibnja 2018.</w:t>
      </w:r>
    </w:p>
    <w:p w:rsidRDefault="0018115F" w:rsidP="0018115F" w:rsidR="0018115F" w:rsidRPr="0018115F">
      <w:pPr>
        <w:jc w:val="center"/>
        <w:rPr>
          <w:rFonts w:cs="Times New Roman" w:hAnsi="Times New Roman" w:ascii="Times New Roman"/>
        </w:rPr>
      </w:pPr>
      <w:r w:rsidRPr="0018115F">
        <w:rPr>
          <w:rFonts w:cs="Times New Roman" w:hAnsi="Times New Roman" w:ascii="Times New Roman"/>
        </w:rPr>
        <w:t xml:space="preserve">Sastavljen kod Trgovačkog suda u Pazinu o skupštini vjerovnika, </w:t>
      </w:r>
    </w:p>
    <w:p w:rsidRDefault="0018115F" w:rsidP="0018115F" w:rsidR="0018115F" w:rsidRPr="0018115F">
      <w:pPr>
        <w:jc w:val="center"/>
        <w:rPr>
          <w:rFonts w:cs="Times New Roman" w:hAnsi="Times New Roman" w:ascii="Times New Roman"/>
        </w:rPr>
      </w:pPr>
      <w:r w:rsidRPr="0018115F">
        <w:rPr>
          <w:rFonts w:cs="Times New Roman" w:hAnsi="Times New Roman" w:ascii="Times New Roman"/>
        </w:rPr>
        <w:t xml:space="preserve">u stečajnom postupku nad stečajnim dužnikom </w:t>
      </w:r>
    </w:p>
    <w:p w:rsidRDefault="0018115F" w:rsidP="0018115F" w:rsidR="0018115F" w:rsidRPr="0018115F">
      <w:pPr>
        <w:jc w:val="center"/>
        <w:rPr>
          <w:rFonts w:cs="Times New Roman" w:hAnsi="Times New Roman" w:ascii="Times New Roman"/>
          <w:color w:themeTint="80" w:themeColor="text1" w:val="7F7F7F"/>
        </w:rPr>
      </w:pPr>
      <w:r w:rsidRPr="0018115F">
        <w:rPr>
          <w:rFonts w:cs="Times New Roman" w:hAnsi="Times New Roman" w:ascii="Times New Roman"/>
        </w:rPr>
        <w:t>PŠRD DELFIN PULA u stečaju, Pula, Verudella 1, OIB: 80287715643</w:t>
      </w:r>
    </w:p>
    <w:p w:rsidRDefault="0018115F" w:rsidP="0018115F" w:rsidR="0018115F" w:rsidRPr="001B4754">
      <w:pPr>
        <w:jc w:val="center"/>
        <w:rPr>
          <w:rFonts w:cs="Times New Roman" w:hAnsi="Times New Roman" w:ascii="Times New Roman"/>
        </w:rPr>
      </w:pPr>
    </w:p>
    <w:p w:rsidRDefault="0018115F" w:rsidP="0018115F" w:rsidR="0018115F" w:rsidRPr="001B4754">
      <w:pPr>
        <w:jc w:val="both"/>
        <w:rPr>
          <w:rFonts w:cs="Times New Roman" w:hAnsi="Times New Roman" w:ascii="Times New Roman"/>
        </w:rPr>
      </w:pPr>
      <w:r w:rsidRPr="001B4754">
        <w:rPr>
          <w:rFonts w:cs="Times New Roman" w:hAnsi="Times New Roman" w:ascii="Times New Roman"/>
        </w:rPr>
        <w:t>OD SUDA NAZOČNI:</w:t>
      </w:r>
    </w:p>
    <w:p w:rsidRDefault="0018115F" w:rsidP="0018115F" w:rsidR="0018115F" w:rsidRPr="001B4754">
      <w:pPr>
        <w:jc w:val="both"/>
        <w:rPr>
          <w:rFonts w:cs="Times New Roman" w:hAnsi="Times New Roman" w:ascii="Times New Roman"/>
        </w:rPr>
      </w:pPr>
      <w:r>
        <w:rPr>
          <w:rFonts w:cs="Times New Roman" w:hAnsi="Times New Roman" w:ascii="Times New Roman"/>
        </w:rPr>
        <w:t>Adrijana Labinjan Skok, stečajna sutkinja</w:t>
      </w:r>
      <w:r w:rsidRPr="001B4754">
        <w:rPr>
          <w:rFonts w:cs="Times New Roman" w:hAnsi="Times New Roman" w:ascii="Times New Roman"/>
        </w:rPr>
        <w:t xml:space="preserve"> </w:t>
      </w:r>
    </w:p>
    <w:p w:rsidRDefault="0018115F" w:rsidP="0018115F" w:rsidR="0018115F" w:rsidRPr="001B4754">
      <w:pPr>
        <w:jc w:val="both"/>
        <w:rPr>
          <w:rFonts w:cs="Times New Roman" w:hAnsi="Times New Roman" w:ascii="Times New Roman"/>
        </w:rPr>
      </w:pPr>
      <w:r w:rsidRPr="001B4754">
        <w:rPr>
          <w:rFonts w:cs="Times New Roman" w:hAnsi="Times New Roman" w:ascii="Times New Roman"/>
        </w:rPr>
        <w:t>Jasmina Matika, zapisničar</w:t>
      </w:r>
      <w:r>
        <w:rPr>
          <w:rFonts w:cs="Times New Roman" w:hAnsi="Times New Roman" w:ascii="Times New Roman"/>
        </w:rPr>
        <w:t>ka</w:t>
      </w:r>
    </w:p>
    <w:p w:rsidRDefault="0018115F" w:rsidP="0018115F" w:rsidR="0018115F" w:rsidRPr="001B4754">
      <w:pPr>
        <w:jc w:val="both"/>
        <w:rPr>
          <w:rFonts w:cs="Times New Roman" w:hAnsi="Times New Roman" w:ascii="Times New Roman"/>
        </w:rPr>
      </w:pPr>
    </w:p>
    <w:p w:rsidRDefault="006E1C24" w:rsidP="0018115F" w:rsidR="0018115F" w:rsidRPr="0018115F">
      <w:pPr>
        <w:jc w:val="both"/>
        <w:rPr>
          <w:rFonts w:cs="Times New Roman" w:hAnsi="Times New Roman" w:ascii="Times New Roman"/>
        </w:rPr>
      </w:pPr>
      <w:r>
        <w:rPr>
          <w:rFonts w:cs="Times New Roman" w:hAnsi="Times New Roman" w:ascii="Times New Roman"/>
        </w:rPr>
        <w:t>Početak u 13:20</w:t>
      </w:r>
      <w:r w:rsidR="0018115F" w:rsidRPr="0018115F">
        <w:rPr>
          <w:rFonts w:cs="Times New Roman" w:hAnsi="Times New Roman" w:ascii="Times New Roman"/>
        </w:rPr>
        <w:t xml:space="preserve"> sati.</w:t>
      </w:r>
    </w:p>
    <w:p w:rsidRDefault="0018115F" w:rsidP="0018115F" w:rsidR="0018115F" w:rsidRPr="001B4754">
      <w:pPr>
        <w:jc w:val="both"/>
        <w:rPr>
          <w:rFonts w:cs="Times New Roman" w:hAnsi="Times New Roman" w:ascii="Times New Roman"/>
        </w:rPr>
      </w:pPr>
    </w:p>
    <w:p w:rsidRDefault="0018115F" w:rsidP="0018115F" w:rsidR="0018115F" w:rsidRPr="001B4754">
      <w:pPr>
        <w:jc w:val="both"/>
        <w:rPr>
          <w:rFonts w:cs="Times New Roman" w:hAnsi="Times New Roman" w:ascii="Times New Roman"/>
        </w:rPr>
      </w:pPr>
      <w:r w:rsidRPr="001B4754">
        <w:rPr>
          <w:rFonts w:cs="Times New Roman" w:hAnsi="Times New Roman" w:ascii="Times New Roman"/>
        </w:rPr>
        <w:t>Ročište je javno.</w:t>
      </w:r>
    </w:p>
    <w:p w:rsidRDefault="0018115F" w:rsidP="0018115F" w:rsidR="0018115F" w:rsidRPr="001B4754">
      <w:pPr>
        <w:jc w:val="both"/>
        <w:rPr>
          <w:rFonts w:cs="Times New Roman" w:hAnsi="Times New Roman" w:ascii="Times New Roman"/>
        </w:rPr>
      </w:pPr>
    </w:p>
    <w:p w:rsidRDefault="0018115F" w:rsidP="0018115F" w:rsidR="0018115F" w:rsidRPr="00A34554">
      <w:pPr>
        <w:jc w:val="both"/>
        <w:rPr>
          <w:rFonts w:cs="Times New Roman" w:hAnsi="Times New Roman" w:ascii="Times New Roman"/>
        </w:rPr>
      </w:pPr>
      <w:r w:rsidRPr="00A34554">
        <w:rPr>
          <w:rFonts w:cs="Times New Roman" w:hAnsi="Times New Roman" w:ascii="Times New Roman"/>
        </w:rPr>
        <w:t>Utvrđuje se da su pristupili:</w:t>
      </w:r>
    </w:p>
    <w:p w:rsidRDefault="0018115F" w:rsidP="0018115F" w:rsidR="0018115F">
      <w:pPr>
        <w:jc w:val="both"/>
        <w:rPr>
          <w:rFonts w:cs="Times New Roman" w:hAnsi="Times New Roman" w:ascii="Times New Roman"/>
        </w:rPr>
      </w:pPr>
      <w:r w:rsidRPr="00A34554">
        <w:rPr>
          <w:rFonts w:cs="Times New Roman" w:hAnsi="Times New Roman" w:ascii="Times New Roman"/>
        </w:rPr>
        <w:t>- stečajni upravitelj Loris Rak</w:t>
      </w:r>
    </w:p>
    <w:p w:rsidRDefault="00A34554" w:rsidP="0018115F" w:rsidR="00A34554">
      <w:pPr>
        <w:jc w:val="both"/>
        <w:rPr>
          <w:rFonts w:cs="Times New Roman" w:hAnsi="Times New Roman" w:ascii="Times New Roman"/>
        </w:rPr>
      </w:pPr>
      <w:r>
        <w:rPr>
          <w:rFonts w:cs="Times New Roman" w:hAnsi="Times New Roman" w:ascii="Times New Roman"/>
        </w:rPr>
        <w:t>- vjerovnici Vlatko Nuić, Sanja Desnica</w:t>
      </w:r>
    </w:p>
    <w:p w:rsidRDefault="00A34554" w:rsidP="0018115F" w:rsidR="00A34554" w:rsidRPr="00A34554">
      <w:pPr>
        <w:jc w:val="both"/>
        <w:rPr>
          <w:rFonts w:cs="Times New Roman" w:hAnsi="Times New Roman" w:ascii="Times New Roman"/>
        </w:rPr>
      </w:pPr>
    </w:p>
    <w:p w:rsidRDefault="00A34554" w:rsidP="0018115F" w:rsidR="0018115F">
      <w:pPr>
        <w:jc w:val="both"/>
        <w:rPr>
          <w:rFonts w:cs="Times New Roman" w:hAnsi="Times New Roman" w:ascii="Times New Roman"/>
        </w:rPr>
      </w:pPr>
      <w:r>
        <w:rPr>
          <w:rFonts w:cs="Times New Roman" w:hAnsi="Times New Roman" w:ascii="Times New Roman"/>
        </w:rPr>
        <w:tab/>
        <w:t>Utvrđuje se da su na ročištu nazočni Ante Restović, Natalija Fraćin i Aleksandra Juničić.</w:t>
      </w:r>
    </w:p>
    <w:p w:rsidRDefault="00A34554" w:rsidP="0018115F" w:rsidR="00A34554">
      <w:pPr>
        <w:jc w:val="both"/>
        <w:rPr>
          <w:rFonts w:cs="Times New Roman" w:hAnsi="Times New Roman" w:ascii="Times New Roman"/>
        </w:rPr>
      </w:pPr>
    </w:p>
    <w:p w:rsidRDefault="00A34554" w:rsidP="0018115F" w:rsidR="00A34554" w:rsidRPr="00A34554">
      <w:pPr>
        <w:jc w:val="both"/>
        <w:rPr>
          <w:rFonts w:cs="Times New Roman" w:hAnsi="Times New Roman" w:ascii="Times New Roman"/>
        </w:rPr>
      </w:pPr>
      <w:r>
        <w:rPr>
          <w:rFonts w:cs="Times New Roman" w:hAnsi="Times New Roman" w:ascii="Times New Roman"/>
        </w:rPr>
        <w:tab/>
        <w:t>Od nazočnih, članovi odbora vjerovnika su Vlatko Nuić, Natalija Fraćin i Sanja Desnica.</w:t>
      </w:r>
    </w:p>
    <w:p w:rsidRDefault="00A34554" w:rsidP="0018115F" w:rsidR="0018115F">
      <w:pPr>
        <w:ind w:firstLine="708"/>
        <w:jc w:val="both"/>
        <w:rPr>
          <w:rFonts w:cs="Times New Roman" w:hAnsi="Times New Roman" w:ascii="Times New Roman"/>
        </w:rPr>
      </w:pPr>
      <w:r>
        <w:rPr>
          <w:rFonts w:cs="Times New Roman" w:hAnsi="Times New Roman" w:ascii="Times New Roman"/>
        </w:rPr>
        <w:t>S obzirom da su vjerovnici I. višeg isplatnog reda isplaćeni sa svojim tražbinama, pravo glasa na ovoj skupštini ima samo nazočni vjerovnik Vlatko Nuić.</w:t>
      </w:r>
    </w:p>
    <w:p w:rsidRDefault="00A34554" w:rsidP="0018115F" w:rsidR="00A34554" w:rsidRPr="001B4754">
      <w:pPr>
        <w:ind w:firstLine="708"/>
        <w:jc w:val="both"/>
        <w:rPr>
          <w:rFonts w:cs="Times New Roman" w:hAnsi="Times New Roman" w:ascii="Times New Roman"/>
        </w:rPr>
      </w:pPr>
    </w:p>
    <w:p w:rsidRDefault="0018115F" w:rsidP="0018115F" w:rsidR="0018115F" w:rsidRPr="00F973CB">
      <w:pPr>
        <w:jc w:val="both"/>
        <w:rPr>
          <w:rFonts w:cs="Times New Roman" w:hAnsi="Times New Roman" w:ascii="Times New Roman"/>
        </w:rPr>
      </w:pPr>
      <w:r w:rsidRPr="001B4754">
        <w:rPr>
          <w:rFonts w:cs="Times New Roman" w:hAnsi="Times New Roman" w:ascii="Times New Roman"/>
        </w:rPr>
        <w:tab/>
      </w:r>
      <w:r w:rsidRPr="00894D8F">
        <w:rPr>
          <w:rFonts w:cs="Times New Roman" w:hAnsi="Times New Roman" w:ascii="Times New Roman"/>
        </w:rPr>
        <w:t>Utvrđuje se da je za ovo ročište poziv vjerovnicima istaknut na e-Oglasnoj ploči suda da</w:t>
      </w:r>
      <w:r w:rsidR="006D545A">
        <w:rPr>
          <w:rFonts w:cs="Times New Roman" w:hAnsi="Times New Roman" w:ascii="Times New Roman"/>
        </w:rPr>
        <w:t xml:space="preserve">na 26. travnja </w:t>
      </w:r>
      <w:r w:rsidRPr="00F973CB">
        <w:rPr>
          <w:rFonts w:cs="Times New Roman" w:hAnsi="Times New Roman" w:ascii="Times New Roman"/>
        </w:rPr>
        <w:t>2018.</w:t>
      </w:r>
    </w:p>
    <w:p w:rsidRDefault="0018115F" w:rsidP="0018115F" w:rsidR="0018115F" w:rsidRPr="001B4754">
      <w:pPr>
        <w:ind w:firstLine="708"/>
        <w:jc w:val="both"/>
        <w:rPr>
          <w:rFonts w:cs="Times New Roman" w:hAnsi="Times New Roman" w:ascii="Times New Roman"/>
        </w:rPr>
      </w:pPr>
    </w:p>
    <w:p w:rsidRDefault="0018115F" w:rsidP="0018115F" w:rsidR="0018115F" w:rsidRPr="001B4754">
      <w:pPr>
        <w:ind w:firstLine="360"/>
        <w:jc w:val="both"/>
        <w:rPr>
          <w:rFonts w:cs="Times New Roman" w:hAnsi="Times New Roman" w:ascii="Times New Roman"/>
        </w:rPr>
      </w:pPr>
      <w:r w:rsidRPr="001B4754">
        <w:rPr>
          <w:rFonts w:cs="Times New Roman" w:hAnsi="Times New Roman" w:ascii="Times New Roman"/>
        </w:rPr>
        <w:tab/>
        <w:t xml:space="preserve">Stečajni sudac utvrđuje Dnevni red kako je određen </w:t>
      </w:r>
      <w:r>
        <w:rPr>
          <w:rFonts w:cs="Times New Roman" w:hAnsi="Times New Roman" w:ascii="Times New Roman"/>
        </w:rPr>
        <w:t>zaključko</w:t>
      </w:r>
      <w:r w:rsidRPr="00234B4D">
        <w:rPr>
          <w:rFonts w:cs="Times New Roman" w:hAnsi="Times New Roman" w:ascii="Times New Roman"/>
        </w:rPr>
        <w:t>m</w:t>
      </w:r>
      <w:r w:rsidRPr="00F973CB">
        <w:rPr>
          <w:rFonts w:cs="Times New Roman" w:hAnsi="Times New Roman" w:ascii="Times New Roman"/>
        </w:rPr>
        <w:t xml:space="preserve"> od 26. travnja 2018.</w:t>
      </w:r>
      <w:r w:rsidRPr="000A7972">
        <w:rPr>
          <w:rFonts w:cs="Times New Roman" w:hAnsi="Times New Roman" w:ascii="Times New Roman"/>
          <w:color w:themeTint="80" w:themeColor="text1" w:val="7F7F7F"/>
        </w:rPr>
        <w:t xml:space="preserve"> </w:t>
      </w:r>
      <w:r>
        <w:rPr>
          <w:rFonts w:cs="Times New Roman" w:hAnsi="Times New Roman" w:ascii="Times New Roman"/>
        </w:rPr>
        <w:t xml:space="preserve">                                                                                                                                                                                                                                                                                                                                                                                                                                                                                                                                                                                                                                                                                                                                                                                                                                                                                                                                                                                                                                                                                          </w:t>
      </w:r>
    </w:p>
    <w:p w:rsidRDefault="0018115F" w:rsidP="0018115F" w:rsidR="0018115F" w:rsidRPr="001B4754">
      <w:pPr>
        <w:ind w:firstLine="360"/>
        <w:jc w:val="both"/>
        <w:rPr>
          <w:rFonts w:cs="Times New Roman" w:hAnsi="Times New Roman" w:ascii="Times New Roman"/>
          <w:bCs w:val="false"/>
        </w:rPr>
      </w:pPr>
    </w:p>
    <w:p w:rsidRDefault="0018115F" w:rsidP="0018115F" w:rsidR="0018115F" w:rsidRPr="0018115F">
      <w:pPr>
        <w:jc w:val="both"/>
        <w:rPr>
          <w:rFonts w:cs="Times New Roman" w:hAnsi="Times New Roman" w:ascii="Times New Roman"/>
        </w:rPr>
      </w:pPr>
      <w:r w:rsidRPr="0018115F">
        <w:rPr>
          <w:rFonts w:cs="Times New Roman" w:hAnsi="Times New Roman" w:ascii="Times New Roman"/>
          <w:bCs w:val="false"/>
        </w:rPr>
        <w:tab/>
        <w:t>Dnevni red današnje Skupštine vjerovnika je:</w:t>
      </w:r>
    </w:p>
    <w:p w:rsidRDefault="0018115F" w:rsidP="0018115F" w:rsidR="0018115F" w:rsidRPr="0018115F">
      <w:pPr>
        <w:ind w:firstLine="708"/>
        <w:jc w:val="both"/>
        <w:rPr>
          <w:rFonts w:cs="Times New Roman" w:hAnsi="Times New Roman" w:ascii="Times New Roman"/>
        </w:rPr>
      </w:pPr>
      <w:r w:rsidRPr="0018115F">
        <w:rPr>
          <w:rFonts w:cs="Times New Roman" w:hAnsi="Times New Roman" w:ascii="Times New Roman"/>
        </w:rPr>
        <w:t>Raspravljanje i glasovanje o prijedlogu stečajnog plana.</w:t>
      </w:r>
    </w:p>
    <w:p w:rsidRDefault="0018115F" w:rsidP="0018115F" w:rsidR="0018115F">
      <w:pPr>
        <w:ind w:firstLine="708"/>
        <w:jc w:val="both"/>
        <w:rPr>
          <w:rFonts w:cs="Times New Roman" w:hAnsi="Times New Roman" w:ascii="Times New Roman"/>
          <w:color w:themeShade="BF" w:themeColor="accent3" w:val="76923C"/>
        </w:rPr>
      </w:pPr>
    </w:p>
    <w:p w:rsidRDefault="0018115F" w:rsidP="0018115F" w:rsidR="0018115F">
      <w:pPr>
        <w:ind w:firstLine="708"/>
        <w:jc w:val="both"/>
        <w:rPr>
          <w:rFonts w:cs="Times New Roman" w:hAnsi="Times New Roman" w:ascii="Times New Roman"/>
        </w:rPr>
      </w:pPr>
      <w:r w:rsidRPr="00053D6C">
        <w:rPr>
          <w:rFonts w:cs="Times New Roman" w:hAnsi="Times New Roman" w:ascii="Times New Roman"/>
        </w:rPr>
        <w:t>Prelazi se na točku 1. dnevnog reda:</w:t>
      </w:r>
    </w:p>
    <w:p w:rsidRDefault="00A34554" w:rsidP="0018115F" w:rsidR="0018115F">
      <w:pPr>
        <w:ind w:firstLine="708"/>
        <w:jc w:val="both"/>
        <w:rPr>
          <w:rFonts w:cs="Times New Roman" w:hAnsi="Times New Roman" w:ascii="Times New Roman"/>
        </w:rPr>
      </w:pPr>
      <w:r>
        <w:rPr>
          <w:rFonts w:cs="Times New Roman" w:hAnsi="Times New Roman" w:ascii="Times New Roman"/>
        </w:rPr>
        <w:t>Konstatira se da je u spis dostavljen prijedlog stečajnog plana od 18. travnja 2018.</w:t>
      </w:r>
    </w:p>
    <w:p w:rsidRDefault="00A34554" w:rsidP="0018115F" w:rsidR="00A34554">
      <w:pPr>
        <w:ind w:firstLine="708"/>
        <w:jc w:val="both"/>
        <w:rPr>
          <w:rFonts w:cs="Times New Roman" w:hAnsi="Times New Roman" w:ascii="Times New Roman"/>
        </w:rPr>
      </w:pPr>
      <w:r>
        <w:rPr>
          <w:rFonts w:cs="Times New Roman" w:hAnsi="Times New Roman" w:ascii="Times New Roman"/>
        </w:rPr>
        <w:t xml:space="preserve">S obzirom da su ovdje nazočni svi članovi odbora vjerovnika, na upit suda jednoglasno izjavljuju da su suglasni sa predloženim stečajnim planom </w:t>
      </w:r>
      <w:r w:rsidR="0003610F">
        <w:rPr>
          <w:rFonts w:cs="Times New Roman" w:hAnsi="Times New Roman" w:ascii="Times New Roman"/>
        </w:rPr>
        <w:t xml:space="preserve">od 18. travnja 2018. </w:t>
      </w:r>
      <w:r>
        <w:rPr>
          <w:rFonts w:cs="Times New Roman" w:hAnsi="Times New Roman" w:ascii="Times New Roman"/>
        </w:rPr>
        <w:t>koji je objavljen na e-Oglasnoj ploči ovoga suda</w:t>
      </w:r>
      <w:r w:rsidR="00A858A8">
        <w:rPr>
          <w:rFonts w:cs="Times New Roman" w:hAnsi="Times New Roman" w:ascii="Times New Roman"/>
        </w:rPr>
        <w:t>.</w:t>
      </w:r>
    </w:p>
    <w:p w:rsidRDefault="00A858A8" w:rsidP="0018115F" w:rsidR="00D77122">
      <w:pPr>
        <w:ind w:firstLine="708"/>
        <w:jc w:val="both"/>
        <w:rPr>
          <w:rFonts w:cs="Times New Roman" w:hAnsi="Times New Roman" w:ascii="Times New Roman"/>
        </w:rPr>
      </w:pPr>
      <w:r>
        <w:rPr>
          <w:rFonts w:cs="Times New Roman" w:hAnsi="Times New Roman" w:ascii="Times New Roman"/>
        </w:rPr>
        <w:t xml:space="preserve">Na upit suda, s obzirom na okolnost da je u spis dostavljena suglasnost Ministarstva financija, Carinske uprave, klasa: 415-05/18-06/26, urbroj: 513-02-1470/1-18-3 od 20. travnja 2018., na stečajni plan ovog stečajnog dužnika koji je od strane stečajnog upravitelja predložen 12. travnja 2018., stečajni upravitelj izjavljuje da pretpostavlja da je stečajni plan od 12. travnja 2018. materijal koji je raspravljan na odboru vjerovnika te je putem njegove </w:t>
      </w:r>
      <w:r>
        <w:rPr>
          <w:rFonts w:cs="Times New Roman" w:hAnsi="Times New Roman" w:ascii="Times New Roman"/>
        </w:rPr>
        <w:lastRenderedPageBreak/>
        <w:t xml:space="preserve">članice Natalije Fraćin dostavljen putem Područnog carinskog ureda Rijeka Središnjem uredu carinske uprave. Stečajni plan koji je predan sudu dostavljen je naknadno pa je radi toga izmijenjen datum, no u provedbenoj osnovi samog stečajnog plana ničim se ne mijenja u način i uvjete namirenja stečajnih vjerovnika, niti u formirane skupine vjerovnika koji bi na današnjem ročištu o planu trebali odlučivati. Jedina izmjena o kojoj je danas informirana skupština i sud putem pisanog podneska odnosi se na </w:t>
      </w:r>
      <w:r w:rsidR="0003610F">
        <w:rPr>
          <w:rFonts w:cs="Times New Roman" w:hAnsi="Times New Roman" w:ascii="Times New Roman"/>
        </w:rPr>
        <w:t>tri stavke P</w:t>
      </w:r>
      <w:r>
        <w:rPr>
          <w:rFonts w:cs="Times New Roman" w:hAnsi="Times New Roman" w:ascii="Times New Roman"/>
        </w:rPr>
        <w:t xml:space="preserve">ravilnika o redu u </w:t>
      </w:r>
      <w:r w:rsidR="0003610F">
        <w:rPr>
          <w:rFonts w:cs="Times New Roman" w:hAnsi="Times New Roman" w:ascii="Times New Roman"/>
        </w:rPr>
        <w:t>luci</w:t>
      </w:r>
      <w:r>
        <w:rPr>
          <w:rFonts w:cs="Times New Roman" w:hAnsi="Times New Roman" w:ascii="Times New Roman"/>
        </w:rPr>
        <w:t xml:space="preserve"> </w:t>
      </w:r>
      <w:r w:rsidR="0003610F">
        <w:rPr>
          <w:rFonts w:cs="Times New Roman" w:hAnsi="Times New Roman" w:ascii="Times New Roman"/>
        </w:rPr>
        <w:t xml:space="preserve">Delfin </w:t>
      </w:r>
      <w:r>
        <w:rPr>
          <w:rFonts w:cs="Times New Roman" w:hAnsi="Times New Roman" w:ascii="Times New Roman"/>
        </w:rPr>
        <w:t>sukladno uputi Lučke kapetanije Pula no ista nema nikakve veze sa pravima stečajnih vjerovnika.</w:t>
      </w:r>
      <w:r w:rsidR="0003610F">
        <w:rPr>
          <w:rFonts w:cs="Times New Roman" w:hAnsi="Times New Roman" w:ascii="Times New Roman"/>
        </w:rPr>
        <w:t xml:space="preserve"> Prijedlog stečajnog plana od 18. travnja 2018. uručuje se članici odbora vjerovnika Nataliji Fraćin, koja je predstavnica Republike Hrvatske u odboru vjerovnika stečajnog dužnika sa zamolbom da se ishodi suglasnost na stečajni plan od 18. travnja 2018.</w:t>
      </w:r>
    </w:p>
    <w:p w:rsidRDefault="00D77122" w:rsidP="0018115F" w:rsidR="00D77122">
      <w:pPr>
        <w:ind w:firstLine="708"/>
        <w:jc w:val="both"/>
        <w:rPr>
          <w:rFonts w:cs="Times New Roman" w:hAnsi="Times New Roman" w:ascii="Times New Roman"/>
        </w:rPr>
      </w:pPr>
    </w:p>
    <w:p w:rsidRDefault="00D77122" w:rsidP="0018115F" w:rsidR="00D77122">
      <w:pPr>
        <w:ind w:firstLine="708"/>
        <w:jc w:val="both"/>
        <w:rPr>
          <w:rFonts w:cs="Times New Roman" w:hAnsi="Times New Roman" w:ascii="Times New Roman"/>
        </w:rPr>
      </w:pPr>
      <w:r>
        <w:rPr>
          <w:rFonts w:cs="Times New Roman" w:hAnsi="Times New Roman" w:ascii="Times New Roman"/>
        </w:rPr>
        <w:t>Sutkinja donosi</w:t>
      </w:r>
    </w:p>
    <w:p w:rsidRDefault="00D77122" w:rsidP="0018115F" w:rsidR="00D77122">
      <w:pPr>
        <w:ind w:firstLine="708"/>
        <w:jc w:val="both"/>
        <w:rPr>
          <w:rFonts w:cs="Times New Roman" w:hAnsi="Times New Roman" w:ascii="Times New Roman"/>
        </w:rPr>
      </w:pPr>
    </w:p>
    <w:p w:rsidRDefault="00D77122" w:rsidP="00D77122" w:rsidR="0018115F">
      <w:pPr>
        <w:ind w:firstLine="708"/>
        <w:jc w:val="center"/>
        <w:rPr>
          <w:rFonts w:cs="Times New Roman" w:hAnsi="Times New Roman" w:ascii="Times New Roman"/>
        </w:rPr>
      </w:pPr>
      <w:r>
        <w:rPr>
          <w:rFonts w:cs="Times New Roman" w:hAnsi="Times New Roman" w:ascii="Times New Roman"/>
        </w:rPr>
        <w:t>r j e š e nj e</w:t>
      </w:r>
    </w:p>
    <w:p w:rsidRDefault="00D77122" w:rsidP="00D77122" w:rsidR="00D77122">
      <w:pPr>
        <w:ind w:firstLine="708"/>
        <w:jc w:val="center"/>
        <w:rPr>
          <w:rFonts w:cs="Times New Roman" w:hAnsi="Times New Roman" w:ascii="Times New Roman"/>
        </w:rPr>
      </w:pPr>
    </w:p>
    <w:p w:rsidRDefault="00D77122" w:rsidP="00D77122" w:rsidR="00D77122">
      <w:pPr>
        <w:ind w:firstLine="708"/>
        <w:jc w:val="both"/>
        <w:rPr>
          <w:rFonts w:cs="Times New Roman" w:hAnsi="Times New Roman" w:ascii="Times New Roman"/>
        </w:rPr>
      </w:pPr>
      <w:r>
        <w:rPr>
          <w:rFonts w:cs="Times New Roman" w:hAnsi="Times New Roman" w:ascii="Times New Roman"/>
        </w:rPr>
        <w:t xml:space="preserve">Prihvaća se prijedlog stečajnog upravitelja da se Carinskoj upravi, Središnjem uredu omogući izjašnjenje da li je suglasna sa prijedlogom stečajnog plana od 18. travnja 2018., te da se takva suglasnost zatraži putem članice odbora vjerovnika koja predstavlja Republiku Hrvatsku, nazočne Natalije Fraćin, radi čega se današnja skupština odlaže za </w:t>
      </w:r>
    </w:p>
    <w:p w:rsidRDefault="00A858A8" w:rsidP="0018115F" w:rsidR="00A858A8">
      <w:pPr>
        <w:ind w:firstLine="708"/>
        <w:jc w:val="both"/>
        <w:rPr>
          <w:rFonts w:cs="Times New Roman" w:hAnsi="Times New Roman" w:ascii="Times New Roman"/>
        </w:rPr>
      </w:pPr>
    </w:p>
    <w:p w:rsidRDefault="0018115F" w:rsidP="00D77122" w:rsidR="0018115F" w:rsidRPr="00053D6C">
      <w:pPr>
        <w:ind w:firstLine="708"/>
        <w:jc w:val="center"/>
        <w:rPr>
          <w:rFonts w:cs="Times New Roman" w:hAnsi="Times New Roman" w:ascii="Times New Roman"/>
        </w:rPr>
      </w:pPr>
    </w:p>
    <w:p w:rsidRDefault="00D77122" w:rsidP="00D77122" w:rsidR="0018115F">
      <w:pPr>
        <w:ind w:firstLine="708"/>
        <w:jc w:val="center"/>
        <w:rPr>
          <w:rFonts w:cs="Times New Roman" w:hAnsi="Times New Roman" w:ascii="Times New Roman"/>
        </w:rPr>
      </w:pPr>
      <w:r>
        <w:rPr>
          <w:rFonts w:cs="Times New Roman" w:hAnsi="Times New Roman" w:ascii="Times New Roman"/>
        </w:rPr>
        <w:t>11. lipnja 2018. u 14:00 sati</w:t>
      </w:r>
    </w:p>
    <w:p w:rsidRDefault="00D77122" w:rsidP="00D77122" w:rsidR="00D77122">
      <w:pPr>
        <w:ind w:firstLine="708"/>
        <w:jc w:val="center"/>
        <w:rPr>
          <w:rFonts w:cs="Times New Roman" w:hAnsi="Times New Roman" w:ascii="Times New Roman"/>
        </w:rPr>
      </w:pPr>
    </w:p>
    <w:p w:rsidRDefault="00D77122" w:rsidP="00D77122" w:rsidR="00D77122">
      <w:pPr>
        <w:ind w:firstLine="708"/>
        <w:jc w:val="both"/>
        <w:rPr>
          <w:rFonts w:cs="Times New Roman" w:hAnsi="Times New Roman" w:ascii="Times New Roman"/>
        </w:rPr>
      </w:pPr>
      <w:r>
        <w:rPr>
          <w:rFonts w:cs="Times New Roman" w:hAnsi="Times New Roman" w:ascii="Times New Roman"/>
        </w:rPr>
        <w:t>što nazočni primaju na znanje a ovaj zapisnik objaviti će se i na stečajnoj e-Oglasnoj ploči ovoga suda, te predstavlja poziv svim vjerovnicima ovog stečajnog dužnika za pristup na skupštinu vjerovnika 11. lipnja 2018. u 14:00 sati sa dnevnim redom:</w:t>
      </w:r>
    </w:p>
    <w:p w:rsidRDefault="00D77122" w:rsidP="00D77122" w:rsidR="00D77122" w:rsidRPr="00831A77">
      <w:pPr>
        <w:ind w:firstLine="708"/>
        <w:jc w:val="both"/>
        <w:rPr>
          <w:rFonts w:cs="Times New Roman" w:hAnsi="Times New Roman" w:ascii="Times New Roman"/>
        </w:rPr>
      </w:pPr>
      <w:r>
        <w:rPr>
          <w:rFonts w:cs="Times New Roman" w:hAnsi="Times New Roman" w:ascii="Times New Roman"/>
        </w:rPr>
        <w:t>raspravljanje i glasovanje o prijedlogu stečajnog plana od 18. travnja 2018.</w:t>
      </w:r>
    </w:p>
    <w:p w:rsidRDefault="0018115F" w:rsidP="0018115F" w:rsidR="0018115F" w:rsidRPr="001B4754">
      <w:pPr>
        <w:ind w:firstLine="708"/>
        <w:jc w:val="both"/>
        <w:rPr>
          <w:rFonts w:cs="Times New Roman" w:hAnsi="Times New Roman" w:ascii="Times New Roman"/>
        </w:rPr>
      </w:pPr>
    </w:p>
    <w:p w:rsidRDefault="0018115F" w:rsidP="0018115F" w:rsidR="0018115F">
      <w:pPr>
        <w:ind w:firstLine="1" w:left="708"/>
        <w:rPr>
          <w:rFonts w:cs="Times New Roman" w:hAnsi="Times New Roman" w:ascii="Times New Roman"/>
        </w:rPr>
      </w:pPr>
    </w:p>
    <w:p w:rsidRDefault="0018115F" w:rsidP="0018115F" w:rsidR="0018115F">
      <w:pPr>
        <w:ind w:firstLine="1" w:left="708"/>
        <w:rPr>
          <w:rFonts w:cs="Times New Roman" w:hAnsi="Times New Roman" w:ascii="Times New Roman"/>
        </w:rPr>
      </w:pPr>
    </w:p>
    <w:p w:rsidRDefault="0018115F" w:rsidP="0018115F" w:rsidR="0018115F" w:rsidRPr="001B4754">
      <w:pPr>
        <w:ind w:firstLine="1" w:left="708"/>
        <w:rPr>
          <w:rFonts w:cs="Times New Roman" w:hAnsi="Times New Roman" w:ascii="Times New Roman"/>
        </w:rPr>
      </w:pPr>
    </w:p>
    <w:p w:rsidRDefault="0018115F" w:rsidP="0018115F" w:rsidR="0018115F" w:rsidRPr="001B4754">
      <w:pPr>
        <w:ind w:firstLine="708" w:left="2832"/>
        <w:rPr>
          <w:rFonts w:cs="Times New Roman" w:hAnsi="Times New Roman" w:ascii="Times New Roman"/>
        </w:rPr>
      </w:pPr>
      <w:r w:rsidRPr="001B4754">
        <w:rPr>
          <w:rFonts w:cs="Times New Roman" w:hAnsi="Times New Roman" w:ascii="Times New Roman"/>
        </w:rPr>
        <w:t xml:space="preserve">  Dovršeno u </w:t>
      </w:r>
      <w:r w:rsidR="00D77122">
        <w:rPr>
          <w:rFonts w:cs="Times New Roman" w:hAnsi="Times New Roman" w:ascii="Times New Roman"/>
        </w:rPr>
        <w:t>14</w:t>
      </w:r>
      <w:r w:rsidRPr="001B4754">
        <w:rPr>
          <w:rFonts w:cs="Times New Roman" w:hAnsi="Times New Roman" w:ascii="Times New Roman"/>
        </w:rPr>
        <w:t>:</w:t>
      </w:r>
      <w:r w:rsidR="00D77122">
        <w:rPr>
          <w:rFonts w:cs="Times New Roman" w:hAnsi="Times New Roman" w:ascii="Times New Roman"/>
        </w:rPr>
        <w:t>00</w:t>
      </w:r>
      <w:r w:rsidRPr="001B4754">
        <w:rPr>
          <w:rFonts w:cs="Times New Roman" w:hAnsi="Times New Roman" w:ascii="Times New Roman"/>
        </w:rPr>
        <w:t xml:space="preserve"> sati.</w:t>
      </w:r>
    </w:p>
    <w:p w:rsidRDefault="0018115F" w:rsidP="0018115F" w:rsidR="0018115F">
      <w:pPr>
        <w:jc w:val="both"/>
        <w:rPr>
          <w:rFonts w:cs="Times New Roman" w:hAnsi="Times New Roman" w:ascii="Times New Roman"/>
        </w:rPr>
      </w:pPr>
    </w:p>
    <w:p w:rsidRDefault="0018115F" w:rsidP="0018115F" w:rsidR="0018115F">
      <w:pPr>
        <w:jc w:val="both"/>
        <w:rPr>
          <w:rFonts w:cs="Times New Roman" w:hAnsi="Times New Roman" w:ascii="Times New Roman"/>
        </w:rPr>
      </w:pPr>
    </w:p>
    <w:p w:rsidRDefault="0018115F" w:rsidP="0018115F" w:rsidR="0018115F" w:rsidRPr="001B4754">
      <w:pPr>
        <w:jc w:val="both"/>
        <w:rPr>
          <w:rFonts w:cs="Times New Roman" w:hAnsi="Times New Roman" w:ascii="Times New Roman"/>
        </w:rPr>
      </w:pPr>
    </w:p>
    <w:p w:rsidRDefault="0018115F" w:rsidP="0018115F" w:rsidR="0018115F" w:rsidRPr="001B4754">
      <w:pPr>
        <w:jc w:val="both"/>
        <w:rPr>
          <w:rFonts w:cs="Times New Roman" w:hAnsi="Times New Roman" w:ascii="Times New Roman"/>
        </w:rPr>
      </w:pPr>
    </w:p>
    <w:p w:rsidRDefault="0018115F" w:rsidP="0018115F" w:rsidR="0018115F" w:rsidRPr="001B4754">
      <w:pPr>
        <w:jc w:val="both"/>
        <w:rPr>
          <w:rFonts w:cs="Times New Roman" w:hAnsi="Times New Roman" w:ascii="Times New Roman"/>
        </w:rPr>
      </w:pPr>
    </w:p>
    <w:p w:rsidRDefault="0018115F" w:rsidP="0018115F" w:rsidR="0018115F" w:rsidRPr="001B4754">
      <w:pPr>
        <w:jc w:val="both"/>
      </w:pPr>
      <w:r>
        <w:rPr>
          <w:rFonts w:cs="Times New Roman" w:hAnsi="Times New Roman" w:ascii="Times New Roman"/>
        </w:rPr>
        <w:t xml:space="preserve">       Stečajna sutkinja</w:t>
      </w:r>
      <w:r w:rsidR="00D77122">
        <w:rPr>
          <w:rFonts w:cs="Times New Roman" w:hAnsi="Times New Roman" w:ascii="Times New Roman"/>
        </w:rPr>
        <w:t xml:space="preserve">         </w:t>
      </w:r>
      <w:r w:rsidRPr="001B4754">
        <w:rPr>
          <w:rFonts w:cs="Times New Roman" w:hAnsi="Times New Roman" w:ascii="Times New Roman"/>
        </w:rPr>
        <w:t>Zapisničar</w:t>
      </w:r>
      <w:r>
        <w:rPr>
          <w:rFonts w:cs="Times New Roman" w:hAnsi="Times New Roman" w:ascii="Times New Roman"/>
        </w:rPr>
        <w:t>ka</w:t>
      </w:r>
      <w:r w:rsidR="00D77122">
        <w:rPr>
          <w:rFonts w:cs="Times New Roman" w:hAnsi="Times New Roman" w:ascii="Times New Roman"/>
        </w:rPr>
        <w:t xml:space="preserve">  </w:t>
      </w:r>
      <w:r w:rsidR="00D77122">
        <w:rPr>
          <w:rFonts w:cs="Times New Roman" w:hAnsi="Times New Roman" w:ascii="Times New Roman"/>
        </w:rPr>
        <w:tab/>
        <w:t xml:space="preserve">  Vjerovnici </w:t>
      </w:r>
      <w:r w:rsidR="00D77122">
        <w:rPr>
          <w:rFonts w:cs="Times New Roman" w:hAnsi="Times New Roman" w:ascii="Times New Roman"/>
        </w:rPr>
        <w:tab/>
        <w:t xml:space="preserve">  </w:t>
      </w:r>
      <w:r w:rsidRPr="001B4754">
        <w:rPr>
          <w:rFonts w:cs="Times New Roman" w:hAnsi="Times New Roman" w:ascii="Times New Roman"/>
        </w:rPr>
        <w:t>Stečajni upravitelj</w:t>
      </w:r>
      <w:r w:rsidR="00D77122">
        <w:rPr>
          <w:rFonts w:cs="Times New Roman" w:hAnsi="Times New Roman" w:ascii="Times New Roman"/>
        </w:rPr>
        <w:t xml:space="preserve"> </w:t>
      </w:r>
      <w:r w:rsidR="00D77122">
        <w:rPr>
          <w:rFonts w:cs="Times New Roman" w:hAnsi="Times New Roman" w:ascii="Times New Roman"/>
        </w:rPr>
        <w:tab/>
        <w:t xml:space="preserve">    Nazočni</w:t>
      </w:r>
    </w:p>
    <w:p w:rsidRDefault="0018115F" w:rsidP="0018115F" w:rsidR="0018115F" w:rsidRPr="001B4754"/>
    <w:p w:rsidRDefault="0018115F" w:rsidP="0018115F" w:rsidR="0018115F" w:rsidRPr="001B4754"/>
    <w:p w:rsidRDefault="0018115F" w:rsidP="0018115F" w:rsidR="0018115F" w:rsidRPr="001B4754"/>
    <w:p w:rsidRDefault="0018115F" w:rsidP="0018115F" w:rsidR="0018115F" w:rsidRPr="001B4754"/>
    <w:p w:rsidRDefault="0018115F" w:rsidP="0018115F" w:rsidR="0018115F"/>
    <w:p w:rsidRDefault="0018115F" w:rsidP="0018115F" w:rsidR="0018115F"/>
    <w:p w:rsidRDefault="0018115F" w:rsidP="0018115F" w:rsidR="0018115F"/>
    <w:p w:rsidRDefault="005D77AD" w:rsidR="00500701"/>
    <w:sectPr w:rsidSect="00C86113" w:rsidR="00500701">
      <w:headerReference w:type="even" r:id="rId8"/>
      <w:headerReference w:type="default" r:id="rId9"/>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115F" w:rsidP="0018115F" w:rsidR="0018115F">
      <w:r>
        <w:separator/>
      </w:r>
    </w:p>
  </w:endnote>
  <w:endnote w:id="0" w:type="continuationSeparator">
    <w:p w:rsidRDefault="0018115F" w:rsidP="0018115F" w:rsidR="001811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115F" w:rsidP="0018115F" w:rsidR="0018115F">
      <w:r>
        <w:separator/>
      </w:r>
    </w:p>
  </w:footnote>
  <w:footnote w:id="0" w:type="continuationSeparator">
    <w:p w:rsidRDefault="0018115F" w:rsidP="0018115F" w:rsidR="001811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15F" w:rsidP="00E72846" w:rsidR="0037515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77AD" w:rsidR="0037515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15F" w:rsidP="00E72846" w:rsidR="0037515D" w:rsidRPr="009D14FD">
    <w:pPr>
      <w:pStyle w:val="Zaglavlje"/>
      <w:framePr w:y="1" w:xAlign="center" w:vAnchor="text" w:hAnchor="margin" w:wrap="around"/>
      <w:rPr>
        <w:rStyle w:val="Brojstranice"/>
        <w:rFonts w:cs="Times New Roman" w:hAnsi="Times New Roman" w:ascii="Times New Roman"/>
      </w:rPr>
    </w:pPr>
    <w:r w:rsidRPr="009D14FD">
      <w:rPr>
        <w:rStyle w:val="Brojstranice"/>
        <w:rFonts w:cs="Times New Roman" w:hAnsi="Times New Roman" w:ascii="Times New Roman"/>
      </w:rPr>
      <w:fldChar w:fldCharType="begin"/>
    </w:r>
    <w:r w:rsidRPr="009D14FD">
      <w:rPr>
        <w:rStyle w:val="Brojstranice"/>
        <w:rFonts w:cs="Times New Roman" w:hAnsi="Times New Roman" w:ascii="Times New Roman"/>
      </w:rPr>
      <w:instrText xml:space="preserve">PAGE  </w:instrText>
    </w:r>
    <w:r w:rsidRPr="009D14FD">
      <w:rPr>
        <w:rStyle w:val="Brojstranice"/>
        <w:rFonts w:cs="Times New Roman" w:hAnsi="Times New Roman" w:ascii="Times New Roman"/>
      </w:rPr>
      <w:fldChar w:fldCharType="separate"/>
    </w:r>
    <w:r w:rsidR="005D77AD">
      <w:rPr>
        <w:rStyle w:val="Brojstranice"/>
        <w:rFonts w:cs="Times New Roman" w:hAnsi="Times New Roman" w:ascii="Times New Roman"/>
        <w:noProof/>
      </w:rPr>
      <w:t>2</w:t>
    </w:r>
    <w:r w:rsidRPr="009D14FD">
      <w:rPr>
        <w:rStyle w:val="Brojstranice"/>
        <w:rFonts w:cs="Times New Roman" w:hAnsi="Times New Roman" w:ascii="Times New Roman"/>
      </w:rPr>
      <w:fldChar w:fldCharType="end"/>
    </w:r>
  </w:p>
  <w:p w:rsidRDefault="0018115F" w:rsidP="0018115F" w:rsidR="0018115F" w:rsidRPr="0018115F">
    <w:pPr>
      <w:rPr>
        <w:rFonts w:cs="Times New Roman" w:hAnsi="Times New Roman" w:ascii="Times New Roman"/>
        <w:spacing w:val="8"/>
      </w:rPr>
    </w:pPr>
    <w:r>
      <w:tab/>
      <w:t xml:space="preserve">                                                                                                </w:t>
    </w:r>
    <w:r>
      <w:rPr>
        <w:rFonts w:cs="Times New Roman" w:hAnsi="Times New Roman" w:ascii="Times New Roman"/>
        <w:color w:themeTint="80" w:themeColor="text1" w:val="7F7F7F"/>
      </w:rPr>
      <w:t xml:space="preserve">  </w:t>
    </w:r>
    <w:r w:rsidRPr="0018115F">
      <w:rPr>
        <w:rFonts w:cs="Times New Roman" w:hAnsi="Times New Roman" w:ascii="Times New Roman"/>
      </w:rPr>
      <w:t>2</w:t>
    </w:r>
    <w:r w:rsidRPr="0018115F">
      <w:rPr>
        <w:rFonts w:cs="Times New Roman" w:hAnsi="Times New Roman" w:ascii="Times New Roman"/>
        <w:spacing w:val="8"/>
      </w:rPr>
      <w:t xml:space="preserve"> St-152/2017-</w:t>
    </w:r>
    <w:r w:rsidR="006D545A">
      <w:rPr>
        <w:rFonts w:cs="Times New Roman" w:hAnsi="Times New Roman" w:ascii="Times New Roman"/>
        <w:spacing w:val="8"/>
      </w:rPr>
      <w:t>58</w:t>
    </w:r>
  </w:p>
  <w:p w:rsidRDefault="005D77AD" w:rsidR="0037515D" w:rsidRPr="001B4754">
    <w:pPr>
      <w:pStyle w:val="Zaglavlje"/>
      <w:rPr>
        <w:rFonts w:cs="Times New Roman" w:hAnsi="Times New Roman" w:ascii="Times New Roman"/>
        <w:color w:themeColor="accent3" w:val="9BBB59"/>
        <w:spacing w:val="8"/>
      </w:rPr>
    </w:pPr>
  </w:p>
  <w:p w:rsidRDefault="005D77AD" w:rsidR="00747C4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115F"/>
    <w:rsid w:val="0003610F"/>
    <w:rsid w:val="0018115F"/>
    <w:rsid w:val="00554328"/>
    <w:rsid w:val="005D77AD"/>
    <w:rsid w:val="006D545A"/>
    <w:rsid w:val="006E1C24"/>
    <w:rsid w:val="00985388"/>
    <w:rsid w:val="00A34554"/>
    <w:rsid w:val="00A858A8"/>
    <w:rsid w:val="00D77122"/>
    <w:rsid w:val="00F973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15F"/>
    <w:pPr>
      <w:spacing w:lineRule="auto" w:line="240" w:after="0"/>
    </w:pPr>
    <w:rPr>
      <w:rFonts w:cs="Arial" w:eastAsia="Times New Roman" w:hAnsi="Arial" w:ascii="Arial"/>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15F"/>
    <w:pPr>
      <w:tabs>
        <w:tab w:pos="4703" w:val="center"/>
        <w:tab w:pos="9406" w:val="right"/>
      </w:tabs>
    </w:pPr>
  </w:style>
  <w:style w:customStyle="true" w:styleId="ZaglavljeChar" w:type="character">
    <w:name w:val="Zaglavlje Char"/>
    <w:basedOn w:val="Zadanifontodlomka"/>
    <w:link w:val="Zaglavlje"/>
    <w:rsid w:val="0018115F"/>
    <w:rPr>
      <w:rFonts w:cs="Arial" w:eastAsia="Times New Roman" w:hAnsi="Arial" w:ascii="Arial"/>
      <w:bCs/>
      <w:sz w:val="24"/>
      <w:szCs w:val="24"/>
      <w:lang w:eastAsia="hr-HR"/>
    </w:rPr>
  </w:style>
  <w:style w:styleId="Brojstranice" w:type="character">
    <w:name w:val="page number"/>
    <w:basedOn w:val="Zadanifontodlomka"/>
    <w:rsid w:val="0018115F"/>
  </w:style>
  <w:style w:styleId="Podnoje" w:type="paragraph">
    <w:name w:val="footer"/>
    <w:basedOn w:val="Normal"/>
    <w:link w:val="PodnojeChar"/>
    <w:uiPriority w:val="99"/>
    <w:unhideWhenUsed/>
    <w:rsid w:val="0018115F"/>
    <w:pPr>
      <w:tabs>
        <w:tab w:pos="4536" w:val="center"/>
        <w:tab w:pos="9072" w:val="right"/>
      </w:tabs>
    </w:pPr>
  </w:style>
  <w:style w:customStyle="true" w:styleId="PodnojeChar" w:type="character">
    <w:name w:val="Podnožje Char"/>
    <w:basedOn w:val="Zadanifontodlomka"/>
    <w:link w:val="Podnoje"/>
    <w:uiPriority w:val="99"/>
    <w:rsid w:val="0018115F"/>
    <w:rPr>
      <w:rFonts w:cs="Arial" w:eastAsia="Times New Roman" w:hAnsi="Arial" w:ascii="Arial"/>
      <w:bCs/>
      <w:sz w:val="24"/>
      <w:szCs w:val="24"/>
      <w:lang w:eastAsia="hr-HR"/>
    </w:rPr>
  </w:style>
  <w:style w:styleId="Tekstrezerviranogmjesta" w:type="character">
    <w:name w:val="Placeholder Text"/>
    <w:basedOn w:val="Zadanifontodlomka"/>
    <w:uiPriority w:val="99"/>
    <w:semiHidden/>
    <w:rsid w:val="005D77AD"/>
    <w:rPr>
      <w:color w:val="808080"/>
      <w:bdr w:space="0" w:sz="0" w:color="auto" w:val="none"/>
      <w:shd w:fill="auto" w:color="auto" w:val="clear"/>
    </w:rPr>
  </w:style>
  <w:style w:customStyle="true" w:styleId="eSPISCCParagraphDefaultFont" w:type="character">
    <w:name w:val="eSPIS_CC_Paragraph Default Font"/>
    <w:basedOn w:val="Zadanifontodlomka"/>
    <w:rsid w:val="005D77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77AD"/>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D77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77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15F"/>
    <w:pPr>
      <w:spacing w:after="0" w:line="240" w:lineRule="auto"/>
    </w:pPr>
    <w:rPr>
      <w:rFonts w:ascii="Arial" w:cs="Arial" w:eastAsia="Times New Roman" w:hAnsi="Arial"/>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15F"/>
    <w:pPr>
      <w:tabs>
        <w:tab w:pos="4703" w:val="center"/>
        <w:tab w:pos="9406" w:val="right"/>
      </w:tabs>
    </w:pPr>
  </w:style>
  <w:style w:customStyle="1" w:styleId="ZaglavljeChar" w:type="character">
    <w:name w:val="Zaglavlje Char"/>
    <w:basedOn w:val="Zadanifontodlomka"/>
    <w:link w:val="Zaglavlje"/>
    <w:rsid w:val="0018115F"/>
    <w:rPr>
      <w:rFonts w:ascii="Arial" w:cs="Arial" w:eastAsia="Times New Roman" w:hAnsi="Arial"/>
      <w:bCs/>
      <w:sz w:val="24"/>
      <w:szCs w:val="24"/>
      <w:lang w:eastAsia="hr-HR"/>
    </w:rPr>
  </w:style>
  <w:style w:styleId="Brojstranice" w:type="character">
    <w:name w:val="page number"/>
    <w:basedOn w:val="Zadanifontodlomka"/>
    <w:rsid w:val="0018115F"/>
  </w:style>
  <w:style w:styleId="Podnoje" w:type="paragraph">
    <w:name w:val="footer"/>
    <w:basedOn w:val="Normal"/>
    <w:link w:val="PodnojeChar"/>
    <w:uiPriority w:val="99"/>
    <w:unhideWhenUsed/>
    <w:rsid w:val="0018115F"/>
    <w:pPr>
      <w:tabs>
        <w:tab w:pos="4536" w:val="center"/>
        <w:tab w:pos="9072" w:val="right"/>
      </w:tabs>
    </w:pPr>
  </w:style>
  <w:style w:customStyle="1" w:styleId="PodnojeChar" w:type="character">
    <w:name w:val="Podnožje Char"/>
    <w:basedOn w:val="Zadanifontodlomka"/>
    <w:link w:val="Podnoje"/>
    <w:uiPriority w:val="99"/>
    <w:rsid w:val="0018115F"/>
    <w:rPr>
      <w:rFonts w:ascii="Arial" w:cs="Arial" w:eastAsia="Times New Roman" w:hAnsi="Arial"/>
      <w:bCs/>
      <w:sz w:val="24"/>
      <w:szCs w:val="24"/>
      <w:lang w:eastAsia="hr-HR"/>
    </w:rPr>
  </w:style>
  <w:style w:styleId="Tekstrezerviranogmjesta" w:type="character">
    <w:name w:val="Placeholder Text"/>
    <w:basedOn w:val="Zadanifontodlomka"/>
    <w:uiPriority w:val="99"/>
    <w:semiHidden/>
    <w:rsid w:val="005D77AD"/>
    <w:rPr>
      <w:color w:val="808080"/>
      <w:bdr w:color="auto" w:space="0" w:sz="0" w:val="none"/>
      <w:shd w:color="auto" w:fill="auto" w:val="clear"/>
    </w:rPr>
  </w:style>
  <w:style w:customStyle="1" w:styleId="eSPISCCParagraphDefaultFont" w:type="character">
    <w:name w:val="eSPIS_CC_Paragraph Default Font"/>
    <w:basedOn w:val="Zadanifontodlomka"/>
    <w:rsid w:val="005D77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77AD"/>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D77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77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24. svibnja 2018.</izvorni_sadrzaj>
    <derivirana_varijabla naziv="DomainObject.StvarniPocetakDatum_1">24. svibnja 2018.</derivirana_varijabla>
  </DomainObject.StvarniPocetakDatum>
  <DomainObject.StvarniZavrsetakDatum>
    <izvorni_sadrzaj>24. svibnja 2018.</izvorni_sadrzaj>
    <derivirana_varijabla naziv="DomainObject.StvarniZavrsetakDatum_1">24. svibnja 2018.</derivirana_varijabla>
  </DomainObject.StvarniZavrsetakDatum>
  <DomainObject.PlaniraniZavrsetakDatum>
    <izvorni_sadrzaj>24. svibnja 2018.</izvorni_sadrzaj>
    <derivirana_varijabla naziv="DomainObject.PlaniraniZavrsetakDatum_1">24. svibnja 2018.</derivirana_varijabla>
  </DomainObject.PlaniraniZavrsetakDatum>
  <DomainObject.PlaniraniPocetakDatum>
    <izvorni_sadrzaj>24. svibnja 2018.</izvorni_sadrzaj>
    <derivirana_varijabla naziv="DomainObject.PlaniraniPocetakDatum_1">24. svibnja 2018.</derivirana_varijabla>
  </DomainObject.PlaniraniPocetakDatum>
  <DomainObject.StvarniPocetakVrijeme>
    <izvorni_sadrzaj>13:20</izvorni_sadrzaj>
    <derivirana_varijabla naziv="DomainObject.StvarniPocetakVrijeme_1">13:20</derivirana_varijabla>
  </DomainObject.StvarniPocetakVrijeme>
  <DomainObject.StvarniZavrsetakVrijeme>
    <izvorni_sadrzaj>14:00</izvorni_sadrzaj>
    <derivirana_varijabla naziv="DomainObject.StvarniZavrsetakVrijeme_1">14:00</derivirana_varijabla>
  </DomainObject.StvarniZavrsetakVrijeme>
  <DomainObject.PlaniraniZavrsetakVrijeme>
    <izvorni_sadrzaj>13:20</izvorni_sadrzaj>
    <derivirana_varijabla naziv="DomainObject.PlaniraniZavrsetakVrijeme_1">13:20</derivirana_varijabla>
  </DomainObject.PlaniraniZavrsetakVrijeme>
  <DomainObject.PlaniraniPocetakVrijeme>
    <izvorni_sadrzaj>13:15</izvorni_sadrzaj>
    <derivirana_varijabla naziv="DomainObject.PlaniraniPocetakVrijeme_1">13:15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24. svibnja 2018.</izvorni_sadrzaj>
    <derivirana_varijabla naziv="DomainObject.Zapisnik.DatumKreiranja_1">24. svibnja 2018.</derivirana_varijabla>
  </DomainObject.Zapisnik.DatumKreiranja>
  <DomainObject.Zapisnik.ImovinskaKorist>
    <izvorni_sadrzaj/>
    <derivirana_varijabla naziv="DomainObject.Zapisnik.ImovinskaKorist_1"/>
  </DomainObject.Zapisnik.ImovinskaKorist>
  <DomainObject.Zapisnik.Oznaka>
    <izvorni_sadrzaj>St-152/2017-58</izvorni_sadrzaj>
    <derivirana_varijabla naziv="DomainObject.Zapisnik.Oznaka_1">St-152/2017-58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St-152/2017</izvorni_sadrzaj>
    <derivirana_varijabla naziv="DomainObject.Predmet.OznakaBroj_1">St-152/2017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prileži žuti registrator s prijavama tražbina</izvorni_sadrzaj>
    <derivirana_varijabla naziv="DomainObject.Predmet.PrimjedbaSuca_1">Spisu prileži žuti registrator s prijavama tražbina</derivirana_varijabla>
  </DomainObject.Predmet.PrimjedbaSuca>
  <DomainObject.Predmet.ProtustrankaFormated>
    <izvorni_sadrzaj>  PŠRD DELFIN PULA, PULA zastupanog po punomoćniku Odvj. Vlatko Nuić</izvorni_sadrzaj>
    <derivirana_varijabla naziv="DomainObject.Predmet.ProtustrankaFormated_1">  PŠRD DELFIN PULA, PULA zastupanog po punomoćniku Odvj. Vlatko Nuić</derivirana_varijabla>
  </DomainObject.Predmet.ProtustrankaFormated>
  <DomainObject.Predmet.ProtustrankaFormatedOIB>
    <izvorni_sadrzaj>  PŠRD DELFIN PULA, PULA, OIB 80287715643 zastupanog po punomoćniku Odvj. Vlatko Nuić</izvorni_sadrzaj>
    <derivirana_varijabla naziv="DomainObject.Predmet.ProtustrankaFormatedOIB_1">  PŠRD DELFIN PULA, PULA, OIB 80287715643 zastupanog po punomoćniku Odvj. Vlatko Nuić</derivirana_varijabla>
  </DomainObject.Predmet.ProtustrankaFormatedOIB>
  <DomainObject.Predmet.ProtustrankaFormatedWithAdress>
    <izvorni_sadrzaj> PŠRD DELFIN PULA, PULA, Verudella 1, 52100 Pula zastupanog po punomoćniku Odvj. Vlatko Nuić</izvorni_sadrzaj>
    <derivirana_varijabla naziv="DomainObject.Predmet.ProtustrankaFormatedWithAdress_1"> PŠRD DELFIN PULA, PULA, Verudella 1, 52100 Pula zastupanog po punomoćniku Odvj. Vlatko Nuić</derivirana_varijabla>
  </DomainObject.Predmet.ProtustrankaFormatedWithAdress>
  <DomainObject.Predmet.ProtustrankaFormatedWithAdressOIB>
    <izvorni_sadrzaj> PŠRD DELFIN PULA, PULA, OIB 80287715643, Verudella 1, 52100 Pula zastupanog po punomoćniku Odvj. Vlatko Nuić</izvorni_sadrzaj>
    <derivirana_varijabla naziv="DomainObject.Predmet.ProtustrankaFormatedWithAdressOIB_1"> PŠRD DELFIN PULA, PULA, OIB 80287715643, Verudella 1, 52100 Pula zastupanog po punomoćniku Odvj. Vlatko Nuić</derivirana_varijabla>
  </DomainObject.Predmet.ProtustrankaFormatedWithAdressOIB>
  <DomainObject.Predmet.ProtustrankaWithAdress>
    <izvorni_sadrzaj>PŠRD DELFIN PULA, PULA Verudella 1, 52100 Pula</izvorni_sadrzaj>
    <derivirana_varijabla naziv="DomainObject.Predmet.ProtustrankaWithAdress_1">PŠRD DELFIN PULA, PULA Verudella 1, 52100 Pula</derivirana_varijabla>
  </DomainObject.Predmet.ProtustrankaWithAdress>
  <DomainObject.Predmet.ProtustrankaWithAdressOIB>
    <izvorni_sadrzaj>PŠRD DELFIN PULA, PULA, OIB 80287715643, Verudella 1, 52100 Pula</izvorni_sadrzaj>
    <derivirana_varijabla naziv="DomainObject.Predmet.ProtustrankaWithAdressOIB_1">PŠRD DELFIN PULA, PULA, OIB 80287715643, Verudella 1, 52100 Pula</derivirana_varijabla>
  </DomainObject.Predmet.ProtustrankaWithAdressOIB>
  <DomainObject.Predmet.ProtustrankaNazivFormated>
    <izvorni_sadrzaj>PŠRD DELFIN PULA, PULA</izvorni_sadrzaj>
    <derivirana_varijabla naziv="DomainObject.Predmet.ProtustrankaNazivFormated_1">PŠRD DELFIN PULA, PULA</derivirana_varijabla>
  </DomainObject.Predmet.ProtustrankaNazivFormated>
  <DomainObject.Predmet.ProtustrankaNazivFormatedOIB>
    <izvorni_sadrzaj>PŠRD DELFIN PULA, PULA, OIB 80287715643</izvorni_sadrzaj>
    <derivirana_varijabla naziv="DomainObject.Predmet.ProtustrankaNazivFormatedOIB_1">PŠRD DELFIN PULA, PULA, OIB 80287715643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PŠRD DELFIN PULA, PULA</izvorni_sadrzaj>
    <derivirana_varijabla naziv="DomainObject.Predmet.StrankaFormated_1">  PŠRD DELFIN PULA, PULA</derivirana_varijabla>
  </DomainObject.Predmet.StrankaFormated>
  <DomainObject.Predmet.StrankaFormatedOIB>
    <izvorni_sadrzaj>  PŠRD DELFIN PULA, PULA, OIB 80287715643</izvorni_sadrzaj>
    <derivirana_varijabla naziv="DomainObject.Predmet.StrankaFormatedOIB_1">  PŠRD DELFIN PULA, PULA, OIB 80287715643</derivirana_varijabla>
  </DomainObject.Predmet.StrankaFormatedOIB>
  <DomainObject.Predmet.StrankaFormatedWithAdress>
    <izvorni_sadrzaj> PŠRD DELFIN PULA, PULA, Verudella 1, 52100 Pula</izvorni_sadrzaj>
    <derivirana_varijabla naziv="DomainObject.Predmet.StrankaFormatedWithAdress_1"> PŠRD DELFIN PULA, PULA, Verudella 1, 52100 Pula</derivirana_varijabla>
  </DomainObject.Predmet.StrankaFormatedWithAdress>
  <DomainObject.Predmet.StrankaFormatedWithAdressOIB>
    <izvorni_sadrzaj> PŠRD DELFIN PULA, PULA, OIB 80287715643, Verudella 1, 52100 Pula</izvorni_sadrzaj>
    <derivirana_varijabla naziv="DomainObject.Predmet.StrankaFormatedWithAdressOIB_1"> PŠRD DELFIN PULA, PULA, OIB 80287715643, Verudella 1, 52100 Pula</derivirana_varijabla>
  </DomainObject.Predmet.StrankaFormatedWithAdressOIB>
  <DomainObject.Predmet.StrankaWithAdress>
    <izvorni_sadrzaj>PŠRD DELFIN PULA, PULA Verudella 1,52100 Pula</izvorni_sadrzaj>
    <derivirana_varijabla naziv="DomainObject.Predmet.StrankaWithAdress_1">PŠRD DELFIN PULA, PULA Verudella 1,52100 Pula</derivirana_varijabla>
  </DomainObject.Predmet.StrankaWithAdress>
  <DomainObject.Predmet.StrankaWithAdressOIB>
    <izvorni_sadrzaj>PŠRD DELFIN PULA, PULA, OIB 80287715643, Verudella 1,52100 Pula</izvorni_sadrzaj>
    <derivirana_varijabla naziv="DomainObject.Predmet.StrankaWithAdressOIB_1">PŠRD DELFIN PULA, PULA, OIB 80287715643, Verudella 1,52100 Pula</derivirana_varijabla>
  </DomainObject.Predmet.StrankaWithAdressOIB>
  <DomainObject.Predmet.StrankaNazivFormated>
    <izvorni_sadrzaj>PŠRD DELFIN PULA, PULA</izvorni_sadrzaj>
    <derivirana_varijabla naziv="DomainObject.Predmet.StrankaNazivFormated_1">PŠRD DELFIN PULA, PULA</derivirana_varijabla>
  </DomainObject.Predmet.StrankaNazivFormated>
  <DomainObject.Predmet.StrankaNazivFormatedOIB>
    <izvorni_sadrzaj>PŠRD DELFIN PULA, PULA, OIB 80287715643</izvorni_sadrzaj>
    <derivirana_varijabla naziv="DomainObject.Predmet.StrankaNazivFormatedOIB_1">PŠRD DELFIN PULA, PULA, OIB 80287715643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PŠRD DELFIN PULA, PULA</item>
    </izvorni_sadrzaj>
    <derivirana_varijabla naziv="DomainObject.Predmet.StrankaListFormated_1">
      <item>PŠRD DELFIN PULA, PULA</item>
    </derivirana_varijabla>
  </DomainObject.Predmet.StrankaListFormated>
  <DomainObject.Predmet.StrankaListFormatedOIB>
    <izvorni_sadrzaj>
      <item>PŠRD DELFIN PULA, PULA, OIB 80287715643</item>
    </izvorni_sadrzaj>
    <derivirana_varijabla naziv="DomainObject.Predmet.StrankaListFormatedOIB_1">
      <item>PŠRD DELFIN PULA, PULA, OIB 80287715643</item>
    </derivirana_varijabla>
  </DomainObject.Predmet.StrankaListFormatedOIB>
  <DomainObject.Predmet.StrankaListFormatedWithAdress>
    <izvorni_sadrzaj>
      <item>PŠRD DELFIN PULA, PULA, Verudella 1, 52100 Pula</item>
    </izvorni_sadrzaj>
    <derivirana_varijabla naziv="DomainObject.Predmet.StrankaListFormatedWithAdress_1">
      <item>PŠRD DELFIN PULA, PULA, Verudella 1, 52100 Pula</item>
    </derivirana_varijabla>
  </DomainObject.Predmet.StrankaListFormatedWithAdress>
  <DomainObject.Predmet.StrankaListFormatedWithAdressOIB>
    <izvorni_sadrzaj>
      <item>PŠRD DELFIN PULA, PULA, OIB 80287715643, Verudella 1, 52100 Pula</item>
    </izvorni_sadrzaj>
    <derivirana_varijabla naziv="DomainObject.Predmet.StrankaListFormatedWithAdressOIB_1">
      <item>PŠRD DELFIN PULA, PULA, OIB 80287715643, Verudella 1, 52100 Pula</item>
    </derivirana_varijabla>
  </DomainObject.Predmet.StrankaListFormatedWithAdressOIB>
  <DomainObject.Predmet.StrankaListNazivFormated>
    <izvorni_sadrzaj>
      <item>PŠRD DELFIN PULA, PULA</item>
    </izvorni_sadrzaj>
    <derivirana_varijabla naziv="DomainObject.Predmet.StrankaListNazivFormated_1">
      <item>PŠRD DELFIN PULA, PULA</item>
    </derivirana_varijabla>
  </DomainObject.Predmet.StrankaListNazivFormated>
  <DomainObject.Predmet.StrankaListNazivFormatedOIB>
    <izvorni_sadrzaj>
      <item>PŠRD DELFIN PULA, PULA, OIB 80287715643</item>
    </izvorni_sadrzaj>
    <derivirana_varijabla naziv="DomainObject.Predmet.StrankaListNazivFormatedOIB_1">
      <item>PŠRD DELFIN PULA, PULA, OIB 80287715643</item>
    </derivirana_varijabla>
  </DomainObject.Predmet.StrankaListNazivFormatedOIB>
  <DomainObject.Predmet.ProtuStrankaListFormated>
    <izvorni_sadrzaj>
      <item>PŠRD DELFIN PULA, PULA zastupanog po punomoćniku Odvj. Vlatko Nuić</item>
    </izvorni_sadrzaj>
    <derivirana_varijabla naziv="DomainObject.Predmet.ProtuStrankaListFormated_1">
      <item>PŠRD DELFIN PULA, PULA zastupanog po punomoćniku Odvj. Vlatko Nuić</item>
    </derivirana_varijabla>
  </DomainObject.Predmet.ProtuStrankaListFormated>
  <DomainObject.Predmet.ProtuStrankaListFormatedOIB>
    <izvorni_sadrzaj>
      <item>PŠRD DELFIN PULA, PULA, OIB 80287715643 zastupanog po punomoćniku Odvj. Vlatko Nuić</item>
    </izvorni_sadrzaj>
    <derivirana_varijabla naziv="DomainObject.Predmet.ProtuStrankaListFormatedOIB_1">
      <item>PŠRD DELFIN PULA, PULA, OIB 80287715643 zastupanog po punomoćniku Odvj. Vlatko Nuić</item>
    </derivirana_varijabla>
  </DomainObject.Predmet.ProtuStrankaListFormatedOIB>
  <DomainObject.Predmet.ProtuStrankaListFormatedWithAdress>
    <izvorni_sadrzaj>
      <item>PŠRD DELFIN PULA, PULA, Verudella 1, 52100 Pula zastupanog po punomoćniku Odvj. Vlatko Nuić</item>
    </izvorni_sadrzaj>
    <derivirana_varijabla naziv="DomainObject.Predmet.ProtuStrankaListFormatedWithAdress_1">
      <item>PŠRD DELFIN PULA, PULA, Verudella 1, 52100 Pula zastupanog po punomoćniku Odvj. Vlatko Nuić</item>
    </derivirana_varijabla>
  </DomainObject.Predmet.ProtuStrankaListFormatedWithAdress>
  <DomainObject.Predmet.ProtuStrankaListFormatedWithAdressOIB>
    <izvorni_sadrzaj>
      <item>PŠRD DELFIN PULA, PULA, OIB 80287715643, Verudella 1, 52100 Pula zastupanog po punomoćniku Odvj. Vlatko Nuić</item>
    </izvorni_sadrzaj>
    <derivirana_varijabla naziv="DomainObject.Predmet.ProtuStrankaListFormatedWithAdressOIB_1">
      <item>PŠRD DELFIN PULA, PULA, OIB 80287715643, Verudella 1, 52100 Pula zastupanog po punomoćniku Odvj. Vlatko Nuić</item>
    </derivirana_varijabla>
  </DomainObject.Predmet.ProtuStrankaListFormatedWithAdressOIB>
  <DomainObject.Predmet.ProtuStrankaListNazivFormated>
    <izvorni_sadrzaj>
      <item>PŠRD DELFIN PULA, PULA</item>
    </izvorni_sadrzaj>
    <derivirana_varijabla naziv="DomainObject.Predmet.ProtuStrankaListNazivFormated_1">
      <item>PŠRD DELFIN PULA, PULA</item>
    </derivirana_varijabla>
  </DomainObject.Predmet.ProtuStrankaListNazivFormated>
  <DomainObject.Predmet.ProtuStrankaListNazivFormatedOIB>
    <izvorni_sadrzaj>
      <item>PŠRD DELFIN PULA, PULA, OIB 80287715643</item>
    </izvorni_sadrzaj>
    <derivirana_varijabla naziv="DomainObject.Predmet.ProtuStrankaListNazivFormatedOIB_1">
      <item>PŠRD DELFIN PULA, PULA, OIB 80287715643</item>
    </derivirana_varijabla>
  </DomainObject.Predmet.ProtuStrankaListNazivFormatedOIB>
  <DomainObject.Predmet.OstaliListFormated>
    <izvorni_sadrzaj>
      <item>Odvj. Vlatko Nuić punomoćnik sudionika u postupku PŠRD DELFIN PULA, PULA</item>
    </izvorni_sadrzaj>
    <derivirana_varijabla naziv="DomainObject.Predmet.OstaliListFormated_1">
      <item>Odvj. Vlatko Nuić punomoćnik sudionika u postupku PŠRD DELFIN PULA, PULA</item>
    </derivirana_varijabla>
  </DomainObject.Predmet.OstaliListFormated>
  <DomainObject.Predmet.OstaliListFormatedOIB>
    <izvorni_sadrzaj>
      <item>Odvj. Vlatko Nuić punomoćnik sudionika u postupku PŠRD DELFIN PULA, PULA</item>
    </izvorni_sadrzaj>
    <derivirana_varijabla naziv="DomainObject.Predmet.OstaliListFormatedOIB_1">
      <item>Odvj. Vlatko Nuić punomoćnik sudionika u postupku PŠRD DELFIN PULA, PULA</item>
    </derivirana_varijabla>
  </DomainObject.Predmet.OstaliListFormatedOIB>
  <DomainObject.Predmet.OstaliListFormatedWithAdress>
    <izvorni_sadrzaj>
      <item>Odvj. Vlatko Nuić, Kranjčevićeva 16, 52100 Pula punomoćnik sudionika u postupku PŠRD DELFIN PULA, PULA</item>
    </izvorni_sadrzaj>
    <derivirana_varijabla naziv="DomainObject.Predmet.OstaliListFormatedWithAdress_1">
      <item>Odvj. Vlatko Nuić, Kranjčevićeva 16, 52100 Pula punomoćnik sudionika u postupku PŠRD DELFIN PULA, PULA</item>
    </derivirana_varijabla>
  </DomainObject.Predmet.OstaliListFormatedWithAdress>
  <DomainObject.Predmet.OstaliListFormatedWithAdressOIB>
    <izvorni_sadrzaj>
      <item>Odvj. Vlatko Nuić, Kranjčevićeva 16, 52100 Pula punomoćnik sudionika u postupku PŠRD DELFIN PULA, PULA</item>
    </izvorni_sadrzaj>
    <derivirana_varijabla naziv="DomainObject.Predmet.OstaliListFormatedWithAdressOIB_1">
      <item>Odvj. Vlatko Nuić, Kranjčevićeva 16, 52100 Pula punomoćnik sudionika u postupku PŠRD DELFIN PULA, PULA</item>
    </derivirana_varijabla>
  </DomainObject.Predmet.OstaliListFormatedWithAdressOIB>
  <DomainObject.Predmet.OstaliListNazivFormated>
    <izvorni_sadrzaj>
      <item>Odvj. Vlatko Nuić</item>
    </izvorni_sadrzaj>
    <derivirana_varijabla naziv="DomainObject.Predmet.OstaliListNazivFormated_1">
      <item>Odvj. Vlatko Nuić</item>
    </derivirana_varijabla>
  </DomainObject.Predmet.OstaliListNazivFormated>
  <DomainObject.Predmet.OstaliListNazivFormatedOIB>
    <izvorni_sadrzaj>
      <item>Odvj. Vlatko Nuić</item>
    </izvorni_sadrzaj>
    <derivirana_varijabla naziv="DomainObject.Predmet.OstaliListNazivFormatedOIB_1">
      <item>Odvj. Vlatko Nuić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St-152/2017-58</izvorni_sadrzaj>
    <derivirana_varijabla naziv="DomainObject.PoslovniBrojDokumenta_1">St-152/2017-58</derivirana_varijabla>
  </DomainObject.PoslovniBrojDokumenta>
  <DomainObject.Predmet.StrankaIDrugi>
    <izvorni_sadrzaj>PŠRD DELFIN PULA, PULA</izvorni_sadrzaj>
    <derivirana_varijabla naziv="DomainObject.Predmet.StrankaIDrugi_1">PŠRD DELFIN PULA, PULA</derivirana_varijabla>
  </DomainObject.Predmet.StrankaIDrugi>
  <DomainObject.Predmet.ProtustrankaIDrugi>
    <izvorni_sadrzaj>PŠRD DELFIN PULA, PULA</izvorni_sadrzaj>
    <derivirana_varijabla naziv="DomainObject.Predmet.ProtustrankaIDrugi_1">PŠRD DELFIN PULA, PULA</derivirana_varijabla>
  </DomainObject.Predmet.ProtustrankaIDrugi>
  <DomainObject.Predmet.StrankaIDrugiAdressOIB>
    <izvorni_sadrzaj>PŠRD DELFIN PULA, PULA, OIB 80287715643, Verudella 1, 52100 Pula</izvorni_sadrzaj>
    <derivirana_varijabla naziv="DomainObject.Predmet.StrankaIDrugiAdressOIB_1">PŠRD DELFIN PULA, PULA, OIB 80287715643, Verudella 1, 52100 Pula</derivirana_varijabla>
  </DomainObject.Predmet.StrankaIDrugiAdressOIB>
  <DomainObject.Predmet.ProtustrankaIDrugiAdressOIB>
    <izvorni_sadrzaj>PŠRD DELFIN PULA, PULA, OIB 80287715643, Verudella 1, 52100 Pula</izvorni_sadrzaj>
    <derivirana_varijabla naziv="DomainObject.Predmet.ProtustrankaIDrugiAdressOIB_1">PŠRD DELFIN PULA, PULA, OIB 80287715643, Verudella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PŠRD DELFIN PULA, PULA</item>
      <item>PŠRD DELFIN PULA, PULA</item>
      <item>Odvj. Vlatko Nuić</item>
    </izvorni_sadrzaj>
    <derivirana_varijabla naziv="DomainObject.Predmet.SudioniciListNaziv_1">
      <item>PŠRD DELFIN PULA, PULA</item>
      <item>PŠRD DELFIN PULA, PULA</item>
      <item>Odvj. Vlatko Nuić</item>
    </derivirana_varijabla>
  </DomainObject.Predmet.SudioniciListNaziv>
  <DomainObject.Predmet.SudioniciListAdressOIB>
    <izvorni_sadrzaj>
      <item>PŠRD DELFIN PULA, PULA, OIB 80287715643, Verudella 1,52100 Pula</item>
      <item>PŠRD DELFIN PULA, PULA, OIB 80287715643, Verudella 1,52100 Pula</item>
      <item>Odvj. Vlatko Nuić, Kranjčevićeva 16,52100 Pula</item>
    </izvorni_sadrzaj>
    <derivirana_varijabla naziv="DomainObject.Predmet.SudioniciListAdressOIB_1">
      <item>PŠRD DELFIN PULA, PULA, OIB 80287715643, Verudella 1,52100 Pula</item>
      <item>PŠRD DELFIN PULA, PULA, OIB 80287715643, Verudella 1,52100 Pula</item>
      <item>Odvj. Vlatko Nuić, Kranjčevićeva 16,52100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80287715643</item>
      <item>, OIB 80287715643</item>
      <item>, OIB null</item>
    </izvorni_sadrzaj>
    <derivirana_varijabla naziv="DomainObject.Predmet.SudioniciListNazivOIB_1">
      <item>, OIB 80287715643</item>
      <item>, OIB 80287715643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546</properties:Words>
  <properties:Characters>3032</properties:Characters>
  <properties:Lines>93</properties:Lines>
  <properties:Paragraphs>34</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2018-04-26T10:06:00Z</dcterms:created>
  <dc:creator>Jasmina Matika</dc:creator>
  <cp:lastModifiedBy>Jasmina Matika</cp:lastModifiedBy>
  <dcterms:modified xmlns:xsi="http://www.w3.org/2001/XMLSchema-instance" xsi:type="dcterms:W3CDTF">2018-05-24T12:08:00Z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St-152/2017-58 / Zapisnik - Skupština vjerovnika (St-152-17 - ZAPISNIK - SKUPŠTINA VJEROVNIKA - 24.5.18..docx)</vt:lpwstr>
  </prop:property>
  <prop:property name="CC_coloring" pid="4" fmtid="{D5CDD505-2E9C-101B-9397-08002B2CF9AE}">
    <vt:bool>false</vt:bool>
  </prop:property>
  <prop:property name="BrojStranica" pid="5" fmtid="{D5CDD505-2E9C-101B-9397-08002B2CF9AE}">
    <vt:i4>2</vt:i4>
  </prop:property>
</prop:Properties>
</file>