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2fa1" w14:paraId="a9a2fa1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021A3B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F550C8" w:rsidP="00615013" w:rsidR="00615013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t-992/2015   </w:t>
      </w:r>
    </w:p>
    <w:p w:rsidRDefault="00751D00" w:rsidP="00615013" w:rsidR="00751D00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 xml:space="preserve">sucu pojedincu </w:t>
      </w:r>
      <w:r w:rsidRPr="00C73B42">
        <w:t xml:space="preserve">u stečajnom postupku nad </w:t>
      </w:r>
      <w:r>
        <w:t>Stečajnom masom iza DRIVES</w:t>
      </w:r>
      <w:r w:rsidR="004E79A9">
        <w:t>-</w:t>
      </w:r>
      <w:r>
        <w:t xml:space="preserve">CONTROL d.o.o., u stečaju, </w:t>
      </w:r>
      <w:r w:rsidR="008310B5">
        <w:t>Z</w:t>
      </w:r>
      <w:r>
        <w:t xml:space="preserve">agreb, </w:t>
      </w:r>
      <w:r w:rsidR="008310B5">
        <w:t>S</w:t>
      </w:r>
      <w:r>
        <w:t>everinska 4.</w:t>
      </w:r>
      <w:r w:rsidRPr="00C73B42">
        <w:t xml:space="preserve">, dana </w:t>
      </w:r>
      <w:r>
        <w:t>1</w:t>
      </w:r>
      <w:r w:rsidR="00E83DA4">
        <w:t>2</w:t>
      </w:r>
      <w:r w:rsidR="008310B5">
        <w:t>.listopada</w:t>
      </w:r>
      <w:r w:rsidRPr="00C73B42">
        <w:t xml:space="preserve"> 201</w:t>
      </w:r>
      <w:r>
        <w:t>8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 w:rsidR="008310B5">
        <w:t>DRIVES</w:t>
      </w:r>
      <w:r w:rsidR="00CC7449">
        <w:t>-</w:t>
      </w:r>
      <w:r w:rsidR="008310B5">
        <w:t>CONTROL d.o.o., u stečaju, Zagreb, Severinska 4.</w:t>
      </w:r>
      <w:r>
        <w:rPr>
          <w:noProof w:val="false"/>
        </w:rPr>
        <w:t xml:space="preserve">,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8310B5">
        <w:t>8.travnja</w:t>
      </w:r>
      <w:r w:rsidR="003E713C">
        <w:t xml:space="preserve"> </w:t>
      </w:r>
      <w:r w:rsidR="00D100C6">
        <w:t>2016.</w:t>
      </w:r>
      <w:r>
        <w:t xml:space="preserve"> Oglas o otvaranju stečajnog postupka objavljen je </w:t>
      </w:r>
      <w:r w:rsidR="00A60DE6">
        <w:t xml:space="preserve">na e-Oglasna ploča suda dana </w:t>
      </w:r>
      <w:r w:rsidR="0086546B">
        <w:t>8.travnja</w:t>
      </w:r>
      <w:r w:rsidR="008F56ED">
        <w:t xml:space="preserve"> 2016.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86546B">
        <w:t>DRIVES</w:t>
      </w:r>
      <w:r w:rsidR="00CC7449">
        <w:t>-</w:t>
      </w:r>
      <w:r w:rsidR="0086546B">
        <w:t>CONTROL d.o.o., u stečaju, Zagreb, Severinska 4.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86546B">
        <w:t>Ivan Hudoletnjak iz Ivanca, Zavojna ulica 3., OIB 80924395653,</w:t>
      </w:r>
      <w:r w:rsidRPr="009B1B01">
        <w:t xml:space="preserve"> nastavlja zastupati stečajnu masu iza </w:t>
      </w:r>
      <w:r w:rsidR="00615013">
        <w:rPr>
          <w:noProof w:val="false"/>
        </w:rPr>
        <w:t xml:space="preserve"> </w:t>
      </w:r>
      <w:r w:rsidR="00F75AB4">
        <w:t>DRIVES</w:t>
      </w:r>
      <w:r w:rsidR="00CC7449">
        <w:t>-</w:t>
      </w:r>
      <w:r w:rsidR="00F75AB4">
        <w:t>CONTROL d.o.o., u stečaju, Zagreb, Severinska 4.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F75AB4">
        <w:t>992-15</w:t>
      </w:r>
      <w:r>
        <w:t xml:space="preserve">, opis plaćanja: Pristojbe iz predmeta St- </w:t>
      </w:r>
      <w:r w:rsidR="00F75AB4">
        <w:t>992/15</w:t>
      </w:r>
      <w:r w:rsidRPr="003A007A">
        <w:t>, na adresu:</w:t>
      </w:r>
      <w:r w:rsidR="00F74251">
        <w:t xml:space="preserve"> </w:t>
      </w:r>
      <w:r w:rsidR="00F75AB4">
        <w:t>Ivan Hudoletnjak iz Ivanca, Zavojna ulica 3.</w:t>
      </w:r>
      <w:r w:rsidR="00F75AB4" w:rsidRPr="003A007A">
        <w:t xml:space="preserve"> </w:t>
      </w:r>
      <w:r w:rsidRPr="003A007A">
        <w:t>V</w:t>
      </w:r>
      <w:r w:rsidR="00620991">
        <w:t xml:space="preserve">I. </w:t>
      </w:r>
      <w:r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F74251">
        <w:rPr>
          <w:b/>
        </w:rPr>
        <w:t>2</w:t>
      </w:r>
      <w:r w:rsidR="00D87B26">
        <w:rPr>
          <w:b/>
        </w:rPr>
        <w:t>0.prosinca</w:t>
      </w:r>
      <w:r w:rsidRPr="003A007A">
        <w:rPr>
          <w:b/>
        </w:rPr>
        <w:t xml:space="preserve"> 201</w:t>
      </w:r>
      <w:r>
        <w:rPr>
          <w:b/>
        </w:rPr>
        <w:t>8</w:t>
      </w:r>
      <w:r w:rsidRPr="003A007A">
        <w:rPr>
          <w:b/>
        </w:rPr>
        <w:t xml:space="preserve">. u </w:t>
      </w:r>
      <w:r w:rsidR="00F74251">
        <w:rPr>
          <w:b/>
        </w:rPr>
        <w:t>9,30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 w:rsidRPr="003A007A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F74251" w:rsidRPr="00F74251">
        <w:rPr>
          <w:b/>
        </w:rPr>
        <w:t>9,35</w:t>
      </w:r>
      <w:r w:rsidRPr="00F74251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751D00" w:rsidP="00615013" w:rsidR="00751D00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A8691F" w:rsidP="00A8691F" w:rsidR="00A8691F" w:rsidRPr="00351FD7">
      <w:pPr>
        <w:ind w:firstLine="708"/>
        <w:jc w:val="both"/>
      </w:pPr>
      <w:r>
        <w:t xml:space="preserve">Uvidom u spis utvrđeno je kako je pravomoćnim rješenjem ovog suda od 8.travnja 2016. </w:t>
      </w:r>
      <w:r w:rsidRPr="00351FD7">
        <w:t xml:space="preserve">poslovni broj </w:t>
      </w:r>
      <w:r>
        <w:t xml:space="preserve">gornji </w:t>
      </w:r>
      <w:r w:rsidRPr="00351FD7">
        <w:t xml:space="preserve">otvoren je stečajni postupak nad dužnikom (točka I. rješenja), za stečajnog upravitelja imenovana je </w:t>
      </w:r>
      <w:r>
        <w:t xml:space="preserve">Ivan Hudoletnjak iz Ivanca </w:t>
      </w:r>
      <w:r w:rsidRPr="00351FD7">
        <w:t xml:space="preserve">(točka II. rješenja), te istodobno </w:t>
      </w:r>
      <w:r>
        <w:t>nad</w:t>
      </w:r>
      <w:r w:rsidRPr="00351FD7">
        <w:t xml:space="preserve"> dužnikom i zaključen stečajni postupak  (toč. III rješenja)</w:t>
      </w:r>
    </w:p>
    <w:p w:rsidRDefault="00A8691F" w:rsidP="00CD73BD" w:rsidR="00A8691F">
      <w:pPr>
        <w:ind w:firstLine="720"/>
        <w:jc w:val="both"/>
      </w:pPr>
    </w:p>
    <w:p w:rsidRDefault="00BC39C2" w:rsidP="00CD73BD" w:rsidR="00384E70">
      <w:pPr>
        <w:ind w:firstLine="720"/>
        <w:jc w:val="both"/>
      </w:pPr>
      <w:r>
        <w:t>Z</w:t>
      </w:r>
      <w:r w:rsidR="00CD73BD">
        <w:t>aključk</w:t>
      </w:r>
      <w:r>
        <w:t xml:space="preserve">om </w:t>
      </w:r>
      <w:r w:rsidR="00CD73BD">
        <w:t xml:space="preserve">ovog suda od </w:t>
      </w:r>
      <w:r w:rsidR="00CD73BD" w:rsidRPr="00C73B42">
        <w:t xml:space="preserve">dana </w:t>
      </w:r>
      <w:r w:rsidR="00CD73BD">
        <w:t>13.rujna</w:t>
      </w:r>
      <w:r w:rsidR="00CD73BD" w:rsidRPr="00C73B42">
        <w:t xml:space="preserve"> 201</w:t>
      </w:r>
      <w:r w:rsidR="00CD73BD">
        <w:t>8</w:t>
      </w:r>
      <w:r w:rsidR="00CD73BD" w:rsidRPr="00C73B42">
        <w:t>.</w:t>
      </w:r>
      <w:r w:rsidR="00CD73BD">
        <w:t xml:space="preserve"> </w:t>
      </w:r>
      <w:r w:rsidR="00384E70">
        <w:t xml:space="preserve">naloženo je </w:t>
      </w:r>
      <w:r w:rsidR="00CD73BD">
        <w:t>stečajn</w:t>
      </w:r>
      <w:r w:rsidR="00384E70">
        <w:t xml:space="preserve">om </w:t>
      </w:r>
      <w:r w:rsidR="00CD73BD">
        <w:t xml:space="preserve"> upravitelj</w:t>
      </w:r>
      <w:r w:rsidR="00384E70">
        <w:t>u</w:t>
      </w:r>
      <w:r w:rsidR="00CD73BD">
        <w:t xml:space="preserve"> stečajne mase iza DRIVES</w:t>
      </w:r>
      <w:r w:rsidR="00CC7449">
        <w:t>-</w:t>
      </w:r>
      <w:r w:rsidR="00CD73BD">
        <w:t>CONTROL d.o.o., u stečaju, Zagreb, Severinska 4.</w:t>
      </w:r>
      <w:r w:rsidR="00751D00">
        <w:t>,</w:t>
      </w:r>
      <w:r w:rsidR="00CD73BD" w:rsidRPr="0056138E">
        <w:t xml:space="preserve"> </w:t>
      </w:r>
      <w:r w:rsidR="00CD73BD">
        <w:t>Ivanu Hudoletnjak</w:t>
      </w:r>
      <w:r>
        <w:t>u</w:t>
      </w:r>
      <w:r w:rsidR="00CD73BD">
        <w:t xml:space="preserve"> </w:t>
      </w:r>
      <w:r w:rsidR="00CD73BD" w:rsidRPr="0056138E">
        <w:t xml:space="preserve">iz </w:t>
      </w:r>
      <w:r w:rsidR="00CD73BD">
        <w:t>Ivanca, Zavojna ulica 3.,</w:t>
      </w:r>
      <w:r w:rsidR="00CD73BD" w:rsidRPr="0056138E">
        <w:t xml:space="preserve"> utvrditi postojanje, te tržišnu vrijednost imovine stečajnog dužnika </w:t>
      </w:r>
      <w:r w:rsidR="00CD73BD">
        <w:t xml:space="preserve">opisane </w:t>
      </w:r>
      <w:r w:rsidR="00CD73BD" w:rsidRPr="0056138E">
        <w:t xml:space="preserve">u podnesku </w:t>
      </w:r>
      <w:r w:rsidR="00CD73BD">
        <w:t xml:space="preserve">bivšeg zz dužnika </w:t>
      </w:r>
      <w:r w:rsidR="00CD73BD" w:rsidRPr="0056138E">
        <w:t xml:space="preserve">od </w:t>
      </w:r>
      <w:r w:rsidR="00CD73BD">
        <w:t xml:space="preserve">3.ožujka </w:t>
      </w:r>
      <w:r w:rsidR="00CD73BD" w:rsidRPr="0056138E">
        <w:t>201</w:t>
      </w:r>
      <w:r w:rsidR="00CD73BD">
        <w:t>8</w:t>
      </w:r>
      <w:r w:rsidR="00CD73BD" w:rsidRPr="0056138E">
        <w:t>.</w:t>
      </w:r>
      <w:r w:rsidR="00CD73BD">
        <w:t xml:space="preserve">, </w:t>
      </w:r>
      <w:r w:rsidR="00CD73BD" w:rsidRPr="0056138E">
        <w:t xml:space="preserve"> mogućnost da se iz te imovine namire troškovi postupka radi naknadne diobe, odnosno utvrditi razliku između vrijednosti dužnikove imovine i </w:t>
      </w:r>
      <w:r w:rsidR="00CD73BD">
        <w:t xml:space="preserve">budućih </w:t>
      </w:r>
      <w:r w:rsidR="00CD73BD" w:rsidRPr="0056138E">
        <w:t xml:space="preserve">troškova postupka radi </w:t>
      </w:r>
      <w:r w:rsidR="00A8691F">
        <w:t xml:space="preserve">postupka </w:t>
      </w:r>
      <w:r w:rsidR="00CD73BD" w:rsidRPr="0056138E">
        <w:t>naknadne diobe (članak 289. stavak 3. Stečajnog zakona, N.N.br.74</w:t>
      </w:r>
      <w:r w:rsidR="00CD73BD">
        <w:t>/</w:t>
      </w:r>
      <w:r w:rsidR="00CD73BD" w:rsidRPr="0056138E">
        <w:t>15 i 104/17</w:t>
      </w:r>
      <w:r w:rsidR="00B45AE1">
        <w:t>, dalje: SZ</w:t>
      </w:r>
      <w:r w:rsidR="00CD73BD" w:rsidRPr="0056138E">
        <w:t>)</w:t>
      </w:r>
      <w:r w:rsidR="00384E70">
        <w:t>.</w:t>
      </w:r>
    </w:p>
    <w:p w:rsidRDefault="00BA5DAB" w:rsidP="00CD73BD" w:rsidR="00BA5DAB">
      <w:pPr>
        <w:ind w:firstLine="720"/>
        <w:jc w:val="both"/>
      </w:pPr>
    </w:p>
    <w:p w:rsidRDefault="00384E70" w:rsidP="00CD73BD" w:rsidR="00CD73BD">
      <w:pPr>
        <w:ind w:firstLine="720"/>
        <w:jc w:val="both"/>
      </w:pPr>
      <w:r>
        <w:t xml:space="preserve">Prema izvješću </w:t>
      </w:r>
      <w:r w:rsidR="00EA065C">
        <w:t xml:space="preserve">stečajnog upravitelja </w:t>
      </w:r>
      <w:r>
        <w:t xml:space="preserve">od </w:t>
      </w:r>
      <w:r w:rsidR="00BC39C2">
        <w:t xml:space="preserve"> od 9.listop</w:t>
      </w:r>
      <w:r w:rsidR="00BA5DAB">
        <w:t xml:space="preserve">ada 2018. </w:t>
      </w:r>
      <w:r>
        <w:t xml:space="preserve"> stečajna masa dužnika  vlasnik</w:t>
      </w:r>
      <w:r w:rsidR="00797F70">
        <w:t xml:space="preserve"> </w:t>
      </w:r>
      <w:r w:rsidR="00A8691F">
        <w:t xml:space="preserve">je </w:t>
      </w:r>
      <w:r w:rsidR="00797F70">
        <w:t xml:space="preserve">163 kg čiste žive. Živa je uskladištena u </w:t>
      </w:r>
      <w:r w:rsidR="00DE563E">
        <w:t>Insti</w:t>
      </w:r>
      <w:r w:rsidR="00EA065C">
        <w:t>t</w:t>
      </w:r>
      <w:r w:rsidR="00DE563E">
        <w:t>utu Ruđer Bošković u Zagrebu i u ovom trenutku nije moguće utvrditi kvalitetu žive</w:t>
      </w:r>
      <w:r w:rsidR="00D77DED">
        <w:t xml:space="preserve"> i stavrnu vrijednost</w:t>
      </w:r>
      <w:r w:rsidR="00DE563E">
        <w:t xml:space="preserve">. </w:t>
      </w:r>
      <w:r w:rsidR="00797F70">
        <w:t>Vrijednost žive u trenutku skladištenja iznosila je 34.860.158</w:t>
      </w:r>
      <w:r w:rsidR="00D820E1">
        <w:t xml:space="preserve">,00 </w:t>
      </w:r>
      <w:r w:rsidR="00797F70">
        <w:t xml:space="preserve"> kn. </w:t>
      </w:r>
      <w:r>
        <w:t xml:space="preserve"> </w:t>
      </w:r>
    </w:p>
    <w:p w:rsidRDefault="00D820E1" w:rsidP="00CD73BD" w:rsidR="00BC39C2">
      <w:pPr>
        <w:ind w:firstLine="720"/>
        <w:jc w:val="both"/>
      </w:pPr>
      <w:r>
        <w:t xml:space="preserve">Nadalje, prema istom izvješću </w:t>
      </w:r>
      <w:r w:rsidR="00CC5084">
        <w:t xml:space="preserve">stečajnog upravitelja </w:t>
      </w:r>
      <w:r>
        <w:t>dužnik je ovlaštenik novčane tražbine</w:t>
      </w:r>
      <w:r w:rsidR="00D77DED">
        <w:t xml:space="preserve"> </w:t>
      </w:r>
      <w:r>
        <w:t xml:space="preserve">prema Ministarstvu financija, Porezna uprava u iznosu od 6.286.258,00 kn osnovom </w:t>
      </w:r>
      <w:r w:rsidR="00D77DED">
        <w:t xml:space="preserve">zahtjeva za povrat </w:t>
      </w:r>
      <w:r>
        <w:t>obračunatog poreza na dodanu vrijednost.</w:t>
      </w:r>
    </w:p>
    <w:p w:rsidRDefault="00D820E1" w:rsidP="00CD73BD" w:rsidR="00D820E1">
      <w:pPr>
        <w:ind w:firstLine="720"/>
        <w:jc w:val="both"/>
      </w:pPr>
    </w:p>
    <w:p w:rsidRDefault="00D820E1" w:rsidP="00CD73BD" w:rsidR="00D820E1">
      <w:pPr>
        <w:ind w:firstLine="720"/>
        <w:jc w:val="both"/>
      </w:pPr>
      <w:r>
        <w:t xml:space="preserve">Kako dužnik u trenutku sastavljanja izvješća </w:t>
      </w:r>
      <w:r w:rsidR="00D77DED">
        <w:t xml:space="preserve">od 9.listopada 2018. </w:t>
      </w:r>
      <w:r>
        <w:t>nema likvidne imovine</w:t>
      </w:r>
      <w:r w:rsidR="0086447F">
        <w:t xml:space="preserve">, </w:t>
      </w:r>
      <w:r>
        <w:t xml:space="preserve">stečajni je upravitelj predložio sudu pozvati </w:t>
      </w:r>
      <w:r w:rsidR="007E28FE">
        <w:t xml:space="preserve">osnivača </w:t>
      </w:r>
      <w:r>
        <w:t>dužnika na</w:t>
      </w:r>
      <w:r w:rsidR="0086447F">
        <w:t xml:space="preserve"> </w:t>
      </w:r>
      <w:r>
        <w:t>pr</w:t>
      </w:r>
      <w:r w:rsidR="00CC5084">
        <w:t>e</w:t>
      </w:r>
      <w:r>
        <w:t>dujmljivanje iznosa 50.000,00 kn, a r</w:t>
      </w:r>
      <w:r w:rsidR="0086447F">
        <w:t>a</w:t>
      </w:r>
      <w:r>
        <w:t xml:space="preserve">di nastavka ovog stečajnog postupka. </w:t>
      </w:r>
    </w:p>
    <w:p w:rsidRDefault="00D820E1" w:rsidP="00CD73BD" w:rsidR="00D820E1">
      <w:pPr>
        <w:ind w:firstLine="720"/>
        <w:jc w:val="both"/>
      </w:pPr>
    </w:p>
    <w:p w:rsidRDefault="0086447F" w:rsidP="00CD73BD" w:rsidR="0061098C">
      <w:pPr>
        <w:ind w:firstLine="720"/>
        <w:jc w:val="both"/>
      </w:pPr>
      <w:r>
        <w:t>Takvom prijedlogu stečajnog upravitelja nije moguće udovoljiti</w:t>
      </w:r>
      <w:r w:rsidR="00D43139">
        <w:t xml:space="preserve"> jer </w:t>
      </w:r>
      <w:r w:rsidR="00CB7965">
        <w:t>ne postoji pravna osnova temeljem koje bi sud</w:t>
      </w:r>
      <w:r w:rsidR="00FE13C9">
        <w:t>,</w:t>
      </w:r>
      <w:r w:rsidR="00CB7965">
        <w:t xml:space="preserve"> u ovoj fazi postupka</w:t>
      </w:r>
      <w:r w:rsidR="00FE13C9">
        <w:t>,</w:t>
      </w:r>
      <w:r w:rsidR="00CB7965">
        <w:t xml:space="preserve"> mogao pozivati vjerovnika (ili osnivače</w:t>
      </w:r>
      <w:r w:rsidR="004F0205">
        <w:t>)</w:t>
      </w:r>
      <w:r w:rsidR="00CB7965">
        <w:t xml:space="preserve"> </w:t>
      </w:r>
      <w:r w:rsidR="004F0205">
        <w:t xml:space="preserve">na predujmljivanje troškova postupka. </w:t>
      </w:r>
    </w:p>
    <w:p w:rsidRDefault="00FA38B7" w:rsidP="00CD73BD" w:rsidR="00FE13C9">
      <w:pPr>
        <w:ind w:firstLine="720"/>
        <w:jc w:val="both"/>
      </w:pPr>
      <w:r>
        <w:t>U konkretnom slučaju stečajni postupak nad dužniko</w:t>
      </w:r>
      <w:r w:rsidR="000D4541">
        <w:t>m</w:t>
      </w:r>
      <w:r>
        <w:t xml:space="preserve"> je otvoren rješenjem od </w:t>
      </w:r>
      <w:r w:rsidR="00D43139">
        <w:t>8. travnja 2016.</w:t>
      </w:r>
      <w:r w:rsidR="00B7438D">
        <w:t xml:space="preserve">, te bi </w:t>
      </w:r>
      <w:r w:rsidR="00636A19">
        <w:t>p</w:t>
      </w:r>
      <w:r w:rsidR="00B7438D">
        <w:t>rije donošenja</w:t>
      </w:r>
      <w:r w:rsidR="007E28FE">
        <w:t xml:space="preserve"> mogućeg </w:t>
      </w:r>
      <w:r w:rsidR="00B7438D">
        <w:t xml:space="preserve">rješenja o obustavi i zaključenju stečajnog postupka radi nedostatnosti stečajne mase za namirenje troškova postupka (članak 293. stavak 1. SZ-a) sud temeljem stavka </w:t>
      </w:r>
      <w:r w:rsidR="00E07547">
        <w:t>4</w:t>
      </w:r>
      <w:r w:rsidR="00B7438D">
        <w:t xml:space="preserve">. istog članka </w:t>
      </w:r>
      <w:r w:rsidR="00B45AE1">
        <w:t xml:space="preserve">SZ-a </w:t>
      </w:r>
      <w:r w:rsidR="00B7438D">
        <w:t xml:space="preserve">bio ovlašten </w:t>
      </w:r>
      <w:r w:rsidR="00E07547">
        <w:t xml:space="preserve">pozvati vjerovnike koji se protive </w:t>
      </w:r>
      <w:r w:rsidR="00636A19">
        <w:t xml:space="preserve">obustavi </w:t>
      </w:r>
      <w:r w:rsidR="000D4541">
        <w:t xml:space="preserve">postupka </w:t>
      </w:r>
      <w:r w:rsidR="00FE13C9">
        <w:t>na solidarno predujmljivanje dostatnog iznosa novca za namirenje troškova postupka</w:t>
      </w:r>
      <w:r w:rsidR="000D4541">
        <w:t>,</w:t>
      </w:r>
      <w:r w:rsidR="00FE13C9">
        <w:t xml:space="preserve"> u roku koji im odredi sud rješenjem.</w:t>
      </w:r>
      <w:r w:rsidR="009643D4">
        <w:t xml:space="preserve"> Po logici stvari, mogućnost donošenja rješenja iz članka 293. stavak 4. </w:t>
      </w:r>
      <w:r w:rsidR="00A769EE">
        <w:t>S</w:t>
      </w:r>
      <w:r w:rsidR="00B45AE1">
        <w:t>Z</w:t>
      </w:r>
      <w:r w:rsidR="00A769EE">
        <w:t xml:space="preserve">-a implicira nastavak ovog stečajnog postupka. </w:t>
      </w:r>
    </w:p>
    <w:p w:rsidRDefault="001629BE" w:rsidP="00351FD7" w:rsidR="0062020F">
      <w:pPr>
        <w:ind w:firstLine="708"/>
        <w:jc w:val="both"/>
      </w:pPr>
      <w:r>
        <w:t xml:space="preserve">Nadalje, s obzirom na vrijednost </w:t>
      </w:r>
      <w:r w:rsidR="0030078D">
        <w:t xml:space="preserve">imovine dužnika </w:t>
      </w:r>
      <w:r>
        <w:t>naveden</w:t>
      </w:r>
      <w:r w:rsidR="0083708A">
        <w:t xml:space="preserve">u </w:t>
      </w:r>
      <w:r>
        <w:t xml:space="preserve"> u izvješću stečajnog upravitelja, ocjena je ovog suda prvog stupnja kako </w:t>
      </w:r>
      <w:r w:rsidR="0062020F">
        <w:t>se u konkretnom slučaju nikako ne može raditi o neznatnoj vrijednosti</w:t>
      </w:r>
      <w:r w:rsidR="000B6197">
        <w:t xml:space="preserve"> stečajne mase (članak 289. stavak 3. rečenica prva</w:t>
      </w:r>
      <w:r w:rsidR="00ED0F77">
        <w:t xml:space="preserve"> SZ-a</w:t>
      </w:r>
      <w:r w:rsidR="000B6197">
        <w:t xml:space="preserve">) koja bi za posljedicu imala pozivanje </w:t>
      </w:r>
      <w:r w:rsidR="0083708A">
        <w:t>na uplatu predujma radi namirivanja triškova nastavka postupka radi naknadne diobe (članak 289. stavak 3. rečenica druga SZ-a).</w:t>
      </w:r>
      <w:r w:rsidR="0062020F">
        <w:t xml:space="preserve"> </w:t>
      </w:r>
    </w:p>
    <w:p w:rsidRDefault="00D64A64" w:rsidP="00351FD7" w:rsidR="00D64A64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54525C" w:rsidRPr="00351FD7">
        <w:t>S</w:t>
      </w:r>
      <w:r w:rsidR="00B45AE1">
        <w:t xml:space="preserve">Z-a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751D00">
        <w:rPr>
          <w:noProof w:val="false"/>
        </w:rPr>
        <w:t xml:space="preserve">sud </w:t>
      </w:r>
      <w:r w:rsidRPr="00351FD7">
        <w:rPr>
          <w:noProof w:val="false"/>
        </w:rPr>
        <w:t>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</w:t>
      </w:r>
      <w:r w:rsidR="00E013CF">
        <w:rPr>
          <w:noProof w:val="false"/>
        </w:rPr>
        <w:t xml:space="preserve"> kao</w:t>
      </w:r>
      <w:r w:rsidR="0038614E">
        <w:rPr>
          <w:noProof w:val="false"/>
        </w:rPr>
        <w:t xml:space="preserve"> </w:t>
      </w:r>
      <w:r w:rsidR="00751D00">
        <w:rPr>
          <w:noProof w:val="false"/>
        </w:rPr>
        <w:t xml:space="preserve">pod </w:t>
      </w:r>
      <w:r w:rsidR="0038614E">
        <w:rPr>
          <w:noProof w:val="false"/>
        </w:rPr>
        <w:t>toč. V. do IX. izreke.</w:t>
      </w:r>
    </w:p>
    <w:p w:rsidRDefault="00B339B7" w:rsidP="00B339B7" w:rsidR="00B339B7">
      <w:pPr>
        <w:ind w:firstLine="720"/>
        <w:jc w:val="both"/>
      </w:pP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 , a neiskorišteni iznos </w:t>
      </w:r>
      <w:r w:rsidRPr="00CA2FC3">
        <w:lastRenderedPageBreak/>
        <w:t>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B339B7" w:rsidP="00B339B7" w:rsidR="00B339B7">
      <w:pPr>
        <w:ind w:firstLine="720"/>
        <w:jc w:val="both"/>
      </w:pPr>
      <w:r w:rsidRPr="00CA2FC3">
        <w:t xml:space="preserve">Slijedom  naprijed navedenog, a temeljem citirane odredbe članka 133. stavak 1. i 2. SZ, rješeno je kao pod toč. </w:t>
      </w:r>
      <w:r w:rsidR="00DA4E6F" w:rsidRPr="00CA2FC3">
        <w:t>II</w:t>
      </w:r>
      <w:r w:rsidRPr="00CA2FC3">
        <w:t xml:space="preserve">I., a temeljem članka 89. stavak 1.toč.13. </w:t>
      </w:r>
      <w:r w:rsidR="00751D00">
        <w:t xml:space="preserve">SZ-a </w:t>
      </w:r>
      <w:r w:rsidRPr="00CA2FC3">
        <w:t xml:space="preserve">rješeno je kao pod toč. </w:t>
      </w:r>
      <w:r w:rsidR="00DA4E6F" w:rsidRPr="00CA2FC3">
        <w:t>IV</w:t>
      </w:r>
      <w:r w:rsidRPr="00CA2FC3"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004970">
        <w:rPr>
          <w:bCs/>
          <w:noProof w:val="false"/>
        </w:rPr>
        <w:t>1</w:t>
      </w:r>
      <w:r w:rsidR="00980365">
        <w:rPr>
          <w:bCs/>
          <w:noProof w:val="false"/>
        </w:rPr>
        <w:t>2.listopada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980365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0F5F42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  <w:r w:rsidR="000F5F42">
        <w:rPr>
          <w:noProof w:val="false"/>
        </w:rPr>
        <w:tab/>
      </w:r>
      <w:r w:rsidR="000F5F42">
        <w:rPr>
          <w:noProof w:val="false"/>
        </w:rPr>
        <w:tab/>
      </w:r>
      <w:r w:rsidRPr="00351FD7">
        <w:rPr>
          <w:noProof w:val="false"/>
        </w:rPr>
        <w:t xml:space="preserve">               SUDAC:</w:t>
      </w:r>
    </w:p>
    <w:p w:rsidRDefault="00615013" w:rsidP="000F5F42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bCs/>
          <w:noProof w:val="false"/>
        </w:rPr>
      </w:pPr>
      <w:r w:rsidRPr="00351FD7">
        <w:rPr>
          <w:noProof w:val="false"/>
        </w:rPr>
        <w:t xml:space="preserve">              Ante Galić </w:t>
      </w:r>
      <w:r w:rsidR="00A53659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53659" w:rsidP="00A53659" w:rsidR="00A53659">
      <w:pPr>
        <w:ind w:firstLine="708" w:left="3540"/>
        <w:jc w:val="both"/>
      </w:pPr>
      <w:r>
        <w:t>Za točnost otpravka, ovlašteni službenik:</w:t>
      </w:r>
    </w:p>
    <w:p w:rsidRDefault="00A53659" w:rsidP="00422EE0" w:rsidR="00A5365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11CB" w:rsidP="00A53659" w:rsidR="009011CB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9011CB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2F9" w:rsidR="00AC12F9">
      <w:r>
        <w:separator/>
      </w:r>
    </w:p>
  </w:endnote>
  <w:endnote w:id="0" w:type="continuationSeparator">
    <w:p w:rsidRDefault="00AC12F9" w:rsidR="00AC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2F9" w:rsidR="00AC12F9">
      <w:r>
        <w:separator/>
      </w:r>
    </w:p>
  </w:footnote>
  <w:footnote w:id="0" w:type="continuationSeparator">
    <w:p w:rsidRDefault="00AC12F9" w:rsidR="00AC1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AA3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F550C8">
      <w:rPr>
        <w:bCs/>
        <w:noProof w:val="false"/>
      </w:rPr>
      <w:t>992</w:t>
    </w:r>
    <w:r>
      <w:rPr>
        <w:bCs/>
        <w:noProof w:val="false"/>
      </w:rPr>
      <w:t>/1</w:t>
    </w:r>
    <w:r w:rsidR="00F550C8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1A3B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3AA3"/>
    <w:rsid w:val="000F5F42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9A9"/>
    <w:rsid w:val="004E7D6B"/>
    <w:rsid w:val="004F0205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59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C744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0F77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59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59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5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5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59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59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5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5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St-992/2015-29</izvorni_sadrzaj>
    <derivirana_varijabla naziv="DomainObject.Oznaka_1">St-992/2015-29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2016.</izvorni_sadrzaj>
    <derivirana_varijabla naziv="DomainObject.Predmet.DatumRjesavanja_1">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DRIVES-CONTROL d.o.o. zastupanog po punomoćniku Vladka Mrđenović</izvorni_sadrzaj>
    <derivirana_varijabla naziv="DomainObject.Predmet.ProtustrankaFormated_1">  DRIVES-CONTROL d.o.o. zastupanog po punomoćniku Vladka Mrđenović</derivirana_varijabla>
  </DomainObject.Predmet.ProtustrankaFormated>
  <DomainObject.Predmet.ProtustrankaFormatedOIB>
    <izvorni_sadrzaj>  DRIVES-CONTROL d.o.o., OIB 02537173297 zastupanog po punomoćniku Vladka Mrđenović</izvorni_sadrzaj>
    <derivirana_varijabla naziv="DomainObject.Predmet.ProtustrankaFormatedOIB_1">  DRIVES-CONTROL d.o.o., OIB 02537173297 zastupanog po punomoćniku Vladka Mrđenović</derivirana_varijabla>
  </DomainObject.Predmet.ProtustrankaFormatedOIB>
  <DomainObject.Predmet.ProtustrankaFormatedWithAdress>
    <izvorni_sadrzaj> DRIVES-CONTROL d.o.o., Severinska 4, 10000 Zagreb zastupanog po punomoćniku Vladka Mrđenović</izvorni_sadrzaj>
    <derivirana_varijabla naziv="DomainObject.Predmet.ProtustrankaFormatedWithAdress_1"> DRIVES-CONTROL d.o.o., Severinska 4, 10000 Zagreb zastupanog po punomoćniku Vladka Mrđenović</derivirana_varijabla>
  </DomainObject.Predmet.ProtustrankaFormatedWithAdress>
  <DomainObject.Predmet.ProtustrankaFormatedWithAdressOIB>
    <izvorni_sadrzaj> DRIVES-CONTROL d.o.o., OIB 02537173297, Severinska 4, 10000 Zagreb zastupanog po punomoćniku Vladka Mrđenović</izvorni_sadrzaj>
    <derivirana_varijabla naziv="DomainObject.Predmet.ProtustrankaFormatedWithAdressOIB_1"> DRIVES-CONTROL d.o.o., OIB 02537173297, Severinska 4, 10000 Zagreb zastupanog po punomoćniku Vladka Mrđenović</derivirana_varijabla>
  </DomainObject.Predmet.ProtustrankaFormatedWithAdressOIB>
  <DomainObject.Predmet.ProtustrankaWithAdress>
    <izvorni_sadrzaj>DRIVES-CONTROL d.o.o. Severinska 4, 10000 Zagreb</izvorni_sadrzaj>
    <derivirana_varijabla naziv="DomainObject.Predmet.ProtustrankaWithAdress_1">DRIVES-CONTROL d.o.o. Severinska 4, 10000 Zagreb</derivirana_varijabla>
  </DomainObject.Predmet.ProtustrankaWithAdress>
  <DomainObject.Predmet.ProtustrankaWithAdressOIB>
    <izvorni_sadrzaj>DRIVES-CONTROL d.o.o., OIB 02537173297, Severinska 4, 10000 Zagreb</izvorni_sadrzaj>
    <derivirana_varijabla naziv="DomainObject.Predmet.ProtustrankaWithAdressOIB_1">DRIVES-CONTROL d.o.o., OIB 02537173297, Severinska 4, 10000 Zagreb</derivirana_varijabla>
  </DomainObject.Predmet.ProtustrankaWithAdressOIB>
  <DomainObject.Predmet.ProtustrankaNazivFormated>
    <izvorni_sadrzaj>DRIVES-CONTROL d.o.o.</izvorni_sadrzaj>
    <derivirana_varijabla naziv="DomainObject.Predmet.ProtustrankaNazivFormated_1">DRIVES-CONTROL d.o.o.</derivirana_varijabla>
  </DomainObject.Predmet.ProtustrankaNazivFormated>
  <DomainObject.Predmet.ProtustrankaNazivFormatedOIB>
    <izvorni_sadrzaj>DRIVES-CONTROL d.o.o., OIB 02537173297</izvorni_sadrzaj>
    <derivirana_varijabla naziv="DomainObject.Predmet.ProtustrankaNazivFormatedOIB_1">DRIVES-CONTROL d.o.o., OIB 02537173297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DRIVES-CONTROL d.o.o. zastupanog po punomoćniku Vladka Mrđenović</item>
    </izvorni_sadrzaj>
    <derivirana_varijabla naziv="DomainObject.Predmet.ProtuStrankaListFormated_1">
      <item>DRIVES-CONTROL d.o.o. zastupanog po punomoćniku Vladka Mrđenović</item>
    </derivirana_varijabla>
  </DomainObject.Predmet.ProtuStrankaListFormated>
  <DomainObject.Predmet.ProtuStrankaListFormatedOIB>
    <izvorni_sadrzaj>
      <item>DRIVES-CONTROL d.o.o., OIB 02537173297 zastupanog po punomoćniku Vladka Mrđenović</item>
    </izvorni_sadrzaj>
    <derivirana_varijabla naziv="DomainObject.Predmet.ProtuStrankaListFormatedOIB_1">
      <item>DRIVES-CONTROL d.o.o., OIB 02537173297 zastupanog po punomoćniku Vladka Mrđenović</item>
    </derivirana_varijabla>
  </DomainObject.Predmet.ProtuStrankaListFormatedOIB>
  <DomainObject.Predmet.ProtuStrankaListFormatedWithAdress>
    <izvorni_sadrzaj>
      <item>DRIVES-CONTROL d.o.o., Severinska 4, 10000 Zagreb zastupanog po punomoćniku Vladka Mrđenović</item>
    </izvorni_sadrzaj>
    <derivirana_varijabla naziv="DomainObject.Predmet.ProtuStrankaListFormatedWithAdress_1">
      <item>DRIVES-CONTROL d.o.o., Severinska 4, 10000 Zagreb zastupanog po punomoćniku Vladka Mrđenović</item>
    </derivirana_varijabla>
  </DomainObject.Predmet.ProtuStrankaListFormatedWithAdress>
  <DomainObject.Predmet.ProtuStrankaListFormatedWithAdressOIB>
    <izvorni_sadrzaj>
      <item>DRIVES-CONTROL d.o.o., OIB 02537173297, Severinska 4, 10000 Zagreb zastupanog po punomoćniku Vladka Mrđenović</item>
    </izvorni_sadrzaj>
    <derivirana_varijabla naziv="DomainObject.Predmet.ProtuStrankaListFormatedWithAdressOIB_1">
      <item>DRIVES-CONTROL d.o.o., OIB 02537173297, Severinska 4, 10000 Zagreb zastupanog po punomoćniku Vladka Mrđenović</item>
    </derivirana_varijabla>
  </DomainObject.Predmet.ProtuStrankaListFormatedWithAdressOIB>
  <DomainObject.Predmet.ProtuStrankaListNazivFormated>
    <izvorni_sadrzaj>
      <item>DRIVES-CONTROL d.o.o.</item>
    </izvorni_sadrzaj>
    <derivirana_varijabla naziv="DomainObject.Predmet.ProtuStrankaListNazivFormated_1">
      <item>DRIVES-CONTROL d.o.o.</item>
    </derivirana_varijabla>
  </DomainObject.Predmet.ProtuStrankaListNazivFormated>
  <DomainObject.Predmet.ProtuStrankaListNazivFormatedOIB>
    <izvorni_sadrzaj>
      <item>DRIVES-CONTROL d.o.o., OIB 02537173297</item>
    </izvorni_sadrzaj>
    <derivirana_varijabla naziv="DomainObject.Predmet.ProtuStrankaListNazivFormatedOIB_1">
      <item>DRIVES-CONTROL d.o.o., OIB 02537173297</item>
    </derivirana_varijabla>
  </DomainObject.Predmet.ProtuStrankaListNazivFormatedOIB>
  <DomainObject.Predmet.OstaliListFormated>
    <izvorni_sadrzaj>
      <item>Milan Perkovac</item>
      <item>Vladka Mrđenović punomoćnik sudionika u postupku DRIVES-CONTROL d.o.o.</item>
      <item>OD MATIĆ I PARTNERI d.o.o.</item>
    </izvorni_sadrzaj>
    <derivirana_varijabla naziv="DomainObject.Predmet.OstaliListFormated_1">
      <item>Milan Perkovac</item>
      <item>Vladka Mrđenović punomoćnik sudionika u postupku DRIVES-CONTROL d.o.o.</item>
      <item>OD MATIĆ I PARTNERI d.o.o.</item>
    </derivirana_varijabla>
  </DomainObject.Predmet.OstaliListFormated>
  <DomainObject.Predmet.OstaliListFormatedOIB>
    <izvorni_sadrzaj>
      <item>Milan Perkovac, OIB 99592529056</item>
      <item>Vladka Mrđenović punomoćnik sudionika u postupku DRIVES-CONTROL d.o.o.</item>
      <item>OD MATIĆ I PARTNERI d.o.o.</item>
    </izvorni_sadrzaj>
    <derivirana_varijabla naziv="DomainObject.Predmet.OstaliListFormatedOIB_1">
      <item>Milan Perkovac, OIB 99592529056</item>
      <item>Vladka Mrđenović punomoćnik sudionika u postupku DRIVES-CONTROL d.o.o.</item>
      <item>OD MATIĆ I PARTNERI d.o.o.</item>
    </derivirana_varijabla>
  </DomainObject.Predmet.OstaliListFormatedOIB>
  <DomainObject.Predmet.OstaliListFormatedWithAdress>
    <izvorni_sadrzaj>
      <item>Milan Perkovac, Poljana Jurja Andrassyja 2, 10000 Zagreb</item>
      <item>Vladka Mrđenović, Ilica 75/I, 10000 Zagreb punomoćnik sudionika u postupku DRIVES-CONTROL d.o.o.</item>
      <item>OD MATIĆ I PARTNERI d.o.o., Trg hrvatskih velikana 4, 10000 Zagreb</item>
    </izvorni_sadrzaj>
    <derivirana_varijabla naziv="DomainObject.Predmet.OstaliListFormatedWithAdress_1">
      <item>Milan Perkovac, Poljana Jurja Andrassyja 2, 10000 Zagreb</item>
      <item>Vladka Mrđenović, Ilica 75/I, 10000 Zagreb punomoćnik sudionika u postupku DRIVES-CONTROL d.o.o.</item>
      <item>OD MATIĆ I PARTNERI d.o.o., Trg hrvatskih velikana 4, 10000 Zagreb</item>
    </derivirana_varijabla>
  </DomainObject.Predmet.OstaliListFormatedWithAdress>
  <DomainObject.Predmet.OstaliListFormatedWithAdressOIB>
    <izvorni_sadrzaj>
      <item>Milan Perkovac, OIB 99592529056, Poljana Jurja Andrassyja 2, 10000 Zagreb</item>
      <item>Vladka Mrđenović, Ilica 75/I, 10000 Zagreb punomoćnik sudionika u postupku DRIVES-CONTROL d.o.o.</item>
      <item>OD MATIĆ I PARTNERI d.o.o., Trg hrvatskih velikana 4, 10000 Zagreb</item>
    </izvorni_sadrzaj>
    <derivirana_varijabla naziv="DomainObject.Predmet.OstaliListFormatedWithAdressOIB_1">
      <item>Milan Perkovac, OIB 99592529056, Poljana Jurja Andrassyja 2, 10000 Zagreb</item>
      <item>Vladka Mrđenović, Ilica 75/I, 10000 Zagreb punomoćnik sudionika u postupku DRIVES-CONTROL d.o.o.</item>
      <item>OD MATIĆ I PARTNERI d.o.o., Trg hrvatskih velikana 4, 10000 Zagreb</item>
    </derivirana_varijabla>
  </DomainObject.Predmet.OstaliListFormatedWithAdressOIB>
  <DomainObject.Predmet.OstaliListNazivFormated>
    <izvorni_sadrzaj>
      <item>Milan Perkovac</item>
      <item>Vladka Mrđenović</item>
      <item>OD MATIĆ I PARTNERI d.o.o.</item>
    </izvorni_sadrzaj>
    <derivirana_varijabla naziv="DomainObject.Predmet.OstaliListNazivFormated_1">
      <item>Milan Perkovac</item>
      <item>Vladka Mrđenović</item>
      <item>OD MATIĆ I PARTNERI d.o.o.</item>
    </derivirana_varijabla>
  </DomainObject.Predmet.OstaliListNazivFormated>
  <DomainObject.Predmet.OstaliListNazivFormatedOIB>
    <izvorni_sadrzaj>
      <item>Milan Perkovac, OIB 99592529056</item>
      <item>Vladka Mrđenović</item>
      <item>OD MATIĆ I PARTNERI d.o.o.</item>
    </izvorni_sadrzaj>
    <derivirana_varijabla naziv="DomainObject.Predmet.OstaliListNazivFormatedOIB_1">
      <item>Milan Perkovac, OIB 99592529056</item>
      <item>Vladka Mrđenović</item>
      <item>OD MATIĆ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St-992/2015-29</izvorni_sadrzaj>
    <derivirana_varijabla naziv="DomainObject.PoslovniBrojDokumenta_1">St-992/2015-29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DRIVES-CONTROL d.o.o.</izvorni_sadrzaj>
    <derivirana_varijabla naziv="DomainObject.Predmet.ProtustrankaIDrugi_1">DRIVES-CONTROL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DRIVES-CONTROL d.o.o., OIB 02537173297, Severinska 4, 10000 Zagreb</izvorni_sadrzaj>
    <derivirana_varijabla naziv="DomainObject.Predmet.ProtustrankaIDrugiAdressOIB_1">DRIVES-CONTROL d.o.o., OIB 02537173297, Severinska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2016.</izvorni_sadrzaj>
    <derivirana_varijabla naziv="DomainObject.Predmet.OdlukaRjesenje.DatumDonosenjaOdluke_1">8. travnja 2016.</derivirana_varijabla>
  </DomainObject.Predmet.OdlukaRjesenje.DatumDonosenjaOdluke>
  <DomainObject.Predmet.OdlukaRjesenje.DatumPravomocnosti>
    <izvorni_sadrzaj>6. svibnja 2016.</izvorni_sadrzaj>
    <derivirana_varijabla naziv="DomainObject.Predmet.OdlukaRjesenje.DatumPravomocnosti_1">6. svibnja 2016.</derivirana_varijabla>
  </DomainObject.Predmet.OdlukaRjesenje.DatumPravomocnosti>
  <DomainObject.Predmet.OdlukaRjesenje.Oznaka>
    <izvorni_sadrzaj>St-992/2015-5</izvorni_sadrzaj>
    <derivirana_varijabla naziv="DomainObject.Predmet.OdlukaRjesenje.Oznaka_1">St-992/2015-5</derivirana_varijabla>
  </DomainObject.Predmet.OdlukaRjesenje.Oznaka>
  <DomainObject.Predmet.SudioniciListNaziv>
    <izvorni_sadrzaj>
      <item>FINA Regionalni centar Zagreb</item>
      <item>DRIVES-CONTROL d.o.o.</item>
      <item>Milan Perkovac</item>
      <item>Vladka Mrđenović</item>
      <item>OD MATIĆ I PARTNERI d.o.o.</item>
    </izvorni_sadrzaj>
    <derivirana_varijabla naziv="DomainObject.Predmet.SudioniciListNaziv_1">
      <item>FINA Regionalni centar Zagreb</item>
      <item>DRIVES-CONTROL d.o.o.</item>
      <item>Milan Perkovac</item>
      <item>Vladka Mrđenović</item>
      <item>OD MATIĆ I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DRIVES-CONTROL d.o.o., OIB 02537173297, Severinska 4,10000 Zagreb</item>
      <item>Milan Perkovac, OIB 99592529056, Poljana Jurja Andrassyja 2,10000 Zagreb</item>
      <item>Vladka Mrđenović, Ilica 75/I,10000 Zagreb</item>
      <item>OD MATIĆ I PARTNERI d.o.o., Trg hrvatskih velikana 4,10000 Zagreb</item>
    </izvorni_sadrzaj>
    <derivirana_varijabla naziv="DomainObject.Predmet.SudioniciListAdressOIB_1">
      <item>FINA Regionalni centar Zagreb, OIB 85821130368, Trg svibanjskih žrtava 1995. 1,10000 Zagreb</item>
      <item>DRIVES-CONTROL d.o.o., OIB 02537173297, Severinska 4,10000 Zagreb</item>
      <item>Milan Perkovac, OIB 99592529056, Poljana Jurja Andrassyja 2,10000 Zagreb</item>
      <item>Vladka Mrđenović, Ilica 75/I,10000 Zagreb</item>
      <item>OD MATIĆ I PARTNERI d.o.o.,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02537173297</item>
      <item>, OIB 99592529056</item>
      <item>, OIB null</item>
      <item>, OIB null</item>
    </izvorni_sadrzaj>
    <derivirana_varijabla naziv="DomainObject.Predmet.SudioniciListNazivOIB_1">
      <item>, OIB 85821130368</item>
      <item>, OIB 02537173297</item>
      <item>, OIB 99592529056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St-992/2015-25</izvorni_sadrzaj>
    <derivirana_varijabla naziv="DomainObject.PredzadnjaOdlukaIzPredmeta.Oznaka_1">St-992/2015-25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1086</properties:Words>
  <properties:Characters>6134</properties:Characters>
  <properties:Lines>119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2018-10-12T08:03:00Z</dcterms:created>
  <dc:creator>galica</dc:creator>
  <cp:lastModifiedBy>Valentina Delač</cp:lastModifiedBy>
  <cp:lastPrinted>2018-10-12T08:04:00Z</cp:lastPrinted>
  <dcterms:modified xmlns:xsi="http://www.w3.org/2001/XMLSchema-instance" xsi:type="dcterms:W3CDTF">2018-10-12T08:08:00Z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St-992/2015-29 / Odluka - Rješenje - nastavak postupka zbog naknadne diobe (Drives_control_nastavak_postupka_radi_naknadne_diobe_posebno__ispitno_upis_mase.docx)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