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627a" w14:paraId="41e627a" w:rsidRDefault="00FC12EB" w:rsidP="005D7BF8" w:rsidR="00FC12E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2EB" w:rsidP="005D7BF8" w:rsidR="00FC12EB" w:rsidRPr="00FC12EB">
      <w:pPr>
        <w:pStyle w:val="Bezproreda"/>
        <w:jc w:val="both"/>
        <w:rPr>
          <w:rFonts w:hAnsi="Times New Roman" w:ascii="Times New Roman"/>
          <w:sz w:val="24"/>
        </w:rPr>
      </w:pPr>
      <w:r w:rsidRPr="00FC12EB">
        <w:rPr>
          <w:rFonts w:eastAsia="MS Mincho" w:hAnsi="Times New Roman" w:ascii="Times New Roman"/>
          <w:sz w:val="24"/>
        </w:rPr>
        <w:t xml:space="preserve">   REPUBLIKA HRVATSKA</w:t>
      </w:r>
    </w:p>
    <w:p w:rsidRDefault="00FC12EB" w:rsidP="005D7BF8" w:rsidR="00FC12EB" w:rsidRPr="00FC12EB">
      <w:pPr>
        <w:pStyle w:val="Bezproreda"/>
        <w:jc w:val="both"/>
        <w:rPr>
          <w:rFonts w:hAnsi="Times New Roman" w:ascii="Times New Roman"/>
          <w:sz w:val="24"/>
        </w:rPr>
      </w:pPr>
      <w:r w:rsidRPr="00FC12EB">
        <w:rPr>
          <w:rFonts w:eastAsia="MS Mincho" w:hAnsi="Times New Roman" w:ascii="Times New Roman"/>
          <w:sz w:val="24"/>
        </w:rPr>
        <w:t>TRGOVAČKI SUD U RIJECI</w:t>
      </w:r>
    </w:p>
    <w:p w:rsidRDefault="00FC12EB" w:rsidP="005D7BF8" w:rsidR="00FC12EB" w:rsidRPr="00FC12EB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FC12EB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8C0FD7" w:rsidRPr="008C0FD7">
        <w:rPr>
          <w:b/>
        </w:rPr>
        <w:t>NEPTUN, društvo s ograničenom odgovornošću za trgovinu, proizvodnju, turizam i usluge, Lovran, Rezine 7, OIB 44710014936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8C0FD7">
        <w:t>11</w:t>
      </w:r>
      <w:r w:rsidR="00750929">
        <w:t>. srpnja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724D3" w:rsidP="0044036A" w:rsidR="002B2B2A">
      <w:pPr>
        <w:pStyle w:val="Odlomakpopisa"/>
        <w:numPr>
          <w:ilvl w:val="0"/>
          <w:numId w:val="10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A879DD" w:rsidP="00C14A27" w:rsidR="00A70134">
      <w:pPr>
        <w:jc w:val="both"/>
        <w:rPr>
          <w:b/>
        </w:rPr>
      </w:pPr>
      <w:r>
        <w:t xml:space="preserve"> </w:t>
      </w:r>
      <w:r w:rsidR="0060220A">
        <w:rPr>
          <w:b/>
        </w:rPr>
        <w:t xml:space="preserve"> </w:t>
      </w:r>
      <w:r w:rsidR="00A70134">
        <w:t xml:space="preserve"> </w:t>
      </w:r>
      <w:r w:rsidR="00A70134">
        <w:rPr>
          <w:b/>
        </w:rPr>
        <w:tab/>
      </w:r>
      <w:r w:rsidR="005C3473">
        <w:rPr>
          <w:b/>
        </w:rPr>
        <w:t>prvi</w:t>
      </w:r>
      <w:r w:rsidR="00A70134">
        <w:rPr>
          <w:b/>
        </w:rPr>
        <w:t xml:space="preserve"> viši isplatni red</w:t>
      </w:r>
    </w:p>
    <w:p w:rsidRDefault="005C3473" w:rsidP="00C14A27" w:rsidR="005C3473">
      <w:pPr>
        <w:jc w:val="both"/>
        <w:rPr>
          <w:b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ELIO FILINIĆ, Dobreč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C0FD7">
        <w:rPr>
          <w:lang w:eastAsia="en-US"/>
        </w:rPr>
        <w:t>49.724,00 kn</w:t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Dobreč 61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49980733886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GORAN MRAOVIĆ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C0FD7">
        <w:rPr>
          <w:lang w:eastAsia="en-US"/>
        </w:rPr>
        <w:t>61.269,64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Bože Vidasa 7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99476010344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BRANISLAV PETKOVIĆ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C0FD7">
        <w:rPr>
          <w:lang w:eastAsia="en-US"/>
        </w:rPr>
        <w:t>87.371,40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Liganj, Brajdina 32b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67896059080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IVAN PETKOVIĆ, Lovran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8C0FD7">
        <w:rPr>
          <w:lang w:eastAsia="en-US"/>
        </w:rPr>
        <w:t>43.471,86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Rezine 7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27920942478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ĐORĐE ŽARKOVIĆ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8C0FD7">
        <w:rPr>
          <w:lang w:eastAsia="en-US"/>
        </w:rPr>
        <w:t>122.876,20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Lovran, Brajdina 32b </w:t>
      </w:r>
    </w:p>
    <w:p w:rsidRDefault="008C0FD7" w:rsidP="008C0FD7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80791738499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SCHACHERMAYER d.o.o. Zagreb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Pr="008C0FD7">
        <w:t>4.534,37 kn</w:t>
      </w:r>
      <w:r>
        <w:rPr>
          <w:lang w:eastAsia="en-US"/>
        </w:rPr>
        <w:t xml:space="preserve">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Vrtni put 5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96769806716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ALUK TIM d.o.o. Kastav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Pr="008C0FD7">
        <w:rPr>
          <w:lang w:eastAsia="en-US"/>
        </w:rPr>
        <w:t>21.244,12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Žegoti 10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15446401037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 xml:space="preserve">HRVATSKE VODE 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  </w:t>
      </w:r>
      <w:r w:rsidR="00F03104" w:rsidRPr="00F03104">
        <w:rPr>
          <w:lang w:eastAsia="en-US"/>
        </w:rPr>
        <w:t>2.539,40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Đ. Šporera 3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28921383001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LIBUKOM JURDANI d.o.o. 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  </w:t>
      </w:r>
      <w:r w:rsidR="00F03104" w:rsidRPr="00F03104">
        <w:rPr>
          <w:lang w:eastAsia="en-US"/>
        </w:rPr>
        <w:t>2.549,90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Jurdani, Jurdani 50b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77671806963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SECURITAS HRVATSKA d.o.o. Zagreb</w:t>
      </w:r>
      <w:r w:rsidR="00F03104">
        <w:rPr>
          <w:lang w:eastAsia="en-US"/>
        </w:rPr>
        <w:t xml:space="preserve"> 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 </w:t>
      </w:r>
      <w:r>
        <w:rPr>
          <w:lang w:eastAsia="en-US"/>
        </w:rPr>
        <w:t xml:space="preserve"> </w:t>
      </w:r>
      <w:r w:rsidR="00F03104" w:rsidRPr="00F03104">
        <w:rPr>
          <w:lang w:eastAsia="en-US"/>
        </w:rPr>
        <w:t>7.450,24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Zagrebačka cesta 145/a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33679708526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</w:t>
      </w:r>
      <w:r w:rsidR="00F03104" w:rsidRPr="00F03104">
        <w:rPr>
          <w:lang w:eastAsia="en-US"/>
        </w:rPr>
        <w:t>68.992,75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HEP - ELEKTRA d.o.o.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  </w:t>
      </w:r>
      <w:r w:rsidR="00F03104" w:rsidRPr="00F03104">
        <w:rPr>
          <w:lang w:eastAsia="en-US"/>
        </w:rPr>
        <w:t>4.110,53 kn</w:t>
      </w:r>
      <w:r w:rsidR="00F03104">
        <w:rPr>
          <w:lang w:eastAsia="en-US"/>
        </w:rPr>
        <w:tab/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Zagreba, Ulica grada Vukovara 37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43965974818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ROLTEK d.o.o. Crikvenica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 w:rsidRPr="00F03104">
        <w:rPr>
          <w:lang w:eastAsia="en-US"/>
        </w:rPr>
        <w:t>142.343,92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Hrusta 1b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15846354300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WURTH – HRVATSKA d.o.o. Zagreb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  <w:t xml:space="preserve">       </w:t>
      </w:r>
      <w:r w:rsidR="00F03104" w:rsidRPr="00F03104">
        <w:t>479,18 kn</w:t>
      </w:r>
      <w:r>
        <w:rPr>
          <w:lang w:eastAsia="en-US"/>
        </w:rPr>
        <w:t xml:space="preserve">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Franje Lučića 32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52641439848</w:t>
      </w:r>
    </w:p>
    <w:p w:rsidRDefault="008C0FD7" w:rsidP="008C0FD7" w:rsidR="008C0FD7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OPĆINA LOVRAN </w:t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>
        <w:rPr>
          <w:lang w:eastAsia="en-US"/>
        </w:rPr>
        <w:tab/>
      </w:r>
      <w:r w:rsidR="00F03104" w:rsidRPr="00F03104">
        <w:rPr>
          <w:lang w:eastAsia="en-US"/>
        </w:rPr>
        <w:t>230.583,79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Lovran, Šetalište M. Tita 41 </w:t>
      </w:r>
    </w:p>
    <w:p w:rsidRDefault="008C0FD7" w:rsidP="008C0FD7" w:rsidR="009A0770">
      <w:pPr>
        <w:ind w:left="709"/>
        <w:jc w:val="both"/>
        <w:rPr>
          <w:lang w:eastAsia="en-US"/>
        </w:rPr>
      </w:pPr>
      <w:r>
        <w:rPr>
          <w:lang w:eastAsia="en-US"/>
        </w:rPr>
        <w:t>OIB 38513636075</w:t>
      </w:r>
    </w:p>
    <w:p w:rsidRDefault="008C0FD7" w:rsidP="008C0FD7" w:rsidR="0044036A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     </w:t>
      </w:r>
    </w:p>
    <w:p w:rsidRDefault="0044036A" w:rsidP="0044036A" w:rsidR="0044036A">
      <w:pPr>
        <w:jc w:val="both"/>
        <w:rPr>
          <w:lang w:eastAsia="en-US"/>
        </w:rPr>
      </w:pPr>
      <w:r>
        <w:rPr>
          <w:lang w:eastAsia="en-US"/>
        </w:rPr>
        <w:t>II.</w:t>
      </w:r>
      <w:r>
        <w:rPr>
          <w:lang w:eastAsia="en-US"/>
        </w:rPr>
        <w:tab/>
        <w:t>Osporena je tražbina stečajnog vjerovnika višeg isplatnog reda</w:t>
      </w:r>
    </w:p>
    <w:p w:rsidRDefault="0044036A" w:rsidP="0044036A" w:rsidR="0044036A">
      <w:pPr>
        <w:ind w:left="709"/>
        <w:jc w:val="both"/>
        <w:rPr>
          <w:lang w:eastAsia="en-US"/>
        </w:rPr>
      </w:pPr>
    </w:p>
    <w:p w:rsidRDefault="006E278E" w:rsidP="0044036A" w:rsidR="006E278E">
      <w:pPr>
        <w:ind w:left="709"/>
        <w:jc w:val="both"/>
        <w:rPr>
          <w:b/>
          <w:lang w:eastAsia="en-US"/>
        </w:rPr>
      </w:pPr>
      <w:r>
        <w:rPr>
          <w:b/>
          <w:lang w:eastAsia="en-US"/>
        </w:rPr>
        <w:t>drugi</w:t>
      </w:r>
      <w:r w:rsidRPr="0044036A">
        <w:rPr>
          <w:b/>
          <w:lang w:eastAsia="en-US"/>
        </w:rPr>
        <w:t xml:space="preserve"> viši isplatni red</w:t>
      </w:r>
    </w:p>
    <w:p w:rsidRDefault="009A0770" w:rsidP="0044036A" w:rsidR="009A0770">
      <w:pPr>
        <w:ind w:left="709"/>
        <w:jc w:val="both"/>
        <w:rPr>
          <w:lang w:eastAsia="en-US"/>
        </w:rPr>
      </w:pP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ALUK TIM d.o.o. Kastav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Pr="008C0FD7">
        <w:t>582.538,86 kn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Žegoti 10 </w:t>
      </w:r>
    </w:p>
    <w:p w:rsidRDefault="008C0FD7" w:rsidP="008C0FD7" w:rsidR="008C0FD7">
      <w:pPr>
        <w:ind w:left="709"/>
        <w:jc w:val="both"/>
        <w:rPr>
          <w:lang w:eastAsia="en-US"/>
        </w:rPr>
      </w:pPr>
      <w:r>
        <w:rPr>
          <w:lang w:eastAsia="en-US"/>
        </w:rPr>
        <w:t>OIB 15446401037</w:t>
      </w:r>
    </w:p>
    <w:p w:rsidRDefault="00F03104" w:rsidP="00F03104" w:rsidR="00F03104">
      <w:pPr>
        <w:ind w:left="709"/>
        <w:jc w:val="both"/>
        <w:rPr>
          <w:lang w:eastAsia="en-US"/>
        </w:rPr>
      </w:pPr>
    </w:p>
    <w:p w:rsidRDefault="006E278E" w:rsidP="00F03104" w:rsidR="0044036A" w:rsidRPr="0044036A">
      <w:pPr>
        <w:jc w:val="both"/>
        <w:rPr>
          <w:lang w:eastAsia="en-US"/>
        </w:rPr>
      </w:pPr>
      <w:r>
        <w:rPr>
          <w:lang w:eastAsia="en-US"/>
        </w:rPr>
        <w:tab/>
      </w:r>
      <w:r w:rsidR="0044036A" w:rsidRPr="0044036A">
        <w:rPr>
          <w:lang w:eastAsia="en-US"/>
        </w:rPr>
        <w:t xml:space="preserve">Stečajni upravitelj osporio je tražbinu </w:t>
      </w:r>
      <w:r w:rsidR="00E55367">
        <w:rPr>
          <w:lang w:eastAsia="en-US"/>
        </w:rPr>
        <w:t>drugog</w:t>
      </w:r>
      <w:r w:rsidR="0044036A" w:rsidRPr="0044036A">
        <w:rPr>
          <w:lang w:eastAsia="en-US"/>
        </w:rPr>
        <w:t xml:space="preserve"> višeg isplatnog reda stečajnog vjerovnika</w:t>
      </w:r>
      <w:r w:rsidR="00F03104">
        <w:rPr>
          <w:lang w:eastAsia="en-US"/>
        </w:rPr>
        <w:t xml:space="preserve"> ALUK TIM d.o.o. Kastav, Žegoti 10, OIB 15446401037 </w:t>
      </w:r>
      <w:r w:rsidR="0044036A" w:rsidRPr="0044036A">
        <w:rPr>
          <w:lang w:eastAsia="en-US"/>
        </w:rPr>
        <w:t xml:space="preserve">u iznosu od </w:t>
      </w:r>
      <w:r w:rsidR="00F03104" w:rsidRPr="008C0FD7">
        <w:t xml:space="preserve">582.538,86 </w:t>
      </w:r>
      <w:r w:rsidR="0044036A" w:rsidRPr="0044036A">
        <w:rPr>
          <w:lang w:eastAsia="en-US"/>
        </w:rPr>
        <w:t>kn.</w:t>
      </w:r>
    </w:p>
    <w:p w:rsidRDefault="0044036A" w:rsidP="0044036A" w:rsidR="0044036A" w:rsidRPr="0044036A">
      <w:pPr>
        <w:jc w:val="both"/>
        <w:rPr>
          <w:lang w:eastAsia="en-US"/>
        </w:rPr>
      </w:pPr>
      <w:r w:rsidRPr="0044036A">
        <w:rPr>
          <w:lang w:eastAsia="en-US"/>
        </w:rPr>
        <w:tab/>
        <w:t xml:space="preserve">Stečajni vjerovnik </w:t>
      </w:r>
      <w:r w:rsidR="00F03104" w:rsidRPr="00F03104">
        <w:rPr>
          <w:lang w:eastAsia="en-US"/>
        </w:rPr>
        <w:t xml:space="preserve">ALUK TIM d.o.o. Kastav, Žegoti 10, OIB 15446401037 </w:t>
      </w:r>
      <w:r w:rsidRPr="0044036A">
        <w:rPr>
          <w:lang w:eastAsia="en-US"/>
        </w:rPr>
        <w:t xml:space="preserve">upućuje se na pokretanje parnice radi utvrđivanja osporene tražbine u iznosu od </w:t>
      </w:r>
      <w:r w:rsidR="00F03104" w:rsidRPr="00F03104">
        <w:rPr>
          <w:lang w:eastAsia="en-US"/>
        </w:rPr>
        <w:t xml:space="preserve">582.538,86 </w:t>
      </w:r>
      <w:r w:rsidRPr="0044036A">
        <w:rPr>
          <w:lang w:eastAsia="en-US"/>
        </w:rPr>
        <w:t xml:space="preserve">kn, u roku od osam dana od dana pravomoćnosti rješenja o upućivanju u parnicu, odnosno primitka drugostupanjske odluke, smatrati da je odustao od prava na vođenje parnice. </w:t>
      </w:r>
    </w:p>
    <w:p w:rsidRDefault="00F03104" w:rsidP="0044036A" w:rsidR="006E278E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55367" w:rsidP="0044036A" w:rsidR="00E55367">
      <w:pPr>
        <w:jc w:val="both"/>
        <w:rPr>
          <w:lang w:eastAsia="en-US"/>
        </w:rPr>
      </w:pPr>
    </w:p>
    <w:p w:rsidRDefault="00E55367" w:rsidP="0044036A" w:rsidR="00E55367">
      <w:pPr>
        <w:jc w:val="both"/>
        <w:rPr>
          <w:lang w:eastAsia="en-US"/>
        </w:rPr>
      </w:pPr>
    </w:p>
    <w:p w:rsidRDefault="00E55367" w:rsidP="0044036A" w:rsidR="00E55367">
      <w:pPr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F03104">
        <w:rPr>
          <w:rFonts w:cs="Times New Roman" w:hAnsi="Times New Roman" w:ascii="Times New Roman"/>
          <w:sz w:val="24"/>
          <w:szCs w:val="24"/>
        </w:rPr>
        <w:t>11</w:t>
      </w:r>
      <w:r w:rsidR="0044036A">
        <w:rPr>
          <w:rFonts w:cs="Times New Roman" w:hAnsi="Times New Roman" w:ascii="Times New Roman"/>
          <w:sz w:val="24"/>
          <w:szCs w:val="24"/>
        </w:rPr>
        <w:t>. srpnja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44036A">
        <w:rPr>
          <w:rFonts w:cs="Times New Roman" w:hAnsi="Times New Roman" w:ascii="Times New Roman"/>
          <w:sz w:val="24"/>
          <w:szCs w:val="24"/>
        </w:rPr>
        <w:t xml:space="preserve">točki I. izreke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44036A" w:rsidP="0044036A" w:rsidR="00F03104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ab/>
        <w:t xml:space="preserve">Stečajni upravitelj osporio je tražbinu </w:t>
      </w:r>
      <w:r w:rsidR="00E55367">
        <w:rPr>
          <w:rFonts w:cs="Times New Roman" w:hAnsi="Times New Roman" w:ascii="Times New Roman"/>
          <w:sz w:val="24"/>
        </w:rPr>
        <w:t>drugog</w:t>
      </w:r>
      <w:r w:rsidRPr="0044036A">
        <w:rPr>
          <w:rFonts w:cs="Times New Roman" w:hAnsi="Times New Roman" w:ascii="Times New Roman"/>
          <w:sz w:val="24"/>
        </w:rPr>
        <w:t xml:space="preserve"> višeg isplatnog reda stečajnog vjerovnika </w:t>
      </w:r>
      <w:r w:rsidR="00E55367" w:rsidRPr="00E55367">
        <w:rPr>
          <w:rFonts w:cs="Times New Roman" w:hAnsi="Times New Roman" w:ascii="Times New Roman"/>
          <w:sz w:val="24"/>
        </w:rPr>
        <w:t xml:space="preserve">ALUK TIM d.o.o. Kastav, Žegoti 10, OIB 15446401037 </w:t>
      </w:r>
      <w:r w:rsidRPr="0044036A">
        <w:rPr>
          <w:rFonts w:cs="Times New Roman" w:hAnsi="Times New Roman" w:ascii="Times New Roman"/>
          <w:sz w:val="24"/>
        </w:rPr>
        <w:t xml:space="preserve">u iznosu od </w:t>
      </w:r>
      <w:r w:rsidR="00E55367">
        <w:rPr>
          <w:rFonts w:cs="Times New Roman" w:hAnsi="Times New Roman" w:ascii="Times New Roman"/>
          <w:sz w:val="24"/>
        </w:rPr>
        <w:t>582.538,86</w:t>
      </w:r>
      <w:r w:rsidR="006E278E" w:rsidRPr="006E278E">
        <w:rPr>
          <w:rFonts w:cs="Times New Roman" w:hAnsi="Times New Roman" w:ascii="Times New Roman"/>
          <w:sz w:val="24"/>
        </w:rPr>
        <w:t xml:space="preserve"> </w:t>
      </w:r>
      <w:r w:rsidR="00E55367">
        <w:rPr>
          <w:rFonts w:cs="Times New Roman" w:hAnsi="Times New Roman" w:ascii="Times New Roman"/>
          <w:sz w:val="24"/>
        </w:rPr>
        <w:t>kn</w:t>
      </w:r>
      <w:r w:rsidRPr="0044036A">
        <w:rPr>
          <w:rFonts w:cs="Times New Roman" w:hAnsi="Times New Roman" w:ascii="Times New Roman"/>
          <w:sz w:val="24"/>
        </w:rPr>
        <w:t xml:space="preserve"> </w:t>
      </w:r>
      <w:r w:rsidR="00E55367" w:rsidRPr="00E55367">
        <w:rPr>
          <w:rFonts w:cs="Times New Roman" w:hAnsi="Times New Roman" w:ascii="Times New Roman"/>
          <w:sz w:val="24"/>
        </w:rPr>
        <w:t>zbog zastare. Osporavaju se računi s obračunatom kamatom kako slijedi: RAČ – 9-130033 od 29.11.2013 g., RAČ - 9- 132154 od 18.12.2013,  RAČ.- 9 -131992 od 29.11.2013, RAČ -9-131986 od 29.11.2013.g, RAČ 131878 od 13.11.2013, RAČ – 9 – 131772 od 30.10.2013, RAČ – 9 -  131771 od 30.10.2013, RAČ – 9 – 131629 od 10.10.2013 g, RAČ – 9 – 131603 od 03.10.2013 g,  RAČ – 9 – 131602 od 03.10.2013, RAČ – 9 – 131529 od 23.09.2013 g,  RAČ – 9 – 131479 od 17.09.2013,  RAČ – 9 – 131478 od 17.09.2013,  RAČ – 9 – 131475 od 16.09.2013 g, RAČ – 9 – 0557 od 17.03.2014 g, RAČ – 9 – 0116 od 24.01.2014 g.;  sve prema dostavljenim preslikama i obračunima  priloženih uz prijavu.</w:t>
      </w:r>
    </w:p>
    <w:p w:rsidRDefault="0044036A" w:rsidP="0044036A" w:rsidR="00176E72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radi utvrđivanja osporene tražbine.</w:t>
      </w:r>
    </w:p>
    <w:p w:rsidRDefault="006E278E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8C0FD7">
        <w:t>11</w:t>
      </w:r>
      <w:r w:rsidR="0044036A">
        <w:t>. srpnja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30222D" w:rsidP="005A0FC5" w:rsidR="00DA3CC1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0E033A">
        <w:t xml:space="preserve"> </w:t>
      </w:r>
      <w:r w:rsidR="005A0FC5">
        <w:t xml:space="preserve"> </w:t>
      </w:r>
    </w:p>
    <w:p w:rsidRDefault="0015224E" w:rsidP="000E033A" w:rsidR="00B5708A">
      <w:pPr>
        <w:ind w:firstLine="708" w:left="1416"/>
        <w:jc w:val="right"/>
      </w:pPr>
      <w:r>
        <w:t xml:space="preserve"> </w:t>
      </w:r>
      <w:r w:rsidR="00D87B99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E55367">
        <w:rPr>
          <w:sz w:val="20"/>
          <w:szCs w:val="20"/>
        </w:rPr>
        <w:t>Dušan Crljenko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E55367">
        <w:rPr>
          <w:sz w:val="20"/>
          <w:szCs w:val="20"/>
        </w:rPr>
        <w:t>11</w:t>
      </w:r>
      <w:r w:rsidR="0044036A">
        <w:rPr>
          <w:sz w:val="20"/>
          <w:szCs w:val="20"/>
        </w:rPr>
        <w:t>.7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2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C0FD7">
      <w:t>1105</w:t>
    </w:r>
    <w:r w:rsidR="00680D33">
      <w:t>/16-</w:t>
    </w:r>
    <w:r w:rsidR="008C0FD7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C12EB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1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2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1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2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>
  <DomainObject.Predmet.OstaliList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OIB>
  <DomainObject.Predmet.OstaliListFormatedWithAdress>
    <izvorni_sadrzaj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_1"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>
  <DomainObject.Predmet.OstaliListFormatedWithAdressOIB>
    <izvorni_sadrzaj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OIB_1"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OIB>
  <DomainObject.Predmet.OstaliListNaziv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>
  <DomainObject.Predmet.OstaliListNaziv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Naziv_1"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66373-C857-4E3F-9278-9A8108A44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3691</properties:Characters>
  <properties:Lines>141</properties:Lines>
  <properties:Paragraphs>78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2017-07-11T13:00:00Z</dcterms:created>
  <dc:creator>rcerneka</dc:creator>
  <cp:lastModifiedBy>Jasna Radulović</cp:lastModifiedBy>
  <cp:lastPrinted>2017-07-11T13:01:00Z</cp:lastPrinted>
  <dcterms:modified xmlns:xsi="http://www.w3.org/2001/XMLSchema-instance" xsi:type="dcterms:W3CDTF">2017-07-11T13:02:00Z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