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7091" w14:paraId="d4a7091" w:rsidRDefault="00676EB6" w:rsidP="00910611" w:rsidR="00676EB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6EB6" w:rsidP="00910611" w:rsidR="00676EB6">
      <w:r>
        <w:rPr>
          <w:rFonts w:eastAsia="MS Mincho"/>
        </w:rPr>
        <w:t>REPUBLIKA HRVATSKA</w:t>
      </w:r>
    </w:p>
    <w:p w:rsidRDefault="00676EB6" w:rsidP="00910611" w:rsidR="00676EB6">
      <w:r>
        <w:rPr>
          <w:rFonts w:eastAsia="MS Mincho"/>
        </w:rPr>
        <w:t>TRGOVAČKI SUD U RIJECI</w:t>
      </w:r>
    </w:p>
    <w:p w:rsidRDefault="00676EB6" w:rsidR="00676EB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603DB5">
      <w:pPr>
        <w:jc w:val="both"/>
        <w:rPr>
          <w:rFonts w:hAnsi="Times New Roman" w:ascii="Times New Roman"/>
          <w:b w:val="false"/>
        </w:rPr>
      </w:pPr>
    </w:p>
    <w:p w:rsidRDefault="00AC31E5" w:rsidR="00AC31E5" w:rsidRPr="00603DB5">
      <w:pPr>
        <w:jc w:val="center"/>
        <w:rPr>
          <w:rFonts w:hAnsi="Times New Roman" w:ascii="Times New Roman"/>
          <w:b w:val="false"/>
          <w:bCs/>
        </w:rPr>
      </w:pPr>
      <w:r w:rsidRPr="00603DB5">
        <w:rPr>
          <w:rFonts w:hAnsi="Times New Roman" w:ascii="Times New Roman"/>
          <w:b w:val="false"/>
          <w:bCs/>
        </w:rPr>
        <w:t>R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E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P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U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B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L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I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K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 xml:space="preserve">A </w:t>
      </w:r>
      <w:r w:rsidR="00281BF0">
        <w:rPr>
          <w:rFonts w:hAnsi="Times New Roman" w:ascii="Times New Roman"/>
          <w:b w:val="false"/>
          <w:bCs/>
        </w:rPr>
        <w:t xml:space="preserve">   </w:t>
      </w:r>
      <w:r w:rsidRPr="00603DB5">
        <w:rPr>
          <w:rFonts w:hAnsi="Times New Roman" w:ascii="Times New Roman"/>
          <w:b w:val="false"/>
          <w:bCs/>
        </w:rPr>
        <w:t>H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R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V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A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T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S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K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A</w:t>
      </w:r>
    </w:p>
    <w:p w:rsidRDefault="00F222D9" w:rsidR="00F222D9" w:rsidRPr="00603DB5">
      <w:pPr>
        <w:jc w:val="center"/>
        <w:rPr>
          <w:rFonts w:hAnsi="Times New Roman" w:ascii="Times New Roman"/>
          <w:b w:val="false"/>
          <w:bCs/>
        </w:rPr>
      </w:pPr>
      <w:r w:rsidRPr="00603DB5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</w:p>
    <w:p w:rsidRDefault="00353598" w:rsidP="00353598" w:rsidR="00353598" w:rsidRPr="00353598">
      <w:pPr>
        <w:jc w:val="both"/>
        <w:rPr>
          <w:rFonts w:hAnsi="Times New Roman" w:ascii="Times New Roman"/>
          <w:b w:val="false"/>
        </w:rPr>
      </w:pPr>
      <w:r w:rsidRPr="00353598">
        <w:rPr>
          <w:rFonts w:hAnsi="Times New Roman" w:ascii="Times New Roman"/>
          <w:b w:val="false"/>
        </w:rPr>
        <w:tab/>
      </w:r>
      <w:r w:rsidRPr="00353598">
        <w:rPr>
          <w:rFonts w:hAnsi="Times New Roman" w:ascii="Times New Roman"/>
          <w:b w:val="false"/>
        </w:rPr>
        <w:tab/>
        <w:t xml:space="preserve">Trgovački sud u Rijeci, po stečajnom sucu Veri Jelenović, postupajući po prijedlogu predlagatelja Matea Ćoza iz Rijeke, I. Lupisa 15, OIB: 02327553473, radi pokretanja stečajnog postupka nad dužnikom </w:t>
      </w:r>
      <w:bookmarkStart w:name="OLE_LINK2" w:id="1"/>
      <w:bookmarkStart w:name="OLE_LINK3" w:id="2"/>
      <w:r w:rsidRPr="00353598">
        <w:rPr>
          <w:rFonts w:hAnsi="Times New Roman" w:ascii="Times New Roman"/>
          <w:b w:val="false"/>
          <w:bCs/>
        </w:rPr>
        <w:t>BILEN</w:t>
      </w:r>
      <w:r w:rsidRPr="00353598">
        <w:rPr>
          <w:rFonts w:hAnsi="Times New Roman" w:ascii="Times New Roman"/>
          <w:b w:val="false"/>
        </w:rPr>
        <w:t xml:space="preserve"> d. o. o. za ugostiteljstvo Rijeka, Braće Branchetta 35, OIB: 73509276138,</w:t>
      </w:r>
      <w:bookmarkEnd w:id="1"/>
      <w:bookmarkEnd w:id="2"/>
      <w:r w:rsidRPr="00353598">
        <w:rPr>
          <w:rFonts w:hAnsi="Times New Roman" w:ascii="Times New Roman"/>
          <w:b w:val="false"/>
        </w:rPr>
        <w:t xml:space="preserve"> dana </w:t>
      </w:r>
      <w:r w:rsidR="00274092">
        <w:rPr>
          <w:rFonts w:hAnsi="Times New Roman" w:ascii="Times New Roman"/>
          <w:b w:val="false"/>
        </w:rPr>
        <w:t>24</w:t>
      </w:r>
      <w:r w:rsidRPr="00353598">
        <w:rPr>
          <w:rFonts w:hAnsi="Times New Roman" w:ascii="Times New Roman"/>
          <w:b w:val="false"/>
        </w:rPr>
        <w:t xml:space="preserve">. rujna 2015. godine </w:t>
      </w:r>
    </w:p>
    <w:p w:rsidRDefault="008F581A" w:rsidP="008F581A" w:rsidR="008F581A" w:rsidRPr="000562CC">
      <w:pPr>
        <w:jc w:val="both"/>
        <w:rPr>
          <w:rFonts w:hAnsi="Times New Roman" w:ascii="Times New Roman"/>
          <w:b w:val="false"/>
        </w:rPr>
      </w:pPr>
    </w:p>
    <w:p w:rsidRDefault="00F222D9" w:rsidR="00F222D9" w:rsidRPr="00603DB5">
      <w:pPr>
        <w:jc w:val="center"/>
        <w:rPr>
          <w:rFonts w:hAnsi="Times New Roman" w:ascii="Times New Roman"/>
          <w:b w:val="false"/>
          <w:bCs/>
        </w:rPr>
      </w:pPr>
      <w:r w:rsidRPr="00603DB5">
        <w:rPr>
          <w:rFonts w:hAnsi="Times New Roman" w:ascii="Times New Roman"/>
          <w:b w:val="false"/>
          <w:bCs/>
        </w:rPr>
        <w:t>r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i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j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e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š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i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o</w:t>
      </w:r>
      <w:r w:rsidR="00DC39D8">
        <w:rPr>
          <w:rFonts w:hAnsi="Times New Roman" w:ascii="Times New Roman"/>
          <w:b w:val="false"/>
          <w:bCs/>
        </w:rPr>
        <w:t xml:space="preserve">    </w:t>
      </w:r>
      <w:r w:rsidRPr="00603DB5">
        <w:rPr>
          <w:rFonts w:hAnsi="Times New Roman" w:ascii="Times New Roman"/>
          <w:b w:val="false"/>
          <w:bCs/>
        </w:rPr>
        <w:t xml:space="preserve"> j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603DB5">
      <w:pPr>
        <w:jc w:val="both"/>
        <w:rPr>
          <w:rFonts w:hAnsi="Times New Roman" w:ascii="Times New Roman"/>
          <w:b w:val="false"/>
        </w:rPr>
      </w:pPr>
    </w:p>
    <w:p w:rsidRDefault="00AB23B6" w:rsidP="00AB23B6" w:rsidR="00AB23B6" w:rsidRPr="00603DB5">
      <w:pPr>
        <w:ind w:firstLine="1440"/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I. </w:t>
      </w:r>
      <w:r w:rsidR="00F222D9" w:rsidRPr="00603DB5">
        <w:rPr>
          <w:rFonts w:hAnsi="Times New Roman" w:ascii="Times New Roman"/>
          <w:b w:val="false"/>
        </w:rPr>
        <w:t>Pokreće se prethodni postupak radi utvrđivanja uvjeta za otvaranje stečajnog postupka nad dužnikom</w:t>
      </w:r>
      <w:r w:rsidR="00534EA2" w:rsidRPr="00603DB5">
        <w:rPr>
          <w:rFonts w:hAnsi="Times New Roman" w:ascii="Times New Roman"/>
          <w:b w:val="false"/>
        </w:rPr>
        <w:t xml:space="preserve"> </w:t>
      </w:r>
      <w:r w:rsidR="00274092" w:rsidRPr="00353598">
        <w:rPr>
          <w:rFonts w:hAnsi="Times New Roman" w:ascii="Times New Roman"/>
          <w:b w:val="false"/>
          <w:bCs/>
        </w:rPr>
        <w:t>BILEN</w:t>
      </w:r>
      <w:r w:rsidR="00274092" w:rsidRPr="00353598">
        <w:rPr>
          <w:rFonts w:hAnsi="Times New Roman" w:ascii="Times New Roman"/>
          <w:b w:val="false"/>
        </w:rPr>
        <w:t xml:space="preserve"> d. o. o. za ugostiteljstvo Rijeka, Braće Branchetta 35, OIB: 73509276138</w:t>
      </w:r>
      <w:r w:rsidRPr="00603DB5">
        <w:rPr>
          <w:rFonts w:hAnsi="Times New Roman" w:ascii="Times New Roman"/>
          <w:b w:val="false"/>
        </w:rPr>
        <w:t>.</w:t>
      </w:r>
    </w:p>
    <w:p w:rsidRDefault="00F222D9" w:rsidP="00D823AB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ab/>
        <w:t xml:space="preserve"> </w:t>
      </w:r>
      <w:r w:rsidR="00AB23B6" w:rsidRPr="00603DB5">
        <w:rPr>
          <w:rFonts w:hAnsi="Times New Roman" w:ascii="Times New Roman"/>
          <w:b w:val="false"/>
        </w:rPr>
        <w:t xml:space="preserve">          </w:t>
      </w:r>
      <w:r w:rsidR="003A109B" w:rsidRPr="00603DB5">
        <w:rPr>
          <w:rFonts w:hAnsi="Times New Roman" w:ascii="Times New Roman"/>
          <w:b w:val="false"/>
        </w:rPr>
        <w:t>II</w:t>
      </w:r>
      <w:r w:rsidRPr="00603DB5">
        <w:rPr>
          <w:rFonts w:hAnsi="Times New Roman" w:ascii="Times New Roman"/>
          <w:b w:val="false"/>
        </w:rPr>
        <w:t>. Pozivaju se dužnikovi dužnici da svoje obveze ispunjavaju vodeći računa o ovom objavljenom rješenju.</w:t>
      </w:r>
    </w:p>
    <w:p w:rsidRDefault="00AB23B6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="003A109B" w:rsidRPr="00603DB5">
        <w:rPr>
          <w:rFonts w:hAnsi="Times New Roman" w:ascii="Times New Roman"/>
          <w:b w:val="false"/>
        </w:rPr>
        <w:t>II</w:t>
      </w:r>
      <w:r w:rsidRPr="00603DB5">
        <w:rPr>
          <w:rFonts w:hAnsi="Times New Roman" w:ascii="Times New Roman"/>
          <w:b w:val="false"/>
        </w:rPr>
        <w:t>I</w:t>
      </w:r>
      <w:r w:rsidR="00F222D9" w:rsidRPr="00603DB5">
        <w:rPr>
          <w:rFonts w:hAnsi="Times New Roman" w:ascii="Times New Roman"/>
          <w:b w:val="false"/>
        </w:rPr>
        <w:t>. Ročište radi izjašnjenja o prijedlogu i rasprave o uvjetima za otvaranje stečajnog postupka nad dužnikom određuje se za dan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</w:p>
    <w:p w:rsidRDefault="00274092" w:rsidR="00F222D9" w:rsidRPr="00603DB5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27</w:t>
      </w:r>
      <w:r w:rsidR="008F581A">
        <w:rPr>
          <w:rFonts w:hAnsi="Times New Roman" w:ascii="Times New Roman"/>
          <w:b w:val="false"/>
          <w:bCs/>
        </w:rPr>
        <w:t xml:space="preserve">. listopada </w:t>
      </w:r>
      <w:r w:rsidR="00547D58" w:rsidRPr="00603DB5">
        <w:rPr>
          <w:rFonts w:hAnsi="Times New Roman" w:ascii="Times New Roman"/>
          <w:b w:val="false"/>
          <w:bCs/>
        </w:rPr>
        <w:t>201</w:t>
      </w:r>
      <w:r w:rsidR="00D823AB">
        <w:rPr>
          <w:rFonts w:hAnsi="Times New Roman" w:ascii="Times New Roman"/>
          <w:b w:val="false"/>
          <w:bCs/>
        </w:rPr>
        <w:t>5</w:t>
      </w:r>
      <w:r w:rsidR="00F222D9" w:rsidRPr="00603DB5">
        <w:rPr>
          <w:rFonts w:hAnsi="Times New Roman" w:ascii="Times New Roman"/>
          <w:b w:val="false"/>
          <w:bCs/>
        </w:rPr>
        <w:t xml:space="preserve">. godine  u </w:t>
      </w:r>
      <w:r>
        <w:rPr>
          <w:rFonts w:hAnsi="Times New Roman" w:ascii="Times New Roman"/>
          <w:b w:val="false"/>
          <w:bCs/>
        </w:rPr>
        <w:t>9</w:t>
      </w:r>
      <w:r w:rsidR="00F222D9" w:rsidRPr="00603DB5">
        <w:rPr>
          <w:rFonts w:hAnsi="Times New Roman" w:ascii="Times New Roman"/>
          <w:b w:val="false"/>
          <w:bCs/>
        </w:rPr>
        <w:t>:</w:t>
      </w:r>
      <w:r>
        <w:rPr>
          <w:rFonts w:hAnsi="Times New Roman" w:ascii="Times New Roman"/>
          <w:b w:val="false"/>
          <w:bCs/>
        </w:rPr>
        <w:t>3</w:t>
      </w:r>
      <w:r w:rsidR="00F222D9" w:rsidRPr="00603DB5">
        <w:rPr>
          <w:rFonts w:hAnsi="Times New Roman" w:ascii="Times New Roman"/>
          <w:b w:val="false"/>
          <w:bCs/>
        </w:rPr>
        <w:t>0 sati</w:t>
      </w:r>
    </w:p>
    <w:p w:rsidRDefault="00F222D9" w:rsidR="00F222D9" w:rsidRPr="00603DB5">
      <w:pPr>
        <w:jc w:val="center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kod ovog suda, Zadarska ulica 1 i 3, sudnica broj </w:t>
      </w:r>
      <w:r w:rsidR="0095217B" w:rsidRPr="00603DB5">
        <w:rPr>
          <w:rFonts w:hAnsi="Times New Roman" w:ascii="Times New Roman"/>
          <w:b w:val="false"/>
        </w:rPr>
        <w:t>3</w:t>
      </w:r>
      <w:r w:rsidRPr="00603DB5">
        <w:rPr>
          <w:rFonts w:hAnsi="Times New Roman" w:ascii="Times New Roman"/>
          <w:b w:val="false"/>
        </w:rPr>
        <w:t>.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>na koje se pozivaju:</w:t>
      </w:r>
    </w:p>
    <w:p w:rsidRDefault="00F222D9" w:rsidR="00E02317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>- predlagatelj</w:t>
      </w:r>
      <w:r w:rsidR="003A109B" w:rsidRPr="00603DB5">
        <w:rPr>
          <w:rFonts w:hAnsi="Times New Roman" w:ascii="Times New Roman"/>
          <w:b w:val="false"/>
        </w:rPr>
        <w:t>,</w:t>
      </w:r>
    </w:p>
    <w:p w:rsidRDefault="009255A4" w:rsidP="00E02317" w:rsidR="00F222D9" w:rsidRPr="00D823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823AB">
        <w:rPr>
          <w:rFonts w:hAnsi="Times New Roman" w:ascii="Times New Roman"/>
          <w:b w:val="false"/>
        </w:rPr>
        <w:t>- zastupnik dužnika po zakonu</w:t>
      </w:r>
      <w:r w:rsidR="00D823AB" w:rsidRPr="00D823AB">
        <w:rPr>
          <w:rFonts w:hAnsi="Times New Roman" w:ascii="Times New Roman"/>
          <w:b w:val="false"/>
        </w:rPr>
        <w:t xml:space="preserve"> </w:t>
      </w:r>
      <w:r w:rsidR="00274092">
        <w:rPr>
          <w:rFonts w:hAnsi="Times New Roman" w:ascii="Times New Roman"/>
          <w:b w:val="false"/>
        </w:rPr>
        <w:t>Darko Bilen, Rijeka, Braće Branchetta 35</w:t>
      </w:r>
      <w:r w:rsidR="00F222D9" w:rsidRPr="00D823AB">
        <w:rPr>
          <w:rFonts w:hAnsi="Times New Roman" w:ascii="Times New Roman"/>
          <w:b w:val="false"/>
        </w:rPr>
        <w:t>,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- </w:t>
      </w:r>
      <w:r w:rsidR="00534EA2" w:rsidRPr="00603DB5">
        <w:rPr>
          <w:rFonts w:hAnsi="Times New Roman" w:ascii="Times New Roman"/>
          <w:b w:val="false"/>
        </w:rPr>
        <w:t>pravne osobe koje za dužnika obavljaju poslove platnog prometa</w:t>
      </w:r>
      <w:r w:rsidR="003A109B" w:rsidRPr="00603DB5">
        <w:rPr>
          <w:rFonts w:hAnsi="Times New Roman" w:ascii="Times New Roman"/>
          <w:b w:val="false"/>
        </w:rPr>
        <w:t>.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603DB5">
          <w:rPr>
            <w:rFonts w:hAnsi="Times New Roman" w:ascii="Times New Roman"/>
            <w:b w:val="false"/>
          </w:rPr>
          <w:t>49. st</w:t>
        </w:r>
      </w:smartTag>
      <w:r w:rsidRPr="00603DB5">
        <w:rPr>
          <w:rFonts w:hAnsi="Times New Roman" w:ascii="Times New Roman"/>
          <w:b w:val="false"/>
        </w:rPr>
        <w:t>. 1. i 2. Stečajnog zakona).</w:t>
      </w:r>
    </w:p>
    <w:p w:rsidRDefault="00D823AB" w:rsidP="00D823AB" w:rsidR="00D823AB" w:rsidRPr="00EA572E">
      <w:pPr>
        <w:jc w:val="both"/>
        <w:rPr>
          <w:rFonts w:hAnsi="Times New Roman" w:ascii="Times New Roman"/>
          <w:b w:val="false"/>
        </w:rPr>
      </w:pPr>
      <w:r w:rsidRPr="00EA572E">
        <w:rPr>
          <w:rFonts w:hAnsi="Times New Roman" w:ascii="Times New Roman"/>
          <w:b w:val="false"/>
        </w:rPr>
        <w:tab/>
      </w:r>
      <w:r w:rsidRPr="00EA572E">
        <w:rPr>
          <w:rFonts w:hAnsi="Times New Roman" w:ascii="Times New Roman"/>
          <w:b w:val="false"/>
        </w:rPr>
        <w:tab/>
        <w:t>I</w:t>
      </w:r>
      <w:r>
        <w:rPr>
          <w:rFonts w:hAnsi="Times New Roman" w:ascii="Times New Roman"/>
          <w:b w:val="false"/>
        </w:rPr>
        <w:t>V</w:t>
      </w:r>
      <w:r w:rsidRPr="00EA572E">
        <w:rPr>
          <w:rFonts w:hAnsi="Times New Roman" w:ascii="Times New Roman"/>
          <w:b w:val="false"/>
        </w:rPr>
        <w:t xml:space="preserve">. Nalaže se </w:t>
      </w:r>
      <w:r w:rsidR="00274092">
        <w:rPr>
          <w:rFonts w:hAnsi="Times New Roman" w:ascii="Times New Roman"/>
          <w:b w:val="false"/>
        </w:rPr>
        <w:t xml:space="preserve">Darku Bilenu, Rijeka, Braće Branchetta 35 </w:t>
      </w:r>
      <w:r w:rsidRPr="00EA572E">
        <w:rPr>
          <w:rFonts w:hAnsi="Times New Roman" w:ascii="Times New Roman"/>
          <w:b w:val="false"/>
        </w:rPr>
        <w:t xml:space="preserve">da u roku od tri dana dostavi sudu uz poziv na gornji posl. br. popis imovine dužnika. </w:t>
      </w:r>
    </w:p>
    <w:p w:rsidRDefault="00D823AB" w:rsidP="00D823AB" w:rsidR="00D823AB" w:rsidRPr="00EA572E">
      <w:pPr>
        <w:jc w:val="both"/>
        <w:rPr>
          <w:rFonts w:hAnsi="Times New Roman" w:ascii="Times New Roman"/>
          <w:b w:val="false"/>
        </w:rPr>
      </w:pPr>
      <w:r w:rsidRPr="00EA572E">
        <w:rPr>
          <w:rFonts w:hAnsi="Times New Roman" w:ascii="Times New Roman"/>
          <w:b w:val="false"/>
        </w:rPr>
        <w:tab/>
      </w:r>
      <w:r w:rsidRPr="00EA572E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V</w:t>
      </w:r>
      <w:r w:rsidRPr="00EA572E">
        <w:rPr>
          <w:rFonts w:hAnsi="Times New Roman" w:ascii="Times New Roman"/>
          <w:b w:val="false"/>
        </w:rPr>
        <w:t xml:space="preserve">. </w:t>
      </w:r>
      <w:r w:rsidR="00274092">
        <w:rPr>
          <w:rFonts w:hAnsi="Times New Roman" w:ascii="Times New Roman"/>
          <w:b w:val="false"/>
        </w:rPr>
        <w:t xml:space="preserve">Darko Bilen, Rijeka, Braće Branchetta 35 </w:t>
      </w:r>
      <w:r w:rsidRPr="00EA572E">
        <w:rPr>
          <w:rFonts w:hAnsi="Times New Roman" w:ascii="Times New Roman"/>
          <w:b w:val="false"/>
        </w:rPr>
        <w:t xml:space="preserve">se upozorava kako u skladu s odredbom članka 43. stavak 4. Stečajnog zakona </w:t>
      </w:r>
      <w:r w:rsidRPr="00EA572E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EA572E">
        <w:rPr>
          <w:rFonts w:hAnsi="Times New Roman" w:ascii="Times New Roman"/>
          <w:b w:val="false"/>
        </w:rPr>
        <w:t xml:space="preserve"> odgovara vjerovnicima osobno za naknadu štete koju im prouzroči uskratom davanja ili davanjem netočnih ili nepotpunih podataka, obavijesti, izvješća, izjava ili popisa iz točke I. izreke ovog rješenja odnosno podataka i obavijesti koje sud od njega zatraži.</w:t>
      </w:r>
    </w:p>
    <w:p w:rsidRDefault="009608AF" w:rsidR="009608AF" w:rsidRPr="00603DB5">
      <w:pPr>
        <w:rPr>
          <w:rFonts w:hAnsi="Times New Roman" w:ascii="Times New Roman"/>
          <w:b w:val="false"/>
        </w:rPr>
      </w:pPr>
    </w:p>
    <w:p w:rsidRDefault="00F222D9" w:rsidR="00F222D9" w:rsidRPr="00603DB5">
      <w:pPr>
        <w:pStyle w:val="Naslov2"/>
        <w:rPr>
          <w:bCs/>
          <w:sz w:val="24"/>
        </w:rPr>
      </w:pPr>
      <w:r w:rsidRPr="00603DB5">
        <w:rPr>
          <w:bCs/>
          <w:sz w:val="24"/>
        </w:rPr>
        <w:t>Obrazloženje</w:t>
      </w:r>
    </w:p>
    <w:p w:rsidRDefault="00F222D9" w:rsidR="00F222D9" w:rsidRPr="00603DB5">
      <w:pPr>
        <w:jc w:val="both"/>
        <w:rPr>
          <w:rFonts w:hAnsi="Times New Roman" w:ascii="Times New Roman"/>
          <w:b w:val="false"/>
          <w:bCs/>
        </w:rPr>
      </w:pP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603DB5">
        <w:rPr>
          <w:rFonts w:hAnsi="Times New Roman" w:ascii="Times New Roman"/>
          <w:b w:val="false"/>
        </w:rPr>
        <w:t xml:space="preserve"> </w:t>
      </w:r>
      <w:r w:rsidR="00274092" w:rsidRPr="00353598">
        <w:rPr>
          <w:rFonts w:hAnsi="Times New Roman" w:ascii="Times New Roman"/>
          <w:b w:val="false"/>
          <w:bCs/>
        </w:rPr>
        <w:t>BILEN</w:t>
      </w:r>
      <w:r w:rsidR="00274092" w:rsidRPr="00353598">
        <w:rPr>
          <w:rFonts w:hAnsi="Times New Roman" w:ascii="Times New Roman"/>
          <w:b w:val="false"/>
        </w:rPr>
        <w:t xml:space="preserve"> d. o. o. za ugostiteljstvo Rijeka, Braće Branchetta 35, OIB: 73509276138</w:t>
      </w:r>
      <w:r w:rsidR="004E7334" w:rsidRPr="00603DB5">
        <w:rPr>
          <w:rFonts w:hAnsi="Times New Roman" w:ascii="Times New Roman"/>
          <w:b w:val="false"/>
        </w:rPr>
        <w:t>.</w:t>
      </w:r>
    </w:p>
    <w:p w:rsidRDefault="00F222D9" w:rsidR="00A06A13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lastRenderedPageBreak/>
        <w:tab/>
      </w:r>
      <w:r w:rsidRPr="00603DB5">
        <w:rPr>
          <w:rFonts w:hAnsi="Times New Roman" w:ascii="Times New Roman"/>
          <w:b w:val="false"/>
        </w:rPr>
        <w:tab/>
        <w:t xml:space="preserve">Stečajni je sudac izvršio uvid u </w:t>
      </w:r>
      <w:r w:rsidR="00B2186D">
        <w:rPr>
          <w:rFonts w:hAnsi="Times New Roman" w:ascii="Times New Roman"/>
          <w:b w:val="false"/>
        </w:rPr>
        <w:t xml:space="preserve">potvrdu Financijske agencije </w:t>
      </w:r>
      <w:r w:rsidR="009608AF" w:rsidRPr="00603DB5">
        <w:rPr>
          <w:rFonts w:hAnsi="Times New Roman" w:ascii="Times New Roman"/>
          <w:b w:val="false"/>
        </w:rPr>
        <w:t xml:space="preserve">od </w:t>
      </w:r>
      <w:r w:rsidR="00274092">
        <w:rPr>
          <w:rFonts w:hAnsi="Times New Roman" w:ascii="Times New Roman"/>
          <w:b w:val="false"/>
        </w:rPr>
        <w:t>14. rujna</w:t>
      </w:r>
      <w:r w:rsidR="00B2186D">
        <w:rPr>
          <w:rFonts w:hAnsi="Times New Roman" w:ascii="Times New Roman"/>
          <w:b w:val="false"/>
        </w:rPr>
        <w:t xml:space="preserve"> 2015</w:t>
      </w:r>
      <w:r w:rsidR="009608AF" w:rsidRPr="00603DB5">
        <w:rPr>
          <w:rFonts w:hAnsi="Times New Roman" w:ascii="Times New Roman"/>
          <w:b w:val="false"/>
        </w:rPr>
        <w:t xml:space="preserve">. godine </w:t>
      </w:r>
      <w:r w:rsidR="009255A4" w:rsidRPr="00603DB5">
        <w:rPr>
          <w:rFonts w:hAnsi="Times New Roman" w:ascii="Times New Roman"/>
          <w:b w:val="false"/>
        </w:rPr>
        <w:t xml:space="preserve">(list </w:t>
      </w:r>
      <w:r w:rsidR="00274092">
        <w:rPr>
          <w:rFonts w:hAnsi="Times New Roman" w:ascii="Times New Roman"/>
          <w:b w:val="false"/>
        </w:rPr>
        <w:t>30</w:t>
      </w:r>
      <w:r w:rsidR="009255A4" w:rsidRPr="00603DB5">
        <w:rPr>
          <w:rFonts w:hAnsi="Times New Roman" w:ascii="Times New Roman"/>
          <w:b w:val="false"/>
        </w:rPr>
        <w:t xml:space="preserve"> spisa</w:t>
      </w:r>
      <w:r w:rsidR="0056291E" w:rsidRPr="00603DB5">
        <w:rPr>
          <w:rFonts w:hAnsi="Times New Roman" w:ascii="Times New Roman"/>
          <w:b w:val="false"/>
        </w:rPr>
        <w:t>)</w:t>
      </w:r>
      <w:r w:rsidR="009255A4" w:rsidRPr="00603DB5">
        <w:rPr>
          <w:rFonts w:hAnsi="Times New Roman" w:ascii="Times New Roman"/>
          <w:b w:val="false"/>
        </w:rPr>
        <w:t xml:space="preserve"> </w:t>
      </w:r>
      <w:r w:rsidR="0056291E" w:rsidRPr="00603DB5">
        <w:rPr>
          <w:rFonts w:hAnsi="Times New Roman" w:ascii="Times New Roman"/>
          <w:b w:val="false"/>
        </w:rPr>
        <w:t>utvrdivši tako</w:t>
      </w:r>
      <w:r w:rsidR="00A06A13" w:rsidRPr="00603DB5">
        <w:rPr>
          <w:rFonts w:hAnsi="Times New Roman" w:ascii="Times New Roman"/>
          <w:b w:val="false"/>
        </w:rPr>
        <w:t xml:space="preserve"> </w:t>
      </w:r>
      <w:r w:rsidRPr="00603DB5">
        <w:rPr>
          <w:rFonts w:hAnsi="Times New Roman" w:ascii="Times New Roman"/>
          <w:b w:val="false"/>
        </w:rPr>
        <w:t>da je predlagatelj učinio vjerojatnim postojanje stečajnog razloga nesposobnosti za plaćanje</w:t>
      </w:r>
      <w:r w:rsidR="00274092">
        <w:rPr>
          <w:rFonts w:hAnsi="Times New Roman" w:ascii="Times New Roman"/>
          <w:b w:val="false"/>
        </w:rPr>
        <w:t>, dok je uvidom u ugovore o radu od 1. siječnja 2013. godine (list 2-3 spisa) i 1. rujna 2014. godine (list 19-20 spisa), obračune plaće (list 4-14 spisa), te sporazum o prestanku ugovora o radu istekom na određeno vrijeme (list 24 spisa) utvrdio kako je predlagatelj učinio vjerojatnim i postojanje svoje tražbine prema dužniku</w:t>
      </w:r>
      <w:r w:rsidR="001F26C6">
        <w:rPr>
          <w:rFonts w:hAnsi="Times New Roman" w:ascii="Times New Roman"/>
          <w:b w:val="false"/>
        </w:rPr>
        <w:t>.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                     Kako se stečajni postupak pokreće prijedlogom vjerovnika ili dužnika prema čl. 39. st. 1. Stečajnog zakona, a predlagatelj je na opisani način dokazao da je ovlašten podnijeti prijedlog u smislu čl. 39. st. 2. Stečajnog zakona, ostvarene su propisane pretpostavke za pokretanje stečajnog postupka.   </w:t>
      </w:r>
    </w:p>
    <w:p w:rsidRDefault="00D823AB" w:rsidP="00D823AB" w:rsidR="00D823AB">
      <w:pPr>
        <w:jc w:val="both"/>
        <w:rPr>
          <w:rFonts w:hAnsi="Times New Roman" w:ascii="Times New Roman"/>
          <w:b w:val="false"/>
        </w:rPr>
      </w:pPr>
      <w:r w:rsidRPr="00EA572E">
        <w:rPr>
          <w:rFonts w:hAnsi="Times New Roman" w:ascii="Times New Roman"/>
          <w:b w:val="false"/>
        </w:rPr>
        <w:tab/>
      </w:r>
      <w:r w:rsidRPr="00EA572E">
        <w:rPr>
          <w:rFonts w:hAnsi="Times New Roman" w:ascii="Times New Roman"/>
          <w:b w:val="false"/>
        </w:rPr>
        <w:tab/>
        <w:t>Člankom 43. stavak 1. i 3. Stečajnog zakona propisano je da stečajni sudac može, ako ocijeni da je to potrebno, rješenjem narediti osobama koje vode poslove dužnika i članovima nadzornog odbora dužnika, kao i zaposlenicima dužnika, i u slučaju ako im je prestala dužnost, odnosno zaposlenje davanje prokazne izjave ili prokaznoga popisa imovine u skladu s odredbama pravila ovrhe.</w:t>
      </w:r>
    </w:p>
    <w:p w:rsidRDefault="00D823AB" w:rsidP="00D823AB" w:rsidR="00D823AB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Odredbom članka 10. Zakona o izmjenama i dopunama Ovršnog zakona (NN 93/14) koji je stupio na snagu 1. rujna 2014. godine brisani su naslov iznad članka 17. i članak 17. Ovršnog zakona (NN br. 112/12 i 25/13) kojima su bili uređeni instituti prokazne izjave i prokaznog popisa imovine i koji kao takvi u odredbama Ovršnog zakona više ne postoje. </w:t>
      </w:r>
    </w:p>
    <w:p w:rsidRDefault="00D823AB" w:rsidP="00D823AB" w:rsidR="00D823AB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Međutim sud, ako smatra potrebnim, može osobama iz čl. 43. st. 1. Stečajnog zakona naložiti dostavu popisa imovine dužnika ili kojeg drugog potrebnog podatka, ali ne i prokazne izjave ili prokaznog popisa imovine u skladu s odredbama Ovršnog zakona, koje ne postoje, ali bi se radi pribave podataka mogao koristiti i tražiti podatke koji su bili predviđeni u nekadašnjim odredbama Ovršnog zakona o prokaznoj izjavi i prokaznom popisu imovine, a o eventualnom nepostupanju po nalogu suda koristiti se ovlastima iz Stečajnog zakona (čl. 43. st. 7.). Isto je stajalište zauzeo Visoki trgovački sud Republike Hrvatske u rješenju posl. br. 56.Pž-324/15-3</w:t>
      </w:r>
      <w:r w:rsidRPr="00EA572E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od 28. siječnja 2015. godine.</w:t>
      </w:r>
    </w:p>
    <w:p w:rsidRDefault="00D823AB" w:rsidP="00D823AB" w:rsidR="00D823AB" w:rsidRPr="00EA572E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Slijedom navedenoga i na temelju citiranih zakonskih odredbi </w:t>
      </w:r>
      <w:r w:rsidRPr="00EA572E">
        <w:rPr>
          <w:rFonts w:hAnsi="Times New Roman" w:ascii="Times New Roman"/>
          <w:b w:val="false"/>
        </w:rPr>
        <w:t>odlučeno</w:t>
      </w:r>
      <w:r>
        <w:rPr>
          <w:rFonts w:hAnsi="Times New Roman" w:ascii="Times New Roman"/>
          <w:b w:val="false"/>
        </w:rPr>
        <w:t xml:space="preserve"> je</w:t>
      </w:r>
      <w:r w:rsidRPr="00EA572E">
        <w:rPr>
          <w:rFonts w:hAnsi="Times New Roman" w:ascii="Times New Roman"/>
          <w:b w:val="false"/>
        </w:rPr>
        <w:t xml:space="preserve"> kao u </w:t>
      </w:r>
      <w:r>
        <w:rPr>
          <w:rFonts w:hAnsi="Times New Roman" w:ascii="Times New Roman"/>
          <w:b w:val="false"/>
        </w:rPr>
        <w:t>izreci</w:t>
      </w:r>
      <w:r w:rsidRPr="00EA572E">
        <w:rPr>
          <w:rFonts w:hAnsi="Times New Roman" w:ascii="Times New Roman"/>
          <w:b w:val="false"/>
        </w:rPr>
        <w:t xml:space="preserve"> ovog rješenja.</w:t>
      </w:r>
    </w:p>
    <w:p w:rsidRDefault="009608AF" w:rsidR="009608AF" w:rsidRPr="00603DB5">
      <w:pPr>
        <w:jc w:val="both"/>
        <w:rPr>
          <w:rFonts w:hAnsi="Times New Roman" w:ascii="Times New Roman"/>
          <w:b w:val="false"/>
        </w:rPr>
      </w:pPr>
    </w:p>
    <w:p w:rsidRDefault="00F222D9" w:rsidR="00F222D9" w:rsidRPr="00603DB5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Rijeka, </w:t>
      </w:r>
      <w:r w:rsidR="00B2186D">
        <w:rPr>
          <w:rFonts w:hAnsi="Times New Roman" w:ascii="Times New Roman"/>
          <w:b w:val="false"/>
        </w:rPr>
        <w:t>2</w:t>
      </w:r>
      <w:r w:rsidR="00274092">
        <w:rPr>
          <w:rFonts w:hAnsi="Times New Roman" w:ascii="Times New Roman"/>
          <w:b w:val="false"/>
        </w:rPr>
        <w:t>4</w:t>
      </w:r>
      <w:r w:rsidR="00B2186D">
        <w:rPr>
          <w:rFonts w:hAnsi="Times New Roman" w:ascii="Times New Roman"/>
          <w:b w:val="false"/>
        </w:rPr>
        <w:t>. rujna 2015</w:t>
      </w:r>
      <w:r w:rsidRPr="00603DB5">
        <w:rPr>
          <w:rFonts w:hAnsi="Times New Roman" w:ascii="Times New Roman"/>
          <w:b w:val="false"/>
        </w:rPr>
        <w:t>. godine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</w:p>
    <w:p w:rsidRDefault="00F222D9" w:rsidP="00F222D9" w:rsidR="00F222D9" w:rsidRPr="00603DB5">
      <w:pPr>
        <w:jc w:val="center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                                                                                        Stečajni sudac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603DB5">
        <w:rPr>
          <w:rFonts w:hAnsi="Times New Roman" w:ascii="Times New Roman"/>
          <w:b w:val="false"/>
        </w:rPr>
        <w:t xml:space="preserve">   </w:t>
      </w:r>
      <w:r w:rsidR="00AC31E5" w:rsidRPr="00603DB5">
        <w:rPr>
          <w:rFonts w:hAnsi="Times New Roman" w:ascii="Times New Roman"/>
          <w:b w:val="false"/>
        </w:rPr>
        <w:t xml:space="preserve">         </w:t>
      </w:r>
      <w:r w:rsidR="00313DDB" w:rsidRPr="00603DB5">
        <w:rPr>
          <w:rFonts w:hAnsi="Times New Roman" w:ascii="Times New Roman"/>
          <w:b w:val="false"/>
        </w:rPr>
        <w:t xml:space="preserve">    </w:t>
      </w:r>
      <w:r w:rsidRPr="00603DB5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603DB5">
      <w:pPr>
        <w:ind w:left="2160"/>
        <w:jc w:val="both"/>
        <w:rPr>
          <w:rFonts w:hAnsi="Times New Roman" w:ascii="Times New Roman"/>
          <w:b w:val="false"/>
        </w:rPr>
      </w:pP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</w:t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</w:p>
    <w:p w:rsidRDefault="00F222D9" w:rsidR="00F222D9" w:rsidRPr="00603DB5">
      <w:pPr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>UPUTA O PRAVNOM LIJEKU:</w:t>
      </w:r>
    </w:p>
    <w:p w:rsidRDefault="00F222D9" w:rsidP="00D823AB" w:rsidR="00D823AB" w:rsidRPr="00603DB5">
      <w:pPr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ab/>
        <w:t xml:space="preserve">Protiv  rješenja </w:t>
      </w:r>
      <w:r w:rsidR="009608AF" w:rsidRPr="00603DB5">
        <w:rPr>
          <w:rFonts w:hAnsi="Times New Roman" w:ascii="Times New Roman"/>
          <w:b w:val="false"/>
        </w:rPr>
        <w:t xml:space="preserve">o pokretanju prethodnog postupka </w:t>
      </w:r>
      <w:r w:rsidRPr="00603DB5">
        <w:rPr>
          <w:rFonts w:hAnsi="Times New Roman" w:ascii="Times New Roman"/>
          <w:b w:val="false"/>
        </w:rPr>
        <w:t xml:space="preserve">žalba nije dopuštena (čl. </w:t>
      </w:r>
      <w:smartTag w:element="metricconverter" w:uri="urn:schemas-microsoft-com:office:smarttags">
        <w:smartTagPr>
          <w:attr w:val="11. st" w:name="ProductID"/>
        </w:smartTagPr>
        <w:r w:rsidR="00D823AB" w:rsidRPr="00603DB5">
          <w:rPr>
            <w:rFonts w:hAnsi="Times New Roman" w:ascii="Times New Roman"/>
            <w:b w:val="false"/>
          </w:rPr>
          <w:t>11. st</w:t>
        </w:r>
      </w:smartTag>
      <w:r w:rsidR="00D823AB" w:rsidRPr="00603DB5">
        <w:rPr>
          <w:rFonts w:hAnsi="Times New Roman" w:ascii="Times New Roman"/>
          <w:b w:val="false"/>
        </w:rPr>
        <w:t>.1. u svezi čl. 42. Stečajnog zakona).</w:t>
      </w:r>
    </w:p>
    <w:p w:rsidRDefault="00D823AB" w:rsidP="00D823AB" w:rsidR="00D823AB" w:rsidRPr="00EA572E">
      <w:pPr>
        <w:rPr>
          <w:rFonts w:hAnsi="Times New Roman" w:ascii="Times New Roman"/>
          <w:b w:val="false"/>
        </w:rPr>
      </w:pPr>
    </w:p>
    <w:p w:rsidRDefault="00D823AB" w:rsidP="00D823AB" w:rsidR="00D823AB" w:rsidRPr="00EA572E">
      <w:pPr>
        <w:ind w:firstLine="720"/>
        <w:jc w:val="both"/>
        <w:rPr>
          <w:rFonts w:hAnsi="Times New Roman" w:ascii="Times New Roman"/>
          <w:b w:val="false"/>
        </w:rPr>
      </w:pPr>
      <w:r w:rsidRPr="00EA572E">
        <w:rPr>
          <w:rFonts w:hAnsi="Times New Roman" w:ascii="Times New Roman"/>
          <w:b w:val="false"/>
        </w:rPr>
        <w:t xml:space="preserve">Protiv </w:t>
      </w:r>
      <w:r>
        <w:rPr>
          <w:rFonts w:hAnsi="Times New Roman" w:ascii="Times New Roman"/>
          <w:b w:val="false"/>
        </w:rPr>
        <w:t xml:space="preserve">točke IV. ovog </w:t>
      </w:r>
      <w:r w:rsidRPr="00EA572E">
        <w:rPr>
          <w:rFonts w:hAnsi="Times New Roman" w:ascii="Times New Roman"/>
          <w:b w:val="false"/>
        </w:rPr>
        <w:t>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8535C0" w:rsidR="008535C0" w:rsidRPr="00603DB5">
      <w:pPr>
        <w:rPr>
          <w:rFonts w:hAnsi="Times New Roman" w:ascii="Times New Roman"/>
          <w:b w:val="false"/>
        </w:rPr>
      </w:pPr>
    </w:p>
    <w:p w:rsidRDefault="008535C0" w:rsidR="008535C0" w:rsidRPr="00603DB5">
      <w:pPr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>DNA</w:t>
      </w:r>
    </w:p>
    <w:p w:rsidRDefault="006B453A" w:rsidP="006B453A" w:rsidR="006B453A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>- predlagatelj</w:t>
      </w:r>
      <w:r w:rsidR="00AC31E5" w:rsidRPr="00603DB5">
        <w:rPr>
          <w:rFonts w:hAnsi="Times New Roman" w:ascii="Times New Roman"/>
          <w:b w:val="false"/>
        </w:rPr>
        <w:t xml:space="preserve"> </w:t>
      </w:r>
    </w:p>
    <w:p w:rsidRDefault="006B453A" w:rsidP="006B453A" w:rsidR="006B453A" w:rsidRPr="00603DB5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603DB5">
        <w:rPr>
          <w:rFonts w:hAnsi="Times New Roman" w:ascii="Times New Roman"/>
          <w:b w:val="false"/>
        </w:rPr>
        <w:t xml:space="preserve">- </w:t>
      </w:r>
      <w:r w:rsidR="00C331FA">
        <w:rPr>
          <w:rFonts w:hAnsi="Times New Roman" w:ascii="Times New Roman"/>
          <w:b w:val="false"/>
        </w:rPr>
        <w:t>dužniku</w:t>
      </w:r>
      <w:r w:rsidRPr="00603DB5">
        <w:rPr>
          <w:rFonts w:hAnsi="Times New Roman" w:ascii="Times New Roman"/>
          <w:b w:val="false"/>
        </w:rPr>
        <w:t>,</w:t>
      </w:r>
    </w:p>
    <w:p w:rsidRDefault="00EB3DE3" w:rsidP="008535C0" w:rsidR="006B453A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- FINA </w:t>
      </w:r>
      <w:r w:rsidR="001F26C6">
        <w:rPr>
          <w:rFonts w:hAnsi="Times New Roman" w:ascii="Times New Roman"/>
          <w:b w:val="false"/>
        </w:rPr>
        <w:t>Rijeka</w:t>
      </w:r>
    </w:p>
    <w:p w:rsidRDefault="008535C0" w:rsidP="008535C0" w:rsidR="008535C0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- </w:t>
      </w:r>
      <w:r w:rsidR="00274092">
        <w:rPr>
          <w:rFonts w:hAnsi="Times New Roman" w:ascii="Times New Roman"/>
          <w:b w:val="false"/>
        </w:rPr>
        <w:t>e-</w:t>
      </w:r>
      <w:r w:rsidRPr="00603DB5">
        <w:rPr>
          <w:rFonts w:hAnsi="Times New Roman" w:ascii="Times New Roman"/>
          <w:b w:val="false"/>
        </w:rPr>
        <w:t>oglasna ploča</w:t>
      </w:r>
    </w:p>
    <w:p w:rsidRDefault="00EC5B32" w:rsidR="008535C0" w:rsidRPr="00603DB5">
      <w:pPr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Rijeka, </w:t>
      </w:r>
      <w:r w:rsidR="00C331FA">
        <w:rPr>
          <w:rFonts w:hAnsi="Times New Roman" w:ascii="Times New Roman"/>
          <w:b w:val="false"/>
        </w:rPr>
        <w:t>2</w:t>
      </w:r>
      <w:r w:rsidR="00274092">
        <w:rPr>
          <w:rFonts w:hAnsi="Times New Roman" w:ascii="Times New Roman"/>
          <w:b w:val="false"/>
        </w:rPr>
        <w:t>4</w:t>
      </w:r>
      <w:r w:rsidR="00AC31E5" w:rsidRPr="00603DB5">
        <w:rPr>
          <w:rFonts w:hAnsi="Times New Roman" w:ascii="Times New Roman"/>
          <w:b w:val="false"/>
        </w:rPr>
        <w:t xml:space="preserve">. </w:t>
      </w:r>
      <w:r w:rsidR="00B2186D">
        <w:rPr>
          <w:rFonts w:hAnsi="Times New Roman" w:ascii="Times New Roman"/>
          <w:b w:val="false"/>
        </w:rPr>
        <w:t>rujn</w:t>
      </w:r>
      <w:r w:rsidR="00AC31E5" w:rsidRPr="00603DB5">
        <w:rPr>
          <w:rFonts w:hAnsi="Times New Roman" w:ascii="Times New Roman"/>
          <w:b w:val="false"/>
        </w:rPr>
        <w:t>a 201</w:t>
      </w:r>
      <w:r w:rsidR="00B2186D">
        <w:rPr>
          <w:rFonts w:hAnsi="Times New Roman" w:ascii="Times New Roman"/>
          <w:b w:val="false"/>
        </w:rPr>
        <w:t>5</w:t>
      </w:r>
      <w:r w:rsidRPr="00603DB5">
        <w:rPr>
          <w:rFonts w:hAnsi="Times New Roman" w:ascii="Times New Roman"/>
          <w:b w:val="false"/>
        </w:rPr>
        <w:t>.g.</w:t>
      </w:r>
    </w:p>
    <w:p w:rsidRDefault="00EC5B32" w:rsidR="00EC5B32" w:rsidRPr="00603DB5">
      <w:pPr>
        <w:jc w:val="center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                                                                               Stečajni sudac</w:t>
      </w:r>
    </w:p>
    <w:p w:rsidRDefault="00EC5B32" w:rsidP="00603DB5" w:rsidR="00603DB5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603DB5">
        <w:rPr>
          <w:rFonts w:hAnsi="Times New Roman" w:ascii="Times New Roman"/>
          <w:b w:val="false"/>
        </w:rPr>
        <w:t xml:space="preserve">        </w:t>
      </w:r>
      <w:r w:rsidRPr="00603DB5">
        <w:rPr>
          <w:rFonts w:hAnsi="Times New Roman" w:ascii="Times New Roman"/>
          <w:b w:val="false"/>
        </w:rPr>
        <w:t xml:space="preserve">   </w:t>
      </w:r>
      <w:smartTag w:element="PersonName" w:uri="urn:schemas-microsoft-com:office:smarttags">
        <w:r w:rsidRPr="00603DB5">
          <w:rPr>
            <w:rFonts w:hAnsi="Times New Roman" w:ascii="Times New Roman"/>
            <w:b w:val="false"/>
          </w:rPr>
          <w:t>Vera Jelenović</w:t>
        </w:r>
      </w:smartTag>
    </w:p>
    <w:sectPr w:rsidSect="00F222D9" w:rsidR="00603DB5" w:rsidRPr="00603DB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A2B" w:rsidR="00E82A2B">
      <w:r>
        <w:separator/>
      </w:r>
    </w:p>
  </w:endnote>
  <w:endnote w:id="0" w:type="continuationSeparator">
    <w:p w:rsidRDefault="00E82A2B" w:rsidR="00E82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R="00281BF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1BF0" w:rsidR="00281BF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R="00281BF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6EB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81BF0" w:rsidR="00281B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A2B" w:rsidR="00E82A2B">
      <w:r>
        <w:separator/>
      </w:r>
    </w:p>
  </w:footnote>
  <w:footnote w:id="0" w:type="continuationSeparator">
    <w:p w:rsidRDefault="00E82A2B" w:rsidR="00E82A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P="001F26C6" w:rsidR="00281BF0" w:rsidRPr="001F26C6">
    <w:pPr>
      <w:jc w:val="right"/>
      <w:rPr>
        <w:rFonts w:hAnsi="Times New Roman" w:ascii="Times New Roman"/>
        <w:b w:val="false"/>
      </w:rPr>
    </w:pPr>
    <w:r w:rsidRPr="001F26C6">
      <w:rPr>
        <w:rFonts w:hAnsi="Times New Roman" w:ascii="Times New Roman"/>
        <w:b w:val="false"/>
      </w:rPr>
      <w:t xml:space="preserve">        </w:t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  <w:t>Posl.br. 14 St-</w:t>
    </w:r>
    <w:r w:rsidR="00353598">
      <w:rPr>
        <w:rFonts w:hAnsi="Times New Roman" w:ascii="Times New Roman"/>
        <w:b w:val="false"/>
      </w:rPr>
      <w:t>106</w:t>
    </w:r>
    <w:r w:rsidR="00ED5220">
      <w:rPr>
        <w:rFonts w:hAnsi="Times New Roman" w:ascii="Times New Roman"/>
        <w:b w:val="false"/>
      </w:rPr>
      <w:t>/2015</w:t>
    </w:r>
    <w:r w:rsidR="008F581A">
      <w:rPr>
        <w:rFonts w:hAnsi="Times New Roman" w:ascii="Times New Roman"/>
        <w:b w:val="false"/>
      </w:rPr>
      <w:t>-</w:t>
    </w:r>
    <w:r w:rsidR="00353598">
      <w:rPr>
        <w:rFonts w:hAnsi="Times New Roman" w:ascii="Times New Roman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070E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5D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26C6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092"/>
    <w:rsid w:val="0027438E"/>
    <w:rsid w:val="002747B0"/>
    <w:rsid w:val="00275C92"/>
    <w:rsid w:val="00276AC5"/>
    <w:rsid w:val="00276B57"/>
    <w:rsid w:val="00276D87"/>
    <w:rsid w:val="0028132D"/>
    <w:rsid w:val="00281BF0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3598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E9"/>
    <w:rsid w:val="00396724"/>
    <w:rsid w:val="00396B35"/>
    <w:rsid w:val="00396B82"/>
    <w:rsid w:val="00397128"/>
    <w:rsid w:val="003A109B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3CE3"/>
    <w:rsid w:val="00525623"/>
    <w:rsid w:val="00525673"/>
    <w:rsid w:val="0053063D"/>
    <w:rsid w:val="005316B4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3DB5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6EB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5B70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599B"/>
    <w:rsid w:val="006D6C7A"/>
    <w:rsid w:val="006D6FBB"/>
    <w:rsid w:val="006D73F4"/>
    <w:rsid w:val="006D7644"/>
    <w:rsid w:val="006E159C"/>
    <w:rsid w:val="006E190A"/>
    <w:rsid w:val="006E1977"/>
    <w:rsid w:val="006E2B11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4FA"/>
    <w:rsid w:val="00867725"/>
    <w:rsid w:val="00873A30"/>
    <w:rsid w:val="00875E60"/>
    <w:rsid w:val="00876C03"/>
    <w:rsid w:val="00880271"/>
    <w:rsid w:val="0088314A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581A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4847"/>
    <w:rsid w:val="00955D90"/>
    <w:rsid w:val="00956FDE"/>
    <w:rsid w:val="0096032A"/>
    <w:rsid w:val="009608AF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186D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1DB5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6E0E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31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3AB"/>
    <w:rsid w:val="00D826AD"/>
    <w:rsid w:val="00D83E21"/>
    <w:rsid w:val="00D869FD"/>
    <w:rsid w:val="00D874A9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39D8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2A2B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220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76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E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EB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E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E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76E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6EB6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76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E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EB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E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E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76E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6EB6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7473">
      <w:bodyDiv w:val="true"/>
      <w:marLeft w:val="85"/>
      <w:marRight w:val="85"/>
      <w:marTop w:val="85"/>
      <w:marBottom w:val="85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5730699">
          <w:marLeft w:val="0"/>
          <w:marRight w:val="0"/>
          <w:marTop w:val="43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66228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9223290">
                  <w:marLeft w:val="2667"/>
                  <w:marRight w:val="0"/>
                  <w:marTop w:val="0"/>
                  <w:marBottom w:val="213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32995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5957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944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9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4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015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519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5955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59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4711835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669614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88910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3966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8280606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207588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6684045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BILEN d. o. o.  Rijeka</izvorni_sadrzaj>
    <derivirana_varijabla naziv="DomainObject.Predmet.ProtustrankaFormated_1">  BILEN d. o. o.  Rijeka</derivirana_varijabla>
  </DomainObject.Predmet.ProtustrankaFormated>
  <DomainObject.Predmet.ProtustrankaFormatedOIB>
    <izvorni_sadrzaj>  BILEN d. o. o.  Rijeka, OIB 73509276138</izvorni_sadrzaj>
    <derivirana_varijabla naziv="DomainObject.Predmet.ProtustrankaFormatedOIB_1">  BILEN d. o. o.  Rijeka, OIB 73509276138</derivirana_varijabla>
  </DomainObject.Predmet.ProtustrankaFormatedOIB>
  <DomainObject.Predmet.ProtustrankaFormatedWithAdress>
    <izvorni_sadrzaj> BILEN d. o. o.  Rijeka, Braće Branchetta 35, 51000 Rijeka</izvorni_sadrzaj>
    <derivirana_varijabla naziv="DomainObject.Predmet.ProtustrankaFormatedWithAdress_1"> BILEN d. o. o.  Rijeka, Braće Branchetta 35, 51000 Rijeka</derivirana_varijabla>
  </DomainObject.Predmet.ProtustrankaFormatedWithAdress>
  <DomainObject.Predmet.ProtustrankaFormatedWithAdressOIB>
    <izvorni_sadrzaj> BILEN d. o. o.  Rijeka, OIB 73509276138, Braće Branchetta 35, 51000 Rijeka</izvorni_sadrzaj>
    <derivirana_varijabla naziv="DomainObject.Predmet.ProtustrankaFormatedWithAdressOIB_1"> BILEN d. o. o.  Rijeka, OIB 73509276138, Braće Branchetta 35, 51000 Rijeka</derivirana_varijabla>
  </DomainObject.Predmet.ProtustrankaFormatedWithAdressOIB>
  <DomainObject.Predmet.ProtustrankaWithAdress>
    <izvorni_sadrzaj>BILEN d. o. o.  Rijeka Braće Branchetta 35, 51000 Rijeka</izvorni_sadrzaj>
    <derivirana_varijabla naziv="DomainObject.Predmet.ProtustrankaWithAdress_1">BILEN d. o. o.  Rijeka Braće Branchetta 35, 51000 Rijeka</derivirana_varijabla>
  </DomainObject.Predmet.ProtustrankaWithAdress>
  <DomainObject.Predmet.ProtustrankaWithAdressOIB>
    <izvorni_sadrzaj>BILEN d. o. o.  Rijeka, OIB 73509276138, Braće Branchetta 35, 51000 Rijeka</izvorni_sadrzaj>
    <derivirana_varijabla naziv="DomainObject.Predmet.ProtustrankaWithAdressOIB_1">BILEN d. o. o.  Rijeka, OIB 73509276138, Braće Branchetta 35, 51000 Rijeka</derivirana_varijabla>
  </DomainObject.Predmet.ProtustrankaWithAdressOIB>
  <DomainObject.Predmet.ProtustrankaNazivFormated>
    <izvorni_sadrzaj>BILEN d. o. o.  Rijeka</izvorni_sadrzaj>
    <derivirana_varijabla naziv="DomainObject.Predmet.ProtustrankaNazivFormated_1">BILEN d. o. o.  Rijeka</derivirana_varijabla>
  </DomainObject.Predmet.ProtustrankaNazivFormated>
  <DomainObject.Predmet.ProtustrankaNazivFormatedOIB>
    <izvorni_sadrzaj>BILEN d. o. o.  Rijeka, OIB 73509276138</izvorni_sadrzaj>
    <derivirana_varijabla naziv="DomainObject.Predmet.ProtustrankaNazivFormatedOIB_1">BILEN d. o. o.  Rijeka, OIB 73509276138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MATEA ČOZA  Rijeka</izvorni_sadrzaj>
    <derivirana_varijabla naziv="DomainObject.Predmet.StrankaFormated_1">  MATEA ČOZA  Rijeka</derivirana_varijabla>
  </DomainObject.Predmet.StrankaFormated>
  <DomainObject.Predmet.StrankaFormatedOIB>
    <izvorni_sadrzaj>  MATEA ČOZA  Rijeka, OIB 02327553473</izvorni_sadrzaj>
    <derivirana_varijabla naziv="DomainObject.Predmet.StrankaFormatedOIB_1">  MATEA ČOZA  Rijeka, OIB 02327553473</derivirana_varijabla>
  </DomainObject.Predmet.StrankaFormatedOIB>
  <DomainObject.Predmet.StrankaFormatedWithAdress>
    <izvorni_sadrzaj> MATEA ČOZA  Rijeka, Ivana Luppisa 15, 51000 Rijeka</izvorni_sadrzaj>
    <derivirana_varijabla naziv="DomainObject.Predmet.StrankaFormatedWithAdress_1"> MATEA ČOZA  Rijeka, Ivana Luppisa 15, 51000 Rijeka</derivirana_varijabla>
  </DomainObject.Predmet.StrankaFormatedWithAdress>
  <DomainObject.Predmet.StrankaFormatedWithAdressOIB>
    <izvorni_sadrzaj> MATEA ČOZA  Rijeka, OIB 02327553473, Ivana Luppisa 15, 51000 Rijeka</izvorni_sadrzaj>
    <derivirana_varijabla naziv="DomainObject.Predmet.StrankaFormatedWithAdressOIB_1"> MATEA ČOZA  Rijeka, OIB 02327553473, Ivana Luppisa 15, 51000 Rijeka</derivirana_varijabla>
  </DomainObject.Predmet.StrankaFormatedWithAdressOIB>
  <DomainObject.Predmet.StrankaWithAdress>
    <izvorni_sadrzaj>MATEA ČOZA  Rijeka Ivana Luppisa 15,51000 Rijeka</izvorni_sadrzaj>
    <derivirana_varijabla naziv="DomainObject.Predmet.StrankaWithAdress_1">MATEA ČOZA  Rijeka Ivana Luppisa 15,51000 Rijeka</derivirana_varijabla>
  </DomainObject.Predmet.StrankaWithAdress>
  <DomainObject.Predmet.StrankaWithAdressOIB>
    <izvorni_sadrzaj>MATEA ČOZA  Rijeka, OIB 02327553473, Ivana Luppisa 15,51000 Rijeka</izvorni_sadrzaj>
    <derivirana_varijabla naziv="DomainObject.Predmet.StrankaWithAdressOIB_1">MATEA ČOZA  Rijeka, OIB 02327553473, Ivana Luppisa 15,51000 Rijeka</derivirana_varijabla>
  </DomainObject.Predmet.StrankaWithAdressOIB>
  <DomainObject.Predmet.StrankaNazivFormated>
    <izvorni_sadrzaj>MATEA ČOZA  Rijeka</izvorni_sadrzaj>
    <derivirana_varijabla naziv="DomainObject.Predmet.StrankaNazivFormated_1">MATEA ČOZA  Rijeka</derivirana_varijabla>
  </DomainObject.Predmet.StrankaNazivFormated>
  <DomainObject.Predmet.StrankaNazivFormatedOIB>
    <izvorni_sadrzaj>MATEA ČOZA  Rijeka, OIB 02327553473</izvorni_sadrzaj>
    <derivirana_varijabla naziv="DomainObject.Predmet.StrankaNazivFormatedOIB_1">MATEA ČOZA  Rijeka, OIB 02327553473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MATEA ČOZA  Rijeka</item>
    </izvorni_sadrzaj>
    <derivirana_varijabla naziv="DomainObject.Predmet.StrankaListFormated_1">
      <item>MATEA ČOZA  Rijeka</item>
    </derivirana_varijabla>
  </DomainObject.Predmet.StrankaListFormated>
  <DomainObject.Predmet.StrankaListFormatedOIB>
    <izvorni_sadrzaj>
      <item>MATEA ČOZA  Rijeka, OIB 02327553473</item>
    </izvorni_sadrzaj>
    <derivirana_varijabla naziv="DomainObject.Predmet.StrankaListFormatedOIB_1">
      <item>MATEA ČOZA  Rijeka, OIB 02327553473</item>
    </derivirana_varijabla>
  </DomainObject.Predmet.StrankaListFormatedOIB>
  <DomainObject.Predmet.StrankaListFormatedWithAdress>
    <izvorni_sadrzaj>
      <item>MATEA ČOZA  Rijeka, Ivana Luppisa 15, 51000 Rijeka</item>
    </izvorni_sadrzaj>
    <derivirana_varijabla naziv="DomainObject.Predmet.StrankaListFormatedWithAdress_1">
      <item>MATEA ČOZA  Rijeka, Ivana Luppisa 15, 51000 Rijeka</item>
    </derivirana_varijabla>
  </DomainObject.Predmet.StrankaListFormatedWithAdress>
  <DomainObject.Predmet.StrankaListFormatedWithAdressOIB>
    <izvorni_sadrzaj>
      <item>MATEA ČOZA  Rijeka, OIB 02327553473, Ivana Luppisa 15, 51000 Rijeka</item>
    </izvorni_sadrzaj>
    <derivirana_varijabla naziv="DomainObject.Predmet.StrankaListFormatedWithAdressOIB_1">
      <item>MATEA ČOZA  Rijeka, OIB 02327553473, Ivana Luppisa 15, 51000 Rijeka</item>
    </derivirana_varijabla>
  </DomainObject.Predmet.StrankaListFormatedWithAdressOIB>
  <DomainObject.Predmet.StrankaListNazivFormated>
    <izvorni_sadrzaj>
      <item>MATEA ČOZA  Rijeka</item>
    </izvorni_sadrzaj>
    <derivirana_varijabla naziv="DomainObject.Predmet.StrankaListNazivFormated_1">
      <item>MATEA ČOZA  Rijeka</item>
    </derivirana_varijabla>
  </DomainObject.Predmet.StrankaListNazivFormated>
  <DomainObject.Predmet.StrankaListNazivFormatedOIB>
    <izvorni_sadrzaj>
      <item>MATEA ČOZA  Rijeka, OIB 02327553473</item>
    </izvorni_sadrzaj>
    <derivirana_varijabla naziv="DomainObject.Predmet.StrankaListNazivFormatedOIB_1">
      <item>MATEA ČOZA  Rijeka, OIB 02327553473</item>
    </derivirana_varijabla>
  </DomainObject.Predmet.StrankaListNazivFormatedOIB>
  <DomainObject.Predmet.ProtuStrankaListFormated>
    <izvorni_sadrzaj>
      <item>BILEN d. o. o.  Rijeka</item>
    </izvorni_sadrzaj>
    <derivirana_varijabla naziv="DomainObject.Predmet.ProtuStrankaListFormated_1">
      <item>BILEN d. o. o.  Rijeka</item>
    </derivirana_varijabla>
  </DomainObject.Predmet.ProtuStrankaListFormated>
  <DomainObject.Predmet.ProtuStrankaListFormatedOIB>
    <izvorni_sadrzaj>
      <item>BILEN d. o. o.  Rijeka, OIB 73509276138</item>
    </izvorni_sadrzaj>
    <derivirana_varijabla naziv="DomainObject.Predmet.ProtuStrankaListFormatedOIB_1">
      <item>BILEN d. o. o.  Rijeka, OIB 73509276138</item>
    </derivirana_varijabla>
  </DomainObject.Predmet.ProtuStrankaListFormatedOIB>
  <DomainObject.Predmet.ProtuStrankaListFormatedWithAdress>
    <izvorni_sadrzaj>
      <item>BILEN d. o. o.  Rijeka, Braće Branchetta 35, 51000 Rijeka</item>
    </izvorni_sadrzaj>
    <derivirana_varijabla naziv="DomainObject.Predmet.ProtuStrankaListFormatedWithAdress_1">
      <item>BILEN d. o. o.  Rijeka, Braće Branchetta 35, 51000 Rijeka</item>
    </derivirana_varijabla>
  </DomainObject.Predmet.ProtuStrankaListFormatedWithAdress>
  <DomainObject.Predmet.ProtuStrankaListFormatedWithAdressOIB>
    <izvorni_sadrzaj>
      <item>BILEN d. o. o.  Rijeka, OIB 73509276138, Braće Branchetta 35, 51000 Rijeka</item>
    </izvorni_sadrzaj>
    <derivirana_varijabla naziv="DomainObject.Predmet.ProtuStrankaListFormatedWithAdressOIB_1">
      <item>BILEN d. o. o.  Rijeka, OIB 73509276138, Braće Branchetta 35, 51000 Rijeka</item>
    </derivirana_varijabla>
  </DomainObject.Predmet.ProtuStrankaListFormatedWithAdressOIB>
  <DomainObject.Predmet.ProtuStrankaListNazivFormated>
    <izvorni_sadrzaj>
      <item>BILEN d. o. o.  Rijeka</item>
    </izvorni_sadrzaj>
    <derivirana_varijabla naziv="DomainObject.Predmet.ProtuStrankaListNazivFormated_1">
      <item>BILEN d. o. o.  Rijeka</item>
    </derivirana_varijabla>
  </DomainObject.Predmet.ProtuStrankaListNazivFormated>
  <DomainObject.Predmet.ProtuStrankaListNazivFormatedOIB>
    <izvorni_sadrzaj>
      <item>BILEN d. o. o.  Rijeka, OIB 73509276138</item>
    </izvorni_sadrzaj>
    <derivirana_varijabla naziv="DomainObject.Predmet.ProtuStrankaListNazivFormatedOIB_1">
      <item>BILEN d. o. o.  Rijeka, OIB 73509276138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MATEA ČOZA  Rijeka</izvorni_sadrzaj>
    <derivirana_varijabla naziv="DomainObject.Predmet.StrankaIDrugi_1">MATEA ČOZA  Rijeka</derivirana_varijabla>
  </DomainObject.Predmet.StrankaIDrugi>
  <DomainObject.Predmet.ProtustrankaIDrugi>
    <izvorni_sadrzaj>BILEN d. o. o.  Rijeka</izvorni_sadrzaj>
    <derivirana_varijabla naziv="DomainObject.Predmet.ProtustrankaIDrugi_1">BILEN d. o. o.  Rijeka</derivirana_varijabla>
  </DomainObject.Predmet.ProtustrankaIDrugi>
  <DomainObject.Predmet.StrankaIDrugiAdressOIB>
    <izvorni_sadrzaj>MATEA ČOZA  Rijeka, OIB 02327553473, Ivana Luppisa 15, 51000 Rijeka</izvorni_sadrzaj>
    <derivirana_varijabla naziv="DomainObject.Predmet.StrankaIDrugiAdressOIB_1">MATEA ČOZA  Rijeka, OIB 02327553473, Ivana Luppisa 15, 51000 Rijeka</derivirana_varijabla>
  </DomainObject.Predmet.StrankaIDrugiAdressOIB>
  <DomainObject.Predmet.ProtustrankaIDrugiAdressOIB>
    <izvorni_sadrzaj>BILEN d. o. o.  Rijeka, OIB 73509276138, Braće Branchetta 35, 51000 Rijeka</izvorni_sadrzaj>
    <derivirana_varijabla naziv="DomainObject.Predmet.ProtustrankaIDrugiAdressOIB_1">BILEN d. o. o.  Rijeka, OIB 73509276138, Braće Branchetta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MATEA ČOZA  Rijeka</item>
      <item>BILEN d. o. o.  Rijeka</item>
    </izvorni_sadrzaj>
    <derivirana_varijabla naziv="DomainObject.Predmet.SudioniciListNaziv_1">
      <item>MATEA ČOZA  Rijeka</item>
      <item>BILEN d. o. o.  Rijeka</item>
    </derivirana_varijabla>
  </DomainObject.Predmet.SudioniciListNaziv>
  <DomainObject.Predmet.SudioniciListAdressOIB>
    <izvorni_sadrzaj>
      <item>MATEA ČOZA  Rijeka, OIB 02327553473, Ivana Luppisa 15,51000 Rijeka</item>
      <item>BILEN d. o. o.  Rijeka, OIB 73509276138, Braće Branchetta 35,51000 Rijeka</item>
    </izvorni_sadrzaj>
    <derivirana_varijabla naziv="DomainObject.Predmet.SudioniciListAdressOIB_1">
      <item>MATEA ČOZA  Rijeka, OIB 02327553473, Ivana Luppisa 15,51000 Rijeka</item>
      <item>BILEN d. o. o.  Rijeka, OIB 73509276138, Braće Branchetta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02327553473</item>
      <item>, OIB 73509276138</item>
    </izvorni_sadrzaj>
    <derivirana_varijabla naziv="DomainObject.Predmet.SudioniciListNazivOIB_1">
      <item>, OIB 02327553473</item>
      <item>, OIB 73509276138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798</properties:Words>
  <properties:Characters>4176</properties:Characters>
  <properties:Lines>99</properties:Lines>
  <properties:Paragraphs>41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5391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2015-09-24T11:03:00Z</dcterms:created>
  <dc:creator>korlevicd</dc:creator>
  <cp:lastModifiedBy>Danijela Fumić</cp:lastModifiedBy>
  <cp:lastPrinted>2015-09-24T11:02:00Z</cp:lastPrinted>
  <dcterms:modified xmlns:xsi="http://www.w3.org/2001/XMLSchema-instance" xsi:type="dcterms:W3CDTF">2015-09-24T11:04:00Z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