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0226b" w14:paraId="bb0226b" w:rsidRDefault="00AE649C" w:rsidP="00FA5B5E" w:rsidR="00AE649C" w:rsidRPr="00B76F3C">
      <w:pPr>
        <w:pStyle w:val="Naslov3"/>
        <w15:collapsed w:val="false"/>
      </w:pPr>
    </w:p>
    <w:p w:rsidRDefault="00B64CD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64CD4" w:rsidP="00B64CD4" w:rsidR="00B64CD4">
      <w:pPr>
        <w:pStyle w:val="Bezproreda"/>
        <w:ind w:firstLine="708" w:left="5664"/>
      </w:pPr>
      <w:r>
        <w:t>1 St-176/2016-5</w:t>
      </w:r>
    </w:p>
    <w:p w:rsidRDefault="00B64CD4" w:rsidP="00B64CD4" w:rsidR="00B64CD4">
      <w:pPr>
        <w:pStyle w:val="Bezproreda"/>
      </w:pPr>
    </w:p>
    <w:p w:rsidRDefault="00B64CD4" w:rsidP="00B64CD4" w:rsidR="00B64CD4">
      <w:pPr>
        <w:pStyle w:val="Bezproreda"/>
      </w:pPr>
    </w:p>
    <w:p w:rsidRDefault="00B64CD4" w:rsidP="00B64CD4" w:rsidR="00B64CD4">
      <w:pPr>
        <w:pStyle w:val="Bezproreda"/>
      </w:pPr>
    </w:p>
    <w:p w:rsidRDefault="00B64CD4" w:rsidP="00B64CD4" w:rsidR="00B64CD4">
      <w:pPr>
        <w:pStyle w:val="Bezproreda"/>
      </w:pPr>
    </w:p>
    <w:p w:rsidRDefault="00B64CD4" w:rsidP="00B64CD4" w:rsidR="00B64CD4">
      <w:pPr>
        <w:pStyle w:val="Bezproreda"/>
        <w:jc w:val="center"/>
      </w:pPr>
    </w:p>
    <w:p w:rsidRDefault="00B64CD4" w:rsidP="00B64CD4" w:rsidR="00B64CD4">
      <w:pPr>
        <w:pStyle w:val="Bezproreda"/>
        <w:jc w:val="center"/>
      </w:pPr>
    </w:p>
    <w:p w:rsidRDefault="00B64CD4" w:rsidP="00B64CD4" w:rsidR="00B64CD4">
      <w:pPr>
        <w:pStyle w:val="Bezproreda"/>
        <w:jc w:val="center"/>
      </w:pPr>
      <w:r>
        <w:t>R E P U B L I K A       H R V A T S K A</w:t>
      </w:r>
    </w:p>
    <w:p w:rsidRDefault="00B64CD4" w:rsidP="00B64CD4" w:rsidR="00B64CD4">
      <w:pPr>
        <w:pStyle w:val="Bezproreda"/>
        <w:jc w:val="center"/>
      </w:pPr>
    </w:p>
    <w:p w:rsidRDefault="00B64CD4" w:rsidP="00B64CD4" w:rsidR="00B64CD4">
      <w:pPr>
        <w:pStyle w:val="Bezproreda"/>
        <w:jc w:val="center"/>
      </w:pPr>
      <w:r>
        <w:t>R J E Š E N J E</w:t>
      </w:r>
    </w:p>
    <w:p w:rsidRDefault="00B64CD4" w:rsidP="00B64CD4" w:rsidR="00B64CD4">
      <w:pPr>
        <w:pStyle w:val="Bezproreda"/>
      </w:pPr>
    </w:p>
    <w:p w:rsidRDefault="00B64CD4" w:rsidP="00B64CD4" w:rsidR="00B64CD4">
      <w:pPr>
        <w:pStyle w:val="Bezproreda"/>
      </w:pPr>
    </w:p>
    <w:p w:rsidRDefault="00B64CD4" w:rsidP="00B64CD4" w:rsidR="00B64CD4">
      <w:pPr>
        <w:pStyle w:val="Bezproreda"/>
      </w:pPr>
      <w:r>
        <w:t>TRGOVAČKI SUD U BJELOVARU, po  stečajnom sucu Branki Pleskalt,  u stečajnom predmetu nad trgovačkim društvom  KRALJ j. d.o.o. za trgovinu i usluge VELIKO TROJSTVO, Vinogradska II/7, OIB: 09238065838,   dana  5.  travnja  2016. godine</w:t>
      </w:r>
    </w:p>
    <w:p w:rsidRDefault="00B64CD4" w:rsidP="00B64CD4" w:rsidR="00B64CD4">
      <w:pPr>
        <w:pStyle w:val="Bezproreda"/>
        <w:jc w:val="center"/>
      </w:pPr>
      <w:r>
        <w:t>r i j e š i o     j e</w:t>
      </w:r>
    </w:p>
    <w:p w:rsidRDefault="00B64CD4" w:rsidP="00B64CD4" w:rsidR="00B64CD4">
      <w:pPr>
        <w:pStyle w:val="Bezproreda"/>
        <w:jc w:val="center"/>
      </w:pPr>
    </w:p>
    <w:p w:rsidRDefault="00B64CD4" w:rsidP="00B64CD4" w:rsidR="00B64CD4">
      <w:pPr>
        <w:pStyle w:val="Bezproreda"/>
      </w:pPr>
      <w:r>
        <w:t>I  Otvara se  stečajni postupak nad trgovačkim društvom  KRALJ j. d.o.o. za trgovinu i usluge VELIKO TROJSTVO, Vinogradska II/7, OIB: 09238065838.</w:t>
      </w:r>
    </w:p>
    <w:p w:rsidRDefault="00B64CD4" w:rsidP="00B64CD4" w:rsidR="00B64CD4">
      <w:pPr>
        <w:pStyle w:val="Bezproreda"/>
      </w:pPr>
    </w:p>
    <w:p w:rsidRDefault="00B64CD4" w:rsidP="00B64CD4" w:rsidR="00B64CD4">
      <w:pPr>
        <w:pStyle w:val="Bezproreda"/>
      </w:pPr>
      <w:r>
        <w:t xml:space="preserve">II Za stečajnog upravitelja imenuje se  Predrag </w:t>
      </w:r>
      <w:proofErr w:type="spellStart"/>
      <w:r>
        <w:t>Filajdić</w:t>
      </w:r>
      <w:proofErr w:type="spellEnd"/>
      <w:r>
        <w:t xml:space="preserve"> iz Slavonskog Broda, </w:t>
      </w:r>
      <w:proofErr w:type="spellStart"/>
      <w:r>
        <w:t>L.Lukića</w:t>
      </w:r>
      <w:proofErr w:type="spellEnd"/>
      <w:r>
        <w:t xml:space="preserve"> 65, OIB: 32894922284.</w:t>
      </w:r>
    </w:p>
    <w:p w:rsidRDefault="00B64CD4" w:rsidP="00B64CD4" w:rsidR="00B64CD4">
      <w:pPr>
        <w:pStyle w:val="Bezproreda"/>
      </w:pPr>
    </w:p>
    <w:p w:rsidRDefault="00B64CD4" w:rsidP="00B64CD4" w:rsidR="00B64CD4">
      <w:pPr>
        <w:pStyle w:val="Bezproreda"/>
      </w:pPr>
      <w:r>
        <w:t>III Zaključuje se stečajni postupak nad trgovačkim društvom  KRALJ j. d.o.o. za trgovinu i usluge VELIKO TROJSTVO, Vinogradska II/7, OIB: 09238065838.</w:t>
      </w:r>
    </w:p>
    <w:p w:rsidRDefault="00B64CD4" w:rsidP="00B64CD4" w:rsidR="00B64CD4">
      <w:pPr>
        <w:pStyle w:val="Bezproreda"/>
      </w:pPr>
      <w:r>
        <w:t xml:space="preserve"> </w:t>
      </w:r>
    </w:p>
    <w:p w:rsidRDefault="00B64CD4" w:rsidP="00B64CD4" w:rsidR="00B64CD4">
      <w:pPr>
        <w:pStyle w:val="Bezproreda"/>
      </w:pPr>
      <w:r>
        <w:t>IV Ovo rješenje objaviti će se na e-oglasnoj ploči sudova i  dostaviti će se sudskom registru ovog suda radi brisanja dužnika iz sudskog registra.</w:t>
      </w:r>
    </w:p>
    <w:p w:rsidRDefault="00B64CD4" w:rsidP="00B64CD4" w:rsidR="00B64CD4">
      <w:pPr>
        <w:pStyle w:val="Bezproreda"/>
      </w:pPr>
    </w:p>
    <w:p w:rsidRDefault="00B64CD4" w:rsidP="00B64CD4" w:rsidR="00B64CD4">
      <w:pPr>
        <w:pStyle w:val="Bezproreda"/>
      </w:pPr>
    </w:p>
    <w:p w:rsidRDefault="00B64CD4" w:rsidP="00B64CD4" w:rsidR="00B64CD4">
      <w:pPr>
        <w:pStyle w:val="Bezproreda"/>
        <w:jc w:val="center"/>
      </w:pPr>
      <w:r>
        <w:t>Obrazloženje</w:t>
      </w:r>
    </w:p>
    <w:p w:rsidRDefault="00B64CD4" w:rsidP="00B64CD4" w:rsidR="00B64CD4">
      <w:pPr>
        <w:pStyle w:val="Bezproreda"/>
        <w:jc w:val="center"/>
      </w:pPr>
    </w:p>
    <w:p w:rsidRDefault="00B64CD4" w:rsidP="00B64CD4" w:rsidR="00B64CD4">
      <w:pPr>
        <w:pStyle w:val="Bezproreda"/>
      </w:pPr>
      <w:proofErr w:type="spellStart"/>
      <w:r>
        <w:t>Predlagateljica</w:t>
      </w:r>
      <w:proofErr w:type="spellEnd"/>
      <w:r>
        <w:t xml:space="preserve"> FINA RC ZAGREB, Podružnica Bjelovar  podnijela  je ovome sudu dana  8. ožujka  2016. godine prijedlog za otvaranje stečajnog postupka nad dužnikom  KRALJ j. d.o.o. za trgovinu i usluge VELIKO TROJSTVO, Vinogradska II/7, OIB: 09238065838.</w:t>
      </w:r>
    </w:p>
    <w:p w:rsidRDefault="00B64CD4" w:rsidP="00B64CD4" w:rsidR="00B64CD4">
      <w:pPr>
        <w:pStyle w:val="Bezproreda"/>
      </w:pPr>
    </w:p>
    <w:p w:rsidRDefault="00B64CD4" w:rsidP="00B64CD4" w:rsidR="00B64CD4">
      <w:pPr>
        <w:pStyle w:val="Bezproreda"/>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B64CD4" w:rsidP="00B64CD4" w:rsidR="00B64CD4">
      <w:pPr>
        <w:pStyle w:val="Bezproreda"/>
      </w:pPr>
    </w:p>
    <w:p w:rsidRDefault="00B64CD4" w:rsidP="00B64CD4" w:rsidR="00B64CD4">
      <w:pPr>
        <w:pStyle w:val="Bezproreda"/>
      </w:pPr>
      <w:r>
        <w:t xml:space="preserve">Podneskom od  22.  ožujka  2016. godine predlagatelj je navodi da ostaje u cijelosti kod prijedloga za otvaranje stečajnog postupka nad dužnikom KRALJ j. d.o.o. za trgovinu i usluge VELIKO TROJSTVO, Vinogradska II/7, OIB: 09238065838.  U prijedlogu navodi da na dan </w:t>
      </w:r>
      <w:r>
        <w:lastRenderedPageBreak/>
        <w:t xml:space="preserve">1. rujna 2015. godine dužnik u očevidniku redoslijeda osnova za plaćanje ima evidentirane neizvršene osnove za plaćanje u neprekidnom razdoblju od 217 dana u ukupnom iznosu od 3.711,61 kunu. Nadalje  navodi da dužnik ima jednog zaposlenog,  a imovine nema. </w:t>
      </w:r>
    </w:p>
    <w:p w:rsidRDefault="00B64CD4" w:rsidP="00B64CD4" w:rsidR="00B64CD4">
      <w:pPr>
        <w:pStyle w:val="Bezproreda"/>
      </w:pPr>
    </w:p>
    <w:p w:rsidRDefault="00B64CD4" w:rsidP="00B64CD4" w:rsidR="00B64CD4">
      <w:pPr>
        <w:pStyle w:val="Bezproreda"/>
      </w:pPr>
      <w:r>
        <w:t xml:space="preserve">Stoga predlaže da sud da se nad dužnikom otvore i istovremeno zaključi stečajni postupak. </w:t>
      </w:r>
    </w:p>
    <w:p w:rsidRDefault="00B64CD4" w:rsidP="00B64CD4" w:rsidR="00B64CD4">
      <w:pPr>
        <w:pStyle w:val="Bezproreda"/>
      </w:pPr>
      <w:r>
        <w:t>Sudac je izvršio  uvid u izvod iz sudskog registra (list 2-3 spisa) te u dopis FINE od 22. ožujka 2016. godine (list 5).</w:t>
      </w:r>
    </w:p>
    <w:p w:rsidRDefault="00B64CD4" w:rsidP="00B64CD4" w:rsidR="00B64CD4">
      <w:pPr>
        <w:pStyle w:val="Bezproreda"/>
      </w:pPr>
    </w:p>
    <w:p w:rsidRDefault="00B64CD4" w:rsidP="00B64CD4" w:rsidR="00B64CD4">
      <w:pPr>
        <w:pStyle w:val="Bezproreda"/>
      </w:pPr>
      <w:r>
        <w:t xml:space="preserve">Obzirom da je prijedlog za otvaranje stečajnog postupka podnijela FINA te nije bila dužna uplatiti trošak prethodnog postupka, te obzirom da iz navoda zastupnika po zakonu dužnika,  dužnik ne raspolaže nikakvom imovinom niti sredstvima kojima bi se mogli pokriti troškovi stečajnog postupka, to je sud  a temeljem odredbe članka  63. stavak 1. Stečajnog zakona ( NN br. 44/96, 29/99, 123/03, 82/06, 116/10, 25/12, 133/12 i 71/15, dalje SZ), riješio  kao u izreci </w:t>
      </w:r>
    </w:p>
    <w:p w:rsidRDefault="00B64CD4" w:rsidP="00B64CD4" w:rsidR="00B64CD4">
      <w:pPr>
        <w:pStyle w:val="Bezproreda"/>
      </w:pPr>
    </w:p>
    <w:p w:rsidRDefault="00B64CD4" w:rsidP="00B64CD4" w:rsidR="00B64CD4">
      <w:pPr>
        <w:pStyle w:val="Bezproreda"/>
      </w:pPr>
      <w:r>
        <w:t>Temeljem iznijetog valjalo je riješiti kao u izreci.</w:t>
      </w:r>
    </w:p>
    <w:p w:rsidRDefault="00B64CD4" w:rsidP="00B64CD4" w:rsidR="00B64CD4">
      <w:pPr>
        <w:pStyle w:val="Bezproreda"/>
      </w:pPr>
    </w:p>
    <w:p w:rsidRDefault="00B64CD4" w:rsidP="00B64CD4" w:rsidR="00B64CD4">
      <w:pPr>
        <w:pStyle w:val="Bezproreda"/>
      </w:pPr>
      <w:r>
        <w:t>Bjelovar,  5. travnja  2016.</w:t>
      </w:r>
    </w:p>
    <w:p w:rsidRDefault="00B64CD4" w:rsidP="00B64CD4" w:rsidR="00B64CD4">
      <w:pPr>
        <w:pStyle w:val="Bezproreda"/>
      </w:pPr>
    </w:p>
    <w:p w:rsidRDefault="00B64CD4" w:rsidP="00B64CD4" w:rsidR="00B64CD4">
      <w:pPr>
        <w:pStyle w:val="Bezproreda"/>
        <w:ind w:firstLine="708" w:left="3540"/>
      </w:pPr>
      <w:r>
        <w:t xml:space="preserve">      </w:t>
      </w:r>
      <w:r>
        <w:t xml:space="preserve">             </w:t>
      </w:r>
      <w:bookmarkStart w:name="_GoBack" w:id="0"/>
      <w:bookmarkEnd w:id="0"/>
      <w:r>
        <w:t xml:space="preserve"> S U D A C</w:t>
      </w:r>
    </w:p>
    <w:p w:rsidRDefault="00B64CD4" w:rsidP="00B64CD4" w:rsidR="00B64CD4">
      <w:pPr>
        <w:pStyle w:val="Bezproreda"/>
        <w:ind w:firstLine="708" w:left="3540"/>
      </w:pPr>
    </w:p>
    <w:p w:rsidRDefault="00B64CD4" w:rsidP="00B64CD4" w:rsidR="00B64CD4">
      <w:pPr>
        <w:pStyle w:val="Bezproreda"/>
      </w:pPr>
      <w:r>
        <w:t xml:space="preserve">                                                                     </w:t>
      </w:r>
      <w:r>
        <w:tab/>
      </w:r>
      <w:r>
        <w:tab/>
        <w:t xml:space="preserve"> BRANKA PLESKALT  </w:t>
      </w:r>
    </w:p>
    <w:p w:rsidRDefault="00B64CD4" w:rsidP="00B64CD4" w:rsidR="00B64CD4">
      <w:pPr>
        <w:pStyle w:val="Bezproreda"/>
      </w:pPr>
    </w:p>
    <w:p w:rsidRDefault="00B64CD4" w:rsidP="00B64CD4" w:rsidR="00B64CD4">
      <w:pPr>
        <w:pStyle w:val="Bezproreda"/>
      </w:pPr>
    </w:p>
    <w:p w:rsidRDefault="00B64CD4" w:rsidP="00B64CD4" w:rsidR="00B64CD4">
      <w:pPr>
        <w:pStyle w:val="Bezproreda"/>
      </w:pPr>
    </w:p>
    <w:p w:rsidRDefault="00B64CD4" w:rsidP="00B64CD4" w:rsidR="00B64CD4">
      <w:pPr>
        <w:pStyle w:val="Bezproreda"/>
      </w:pPr>
      <w:r>
        <w:t xml:space="preserve">POUKA O PRAVNOM LIJEKU: protiv ovog rješenja žalbu može podnijeti zastupnik po zakonu dužnika, a u skladu s odredbom članka 53. stavak 5. Stečajnog zakona u roku od 8 dana od dana dostave pisanog </w:t>
      </w:r>
      <w:proofErr w:type="spellStart"/>
      <w:r>
        <w:t>otpravka</w:t>
      </w:r>
      <w:proofErr w:type="spellEnd"/>
      <w:r>
        <w:t xml:space="preserve"> s tim da žalba ne zadržava ovrhu rješenja. Žalba se podnosi ovome sudu a o žalbi odlučuje Visoki trgovački sud u Zagrebu.</w:t>
      </w:r>
    </w:p>
    <w:p w:rsidRDefault="00B64CD4" w:rsidP="00B64CD4" w:rsidR="00B64CD4">
      <w:pPr>
        <w:pStyle w:val="Bezproreda"/>
      </w:pPr>
    </w:p>
    <w:p w:rsidRDefault="00B64CD4" w:rsidP="00B64CD4" w:rsidR="00B64CD4">
      <w:pPr>
        <w:pStyle w:val="Bezproreda"/>
      </w:pPr>
    </w:p>
    <w:p w:rsidRDefault="00B64CD4" w:rsidP="00B64CD4" w:rsidR="00B64CD4">
      <w:pPr>
        <w:pStyle w:val="Bezproreda"/>
      </w:pPr>
      <w:proofErr w:type="spellStart"/>
      <w:r>
        <w:t>Rj</w:t>
      </w:r>
      <w:proofErr w:type="spellEnd"/>
      <w:r>
        <w:t>.</w:t>
      </w:r>
    </w:p>
    <w:p w:rsidRDefault="00B64CD4" w:rsidP="00B64CD4" w:rsidR="00B64CD4">
      <w:pPr>
        <w:pStyle w:val="Bezproreda"/>
      </w:pPr>
      <w:r>
        <w:t xml:space="preserve">Dna: </w:t>
      </w:r>
      <w:proofErr w:type="spellStart"/>
      <w:r>
        <w:t>predlagateljici</w:t>
      </w:r>
      <w:proofErr w:type="spellEnd"/>
      <w:r>
        <w:t xml:space="preserve"> </w:t>
      </w:r>
    </w:p>
    <w:p w:rsidRDefault="00B64CD4" w:rsidP="00B64CD4" w:rsidR="00B64CD4">
      <w:pPr>
        <w:pStyle w:val="Bezproreda"/>
      </w:pPr>
      <w:r>
        <w:t xml:space="preserve">        Stečajnom dužniku</w:t>
      </w:r>
    </w:p>
    <w:p w:rsidRDefault="00B64CD4" w:rsidP="00B64CD4" w:rsidR="00B64CD4">
      <w:pPr>
        <w:pStyle w:val="Bezproreda"/>
      </w:pPr>
      <w:r>
        <w:t xml:space="preserve">        Stečajnom upravitelju</w:t>
      </w:r>
    </w:p>
    <w:p w:rsidRDefault="00B64CD4" w:rsidP="00B64CD4" w:rsidR="00B64CD4">
      <w:pPr>
        <w:pStyle w:val="Bezproreda"/>
      </w:pPr>
      <w:r>
        <w:t xml:space="preserve">        Sudskom registru – ovdje, nakon pravomoćnosti</w:t>
      </w:r>
    </w:p>
    <w:p w:rsidRDefault="00B64CD4" w:rsidP="00B64CD4" w:rsidR="00B64CD4">
      <w:pPr>
        <w:pStyle w:val="Bezproreda"/>
      </w:pPr>
      <w:r>
        <w:t xml:space="preserve">        e-Oglasna ploča </w:t>
      </w:r>
    </w:p>
    <w:p w:rsidRDefault="00B64CD4" w:rsidP="00B64CD4" w:rsidR="00B64CD4">
      <w:pPr>
        <w:pStyle w:val="Bezproreda"/>
      </w:pPr>
      <w:r>
        <w:t xml:space="preserve">        Sc. pravomoćnost</w:t>
      </w:r>
    </w:p>
    <w:p w:rsidRDefault="00B64CD4" w:rsidP="00B64CD4" w:rsidR="00CB0EA4">
      <w:r>
        <w:t>Bjelovar, 5. 04. 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4CD4"/>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76042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St-176/2016-5</izvorni_sadrzaj>
    <derivirana_varijabla naziv="DomainObject.Oznaka_1">St-176/2016-5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St-176/2016</izvorni_sadrzaj>
    <derivirana_varijabla naziv="DomainObject.Predmet.OznakaBroj_1">St-176/2016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KRALJ jednostavno društvo s ograničenom odgovornošću za trgovinu i usluge, Veliko Trojstvo</izvorni_sadrzaj>
    <derivirana_varijabla naziv="DomainObject.Predmet.ProtustrankaFormated_1">  KRALJ jednostavno društvo s ograničenom odgovornošću za trgovinu i usluge, Veliko Trojstvo</derivirana_varijabla>
  </DomainObject.Predmet.ProtustrankaFormated>
  <DomainObject.Predmet.ProtustrankaFormatedOIB>
    <izvorni_sadrzaj>  KRALJ jednostavno društvo s ograničenom odgovornošću za trgovinu i usluge, Veliko Trojstvo, OIB 09238065838</izvorni_sadrzaj>
    <derivirana_varijabla naziv="DomainObject.Predmet.ProtustrankaFormatedOIB_1">  KRALJ jednostavno društvo s ograničenom odgovornošću za trgovinu i usluge, Veliko Trojstvo, OIB 09238065838</derivirana_varijabla>
  </DomainObject.Predmet.ProtustrankaFormatedOIB>
  <DomainObject.Predmet.ProtustrankaFormatedWithAdress>
    <izvorni_sadrzaj> KRALJ jednostavno društvo s ograničenom odgovornošću za trgovinu i usluge, Veliko Trojstvo, ulica Vinogradska II 7, 43000 Veliko Trojstvo</izvorni_sadrzaj>
    <derivirana_varijabla naziv="DomainObject.Predmet.ProtustrankaFormatedWithAdress_1"> KRALJ jednostavno društvo s ograničenom odgovornošću za trgovinu i usluge, Veliko Trojstvo, ulica Vinogradska II 7, 43000 Veliko Trojstvo</derivirana_varijabla>
  </DomainObject.Predmet.ProtustrankaFormatedWithAdress>
  <DomainObject.Predmet.ProtustrankaFormatedWithAdressOIB>
    <izvorni_sadrzaj> KRALJ jednostavno društvo s ograničenom odgovornošću za trgovinu i usluge, Veliko Trojstvo, OIB 09238065838, ulica Vinogradska II 7, 43000 Veliko Trojstvo</izvorni_sadrzaj>
    <derivirana_varijabla naziv="DomainObject.Predmet.ProtustrankaFormatedWithAdressOIB_1"> KRALJ jednostavno društvo s ograničenom odgovornošću za trgovinu i usluge, Veliko Trojstvo, OIB 09238065838, ulica Vinogradska II 7, 43000 Veliko Trojstvo</derivirana_varijabla>
  </DomainObject.Predmet.ProtustrankaFormatedWithAdressOIB>
  <DomainObject.Predmet.ProtustrankaWithAdress>
    <izvorni_sadrzaj>KRALJ jednostavno društvo s ograničenom odgovornošću za trgovinu i usluge, Veliko Trojstvo ulica Vinogradska II 7, 43000 Veliko Trojstvo</izvorni_sadrzaj>
    <derivirana_varijabla naziv="DomainObject.Predmet.ProtustrankaWithAdress_1">KRALJ jednostavno društvo s ograničenom odgovornošću za trgovinu i usluge, Veliko Trojstvo ulica Vinogradska II 7, 43000 Veliko Trojstvo</derivirana_varijabla>
  </DomainObject.Predmet.ProtustrankaWithAdress>
  <DomainObject.Predmet.ProtustrankaWithAdressOIB>
    <izvorni_sadrzaj>KRALJ jednostavno društvo s ograničenom odgovornošću za trgovinu i usluge, Veliko Trojstvo, OIB 09238065838, ulica Vinogradska II 7, 43000 Veliko Trojstvo</izvorni_sadrzaj>
    <derivirana_varijabla naziv="DomainObject.Predmet.ProtustrankaWithAdressOIB_1">KRALJ jednostavno društvo s ograničenom odgovornošću za trgovinu i usluge, Veliko Trojstvo, OIB 09238065838, ulica Vinogradska II 7, 43000 Veliko Trojstvo</derivirana_varijabla>
  </DomainObject.Predmet.ProtustrankaWithAdressOIB>
  <DomainObject.Predmet.ProtustrankaNazivFormated>
    <izvorni_sadrzaj>KRALJ jednostavno društvo s ograničenom odgovornošću za trgovinu i usluge, Veliko Trojstvo</izvorni_sadrzaj>
    <derivirana_varijabla naziv="DomainObject.Predmet.ProtustrankaNazivFormated_1">KRALJ jednostavno društvo s ograničenom odgovornošću za trgovinu i usluge, Veliko Trojstvo</derivirana_varijabla>
  </DomainObject.Predmet.ProtustrankaNazivFormated>
  <DomainObject.Predmet.ProtustrankaNazivFormatedOIB>
    <izvorni_sadrzaj>KRALJ jednostavno društvo s ograničenom odgovornošću za trgovinu i usluge, Veliko Trojstvo, OIB 09238065838</izvorni_sadrzaj>
    <derivirana_varijabla naziv="DomainObject.Predmet.ProtustrankaNazivFormatedOIB_1">KRALJ jednostavno društvo s ograničenom odgovornošću za trgovinu i usluge, Veliko Trojstvo, OIB 09238065838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KRALJ jednostavno društvo s ograničenom odgovornošću za trgovinu i usluge, Veliko Trojstvo</item>
    </izvorni_sadrzaj>
    <derivirana_varijabla naziv="DomainObject.Predmet.ProtuStrankaListFormated_1">
      <item>KRALJ jednostavno društvo s ograničenom odgovornošću za trgovinu i usluge, Veliko Trojstvo</item>
    </derivirana_varijabla>
  </DomainObject.Predmet.ProtuStrankaListFormated>
  <DomainObject.Predmet.ProtuStrankaListFormatedOIB>
    <izvorni_sadrzaj>
      <item>KRALJ jednostavno društvo s ograničenom odgovornošću za trgovinu i usluge, Veliko Trojstvo, OIB 09238065838</item>
    </izvorni_sadrzaj>
    <derivirana_varijabla naziv="DomainObject.Predmet.ProtuStrankaListFormatedOIB_1">
      <item>KRALJ jednostavno društvo s ograničenom odgovornošću za trgovinu i usluge, Veliko Trojstvo, OIB 09238065838</item>
    </derivirana_varijabla>
  </DomainObject.Predmet.ProtuStrankaListFormatedOIB>
  <DomainObject.Predmet.ProtuStrankaListFormatedWithAdress>
    <izvorni_sadrzaj>
      <item>KRALJ jednostavno društvo s ograničenom odgovornošću za trgovinu i usluge, Veliko Trojstvo, ulica Vinogradska II 7, 43000 Veliko Trojstvo</item>
    </izvorni_sadrzaj>
    <derivirana_varijabla naziv="DomainObject.Predmet.ProtuStrankaListFormatedWithAdress_1">
      <item>KRALJ jednostavno društvo s ograničenom odgovornošću za trgovinu i usluge, Veliko Trojstvo, ulica Vinogradska II 7, 43000 Veliko Trojstvo</item>
    </derivirana_varijabla>
  </DomainObject.Predmet.ProtuStrankaListFormatedWithAdress>
  <DomainObject.Predmet.ProtuStrankaListFormatedWithAdressOIB>
    <izvorni_sadrzaj>
      <item>KRALJ jednostavno društvo s ograničenom odgovornošću za trgovinu i usluge, Veliko Trojstvo, OIB 09238065838, ulica Vinogradska II 7, 43000 Veliko Trojstvo</item>
    </izvorni_sadrzaj>
    <derivirana_varijabla naziv="DomainObject.Predmet.ProtuStrankaListFormatedWithAdressOIB_1">
      <item>KRALJ jednostavno društvo s ograničenom odgovornošću za trgovinu i usluge, Veliko Trojstvo, OIB 09238065838, ulica Vinogradska II 7, 43000 Veliko Trojstvo</item>
    </derivirana_varijabla>
  </DomainObject.Predmet.ProtuStrankaListFormatedWithAdressOIB>
  <DomainObject.Predmet.ProtuStrankaListNazivFormated>
    <izvorni_sadrzaj>
      <item>KRALJ jednostavno društvo s ograničenom odgovornošću za trgovinu i usluge, Veliko Trojstvo</item>
    </izvorni_sadrzaj>
    <derivirana_varijabla naziv="DomainObject.Predmet.ProtuStrankaListNazivFormated_1">
      <item>KRALJ jednostavno društvo s ograničenom odgovornošću za trgovinu i usluge, Veliko Trojstvo</item>
    </derivirana_varijabla>
  </DomainObject.Predmet.ProtuStrankaListNazivFormated>
  <DomainObject.Predmet.ProtuStrankaListNazivFormatedOIB>
    <izvorni_sadrzaj>
      <item>KRALJ jednostavno društvo s ograničenom odgovornošću za trgovinu i usluge, Veliko Trojstvo, OIB 09238065838</item>
    </izvorni_sadrzaj>
    <derivirana_varijabla naziv="DomainObject.Predmet.ProtuStrankaListNazivFormatedOIB_1">
      <item>KRALJ jednostavno društvo s ograničenom odgovornošću za trgovinu i usluge, Veliko Trojstvo, OIB 09238065838</item>
    </derivirana_varijabla>
  </DomainObject.Predmet.ProtuStrankaListNazivFormatedOIB>
  <DomainObject.Predmet.OstaliListFormated>
    <izvorni_sadrzaj>
      <item>Ivica Kralj</item>
    </izvorni_sadrzaj>
    <derivirana_varijabla naziv="DomainObject.Predmet.OstaliListFormated_1">
      <item>Ivica Kralj</item>
    </derivirana_varijabla>
  </DomainObject.Predmet.OstaliListFormated>
  <DomainObject.Predmet.OstaliListFormatedOIB>
    <izvorni_sadrzaj>
      <item>Ivica Kralj, OIB 85567514996</item>
    </izvorni_sadrzaj>
    <derivirana_varijabla naziv="DomainObject.Predmet.OstaliListFormatedOIB_1">
      <item>Ivica Kralj, OIB 85567514996</item>
    </derivirana_varijabla>
  </DomainObject.Predmet.OstaliListFormatedOIB>
  <DomainObject.Predmet.OstaliListFormatedWithAdress>
    <izvorni_sadrzaj>
      <item>Ivica Kralj, Vinogradska II/7., 43000 Veliko Trojstvo</item>
    </izvorni_sadrzaj>
    <derivirana_varijabla naziv="DomainObject.Predmet.OstaliListFormatedWithAdress_1">
      <item>Ivica Kralj, Vinogradska II/7., 43000 Veliko Trojstvo</item>
    </derivirana_varijabla>
  </DomainObject.Predmet.OstaliListFormatedWithAdress>
  <DomainObject.Predmet.OstaliListFormatedWithAdressOIB>
    <izvorni_sadrzaj>
      <item>Ivica Kralj, OIB 85567514996, Vinogradska II/7., 43000 Veliko Trojstvo</item>
    </izvorni_sadrzaj>
    <derivirana_varijabla naziv="DomainObject.Predmet.OstaliListFormatedWithAdressOIB_1">
      <item>Ivica Kralj, OIB 85567514996, Vinogradska II/7., 43000 Veliko Trojstvo</item>
    </derivirana_varijabla>
  </DomainObject.Predmet.OstaliListFormatedWithAdressOIB>
  <DomainObject.Predmet.OstaliListNazivFormated>
    <izvorni_sadrzaj>
      <item>Ivica Kralj</item>
    </izvorni_sadrzaj>
    <derivirana_varijabla naziv="DomainObject.Predmet.OstaliListNazivFormated_1">
      <item>Ivica Kralj</item>
    </derivirana_varijabla>
  </DomainObject.Predmet.OstaliListNazivFormated>
  <DomainObject.Predmet.OstaliListNazivFormatedOIB>
    <izvorni_sadrzaj>
      <item>Ivica Kralj, OIB 85567514996</item>
    </izvorni_sadrzaj>
    <derivirana_varijabla naziv="DomainObject.Predmet.OstaliListNazivFormatedOIB_1">
      <item>Ivica Kralj, OIB 85567514996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St-176/2016-5</izvorni_sadrzaj>
    <derivirana_varijabla naziv="DomainObject.PoslovniBrojDokumenta_1">St-176/2016-5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KRALJ jednostavno društvo s ograničenom odgovornošću za trgovinu i usluge, Veliko Trojstvo</izvorni_sadrzaj>
    <derivirana_varijabla naziv="DomainObject.Predmet.ProtustrankaIDrugi_1">KRALJ jednostavno društvo s ograničenom odgovornošću za trgovinu i usluge, Veliko Trojstvo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KRALJ jednostavno društvo s ograničenom odgovornošću za trgovinu i usluge, Veliko Trojstvo, OIB 09238065838, ulica Vinogradska II 7, 43000 Veliko Trojstvo</izvorni_sadrzaj>
    <derivirana_varijabla naziv="DomainObject.Predmet.ProtustrankaIDrugiAdressOIB_1">KRALJ jednostavno društvo s ograničenom odgovornošću za trgovinu i usluge, Veliko Trojstvo, OIB 09238065838, ulica Vinogradska II 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KRALJ jednostavno društvo s ograničenom odgovornošću za trgovinu i usluge, Veliko Trojstvo</item>
      <item>Ivica Kralj</item>
    </izvorni_sadrzaj>
    <derivirana_varijabla naziv="DomainObject.Predmet.SudioniciListNaziv_1">
      <item>FINA, RC ZAGREB, Podružnica Bjelovar</item>
      <item>KRALJ jednostavno društvo s ograničenom odgovornošću za trgovinu i usluge, Veliko Trojstvo</item>
      <item>Ivica Kralj</item>
    </derivirana_varijabla>
  </DomainObject.Predmet.SudioniciListNaziv>
  <DomainObject.Predmet.SudioniciListAdressOIB>
    <izvorni_sadrzaj>
      <item>FINA, RC ZAGREB, Podružnica Bjelovar, OIB 85821130368, F. Supila 4,43000 Bjelovar</item>
      <item>KRALJ jednostavno društvo s ograničenom odgovornošću za trgovinu i usluge, Veliko Trojstvo, OIB 09238065838, ulica Vinogradska II 7,43000 Veliko Trojstvo</item>
      <item>Ivica Kralj, OIB 85567514996, Vinogradska II/7.,43000 Veliko Trojstvo</item>
    </izvorni_sadrzaj>
    <derivirana_varijabla naziv="DomainObject.Predmet.SudioniciListAdressOIB_1">
      <item>FINA, RC ZAGREB, Podružnica Bjelovar, OIB 85821130368, F. Supila 4,43000 Bjelovar</item>
      <item>KRALJ jednostavno društvo s ograničenom odgovornošću za trgovinu i usluge, Veliko Trojstvo, OIB 09238065838, ulica Vinogradska II 7,43000 Veliko Trojstvo</item>
      <item>Ivica Kralj, OIB 85567514996, Vinogradska II/7.,43000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4A400E-A536-455D-ABB6-967D4E0F4B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515</properties:Words>
  <properties:Characters>2705</properties:Characters>
  <properties:Lines>88</properties:Lines>
  <properties:Paragraphs>29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2016-04-05T06:36:00Z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St-176/2016-5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