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e8019" w14:paraId="cce8019"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9D4615" w:rsidP="009D4615" w:rsidR="009D4615">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ARENIUS j.d.o.o., Vinkovci, Trg kralja Tomislava 1, MBS: 030148196, OIB: 25688842809</w:t>
      </w:r>
      <w:r>
        <w:rPr>
          <w:color w:val="000000"/>
        </w:rPr>
        <w:t xml:space="preserve">, dana 19. siječnja 2018. godine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9D4615">
        <w:t xml:space="preserve">Danijeli </w:t>
      </w:r>
      <w:proofErr w:type="spellStart"/>
      <w:r w:rsidR="009D4615">
        <w:t>Ivaković</w:t>
      </w:r>
      <w:proofErr w:type="spellEnd"/>
      <w:r w:rsidR="009D4615">
        <w:t xml:space="preserve">, OIB: 46919047380, </w:t>
      </w:r>
      <w:proofErr w:type="spellStart"/>
      <w:r w:rsidR="009D4615">
        <w:t>Rokovci</w:t>
      </w:r>
      <w:proofErr w:type="spellEnd"/>
      <w:r w:rsidR="009D4615">
        <w:t>, Ribarska ulica 2</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BD59EA" w:rsidP="00BD59EA" w:rsidR="00BD59EA" w:rsidRPr="00047B69">
      <w:pPr>
        <w:jc w:val="both"/>
        <w:rPr>
          <w:rFonts w:eastAsia="Calibri"/>
        </w:rPr>
      </w:pPr>
      <w:r>
        <w:t>1</w:t>
      </w:r>
      <w:r w:rsidRPr="00047B69">
        <w:t>.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07176B">
        <w:t>ARENIUS j.d.o.o., Vinkovci, Trg kralja Tomislava 1, MBS: 030148196, OIB: 25688842809</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07176B" w:rsidP="0007176B" w:rsidR="0007176B">
      <w:pPr>
        <w:ind w:firstLine="708"/>
        <w:jc w:val="both"/>
      </w:pPr>
      <w:r w:rsidRPr="00311641">
        <w:t xml:space="preserve">Dana </w:t>
      </w:r>
      <w:r>
        <w:t>10. kolovoza 2016</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110-07/16-01/04 </w:t>
      </w:r>
      <w:proofErr w:type="spellStart"/>
      <w:r>
        <w:t>Ur</w:t>
      </w:r>
      <w:proofErr w:type="spellEnd"/>
      <w:r>
        <w:t xml:space="preserve">. broj 04-06-16-11053 od 9. kolovoza 2016. godine, za otvaranje stečajnog postupka nad dužnikom ARENIUS j.d.o.o., Vinkovci, Trg kralja Tomislava 1, MBS: 030148196, OIB: 25688842809.  </w:t>
      </w:r>
    </w:p>
    <w:p w:rsidRDefault="0007176B" w:rsidP="0007176B" w:rsidR="0007176B">
      <w:pPr>
        <w:ind w:firstLine="708"/>
        <w:jc w:val="both"/>
      </w:pPr>
    </w:p>
    <w:p w:rsidRDefault="0007176B" w:rsidP="0007176B" w:rsidR="0007176B">
      <w:pPr>
        <w:ind w:firstLine="708"/>
        <w:jc w:val="both"/>
      </w:pPr>
      <w:r>
        <w:t>U zahtjevu je navela da na dan 20. srpnja 2016. godine dužnik u Očevidniku redoslijeda osnova za plaćanje ima evidentirane neizvršene osnove za plaćanje u neprekinutom razdoblju od 120 dana, u ukupnom iznosu od 85.067,37 kn, u koji iznos je uračunata kamata i naknada FINE za provedbu ovrhe na novčanim sredstvima dužnika. Navodi da dužnik ima 3 zaposlena radnika.</w:t>
      </w:r>
    </w:p>
    <w:p w:rsidRDefault="0007176B" w:rsidP="0007176B" w:rsidR="0007176B">
      <w:pPr>
        <w:ind w:firstLine="708"/>
        <w:jc w:val="both"/>
      </w:pPr>
    </w:p>
    <w:p w:rsidRDefault="0007176B" w:rsidP="0007176B" w:rsidR="0007176B">
      <w:pPr>
        <w:ind w:firstLine="708"/>
        <w:jc w:val="both"/>
      </w:pPr>
      <w:r>
        <w:t>FINA je dostavila popis računa i oročenih novčanih sredstava dužnika na dan 20. srpnja 2016. godine te u svom podnesku od 9. kolovoza 2016. godine navodi da dužnik na dan 20. srpnja 2016. godine u Jedinstvenom registru računa ima otvorene sljedeće račune i oročena novčana sredstva: HR3723900011100870247 Hrvatska poštanska banka d.d.</w:t>
      </w:r>
      <w:r>
        <w:rPr>
          <w:color w:val="000000"/>
        </w:rPr>
        <w:t xml:space="preserve">, </w:t>
      </w:r>
      <w:r>
        <w:t>te da na temelju čl. 112. st. 5. Stečajnog zakona dužnik na dan 20. srpnja</w:t>
      </w:r>
      <w:r w:rsidRPr="00B34666">
        <w:t xml:space="preserve"> 2016. godine</w:t>
      </w:r>
      <w:r>
        <w:t xml:space="preserve"> na ime predujma za namirenje troškova stečajnog postupka nema zaplijenjena novčana sredstva.</w:t>
      </w:r>
    </w:p>
    <w:p w:rsidRDefault="0007176B" w:rsidP="0007176B" w:rsidR="0007176B">
      <w:pPr>
        <w:ind w:firstLine="708"/>
        <w:jc w:val="both"/>
      </w:pPr>
    </w:p>
    <w:p w:rsidRDefault="0007176B" w:rsidP="0007176B" w:rsidR="0007176B">
      <w:pPr>
        <w:ind w:firstLine="708"/>
        <w:jc w:val="both"/>
      </w:pPr>
      <w:r w:rsidRPr="004A52D1">
        <w:t xml:space="preserve">Zaključkom </w:t>
      </w:r>
      <w:proofErr w:type="spellStart"/>
      <w:r w:rsidRPr="004A52D1">
        <w:t>posl</w:t>
      </w:r>
      <w:proofErr w:type="spellEnd"/>
      <w:r w:rsidRPr="004A52D1">
        <w:t>. br. 13 St-</w:t>
      </w:r>
      <w:r>
        <w:t>2119</w:t>
      </w:r>
      <w:r w:rsidRPr="004A52D1">
        <w:t>/16-</w:t>
      </w:r>
      <w:r>
        <w:t>3</w:t>
      </w:r>
      <w:r w:rsidRPr="004A52D1">
        <w:t xml:space="preserve"> od 1</w:t>
      </w:r>
      <w:r>
        <w:t>9</w:t>
      </w:r>
      <w:r w:rsidRPr="004A52D1">
        <w:t xml:space="preserve">. </w:t>
      </w:r>
      <w:r>
        <w:t>listopada</w:t>
      </w:r>
      <w:r w:rsidRPr="004A52D1">
        <w:t xml:space="preserve"> 2016. godine pozvana je osoba ovlaštena za zastupanje dužnika </w:t>
      </w:r>
      <w:r w:rsidRPr="00303420">
        <w:t xml:space="preserve">Danijela </w:t>
      </w:r>
      <w:proofErr w:type="spellStart"/>
      <w:r w:rsidRPr="00303420">
        <w:t>Ivaković</w:t>
      </w:r>
      <w:proofErr w:type="spellEnd"/>
      <w:r w:rsidRPr="00303420">
        <w:t>, OIB: 46919047380</w:t>
      </w:r>
      <w:r w:rsidRPr="004A52D1">
        <w:t xml:space="preserve">, </w:t>
      </w:r>
      <w:proofErr w:type="spellStart"/>
      <w:r w:rsidRPr="00303420">
        <w:t>Rokovci</w:t>
      </w:r>
      <w:proofErr w:type="spellEnd"/>
      <w:r w:rsidRPr="00303420">
        <w:t>, Ribarska ulica 2</w:t>
      </w:r>
      <w:r>
        <w:t xml:space="preserve"> </w:t>
      </w:r>
      <w:r w:rsidRPr="004A52D1">
        <w:t>na uplatu predujma u iznosu od 1.000,00 kn u Fond za namirenje troškova stečajnog postupka kao i dodatnog iznosa predujma u iznosu od 3.500,00 kn a po kojem zaključku osoba ovlaštena za zastupanje dužnika</w:t>
      </w:r>
      <w:r>
        <w:t xml:space="preserve"> nije postupila te je sud svojim rješenjem poslovni broj </w:t>
      </w:r>
      <w:r>
        <w:lastRenderedPageBreak/>
        <w:t xml:space="preserve">13 St-2119/16-4 od 28. studenog 2016. godine naložio osobi ovlaštenoj za zastupanje dužnika da u roku od 8 dana do dana dostave rješenja uplati predujam </w:t>
      </w:r>
      <w:r w:rsidRPr="004A52D1">
        <w:t>u iznosu od 1.000,00 kn u Fond za namirenje troškova stečajnog postupka kao i dodatn</w:t>
      </w:r>
      <w:r>
        <w:t>i</w:t>
      </w:r>
      <w:r w:rsidRPr="004A52D1">
        <w:t xml:space="preserve"> </w:t>
      </w:r>
      <w:r>
        <w:t>predujam</w:t>
      </w:r>
      <w:r w:rsidRPr="004A52D1">
        <w:t xml:space="preserve"> u iznosu od 3.500,00 kn</w:t>
      </w:r>
      <w:r>
        <w:t xml:space="preserve"> pod prijetnjom ovrhe te isto po pravomoćnosti dostavo FINI RC Osijek na provedbu.</w:t>
      </w:r>
    </w:p>
    <w:p w:rsidRDefault="00BD59EA" w:rsidP="006737AC" w:rsidR="00BD59EA">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4B10CE">
        <w:t>1</w:t>
      </w:r>
      <w:r w:rsidR="00654F91">
        <w:t>9</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7F390F" w:rsidR="007F390F">
      <w:pPr>
        <w:jc w:val="both"/>
      </w:pPr>
      <w:r w:rsidRPr="00047B69">
        <w:t xml:space="preserve">1. </w:t>
      </w:r>
      <w:proofErr w:type="spellStart"/>
      <w:r>
        <w:t>z.z</w:t>
      </w:r>
      <w:proofErr w:type="spellEnd"/>
      <w:r>
        <w:t>.</w:t>
      </w:r>
      <w:r w:rsidRPr="00047B69">
        <w:t xml:space="preserve"> dužnika </w:t>
      </w:r>
      <w:r w:rsidR="007F390F">
        <w:rPr>
          <w:color w:val="000000"/>
        </w:rPr>
        <w:t xml:space="preserve">Danijela </w:t>
      </w:r>
      <w:proofErr w:type="spellStart"/>
      <w:r w:rsidR="007F390F">
        <w:rPr>
          <w:color w:val="000000"/>
        </w:rPr>
        <w:t>Ivaković</w:t>
      </w:r>
      <w:proofErr w:type="spellEnd"/>
      <w:r w:rsidR="007F390F">
        <w:rPr>
          <w:color w:val="000000"/>
        </w:rPr>
        <w:t xml:space="preserve">, </w:t>
      </w:r>
      <w:proofErr w:type="spellStart"/>
      <w:r w:rsidR="007F390F">
        <w:rPr>
          <w:color w:val="000000"/>
        </w:rPr>
        <w:t>Rokovci</w:t>
      </w:r>
      <w:proofErr w:type="spellEnd"/>
      <w:r w:rsidR="007F390F">
        <w:rPr>
          <w:color w:val="000000"/>
        </w:rPr>
        <w:t>, Ribarska ulica 2</w:t>
      </w:r>
    </w:p>
    <w:p w:rsidRDefault="00BD59EA" w:rsidP="00BD59EA" w:rsidR="007F390F">
      <w:pPr>
        <w:jc w:val="both"/>
      </w:pPr>
      <w:r w:rsidRPr="00047B69">
        <w:t xml:space="preserve">2. dužnik </w:t>
      </w:r>
      <w:r w:rsidR="007F390F">
        <w:t>ARENIUS j.d.o.o., Vinkovci, Trg kralja Tomislava 1</w:t>
      </w:r>
    </w:p>
    <w:p w:rsidRDefault="00BD59EA" w:rsidP="00BD59EA" w:rsidR="00BD59EA" w:rsidRPr="00047B69">
      <w:pPr>
        <w:jc w:val="both"/>
      </w:pPr>
      <w:r w:rsidRPr="00047B69">
        <w:t xml:space="preserve">3. e-oglasna ploča </w:t>
      </w:r>
    </w:p>
    <w:p w:rsidRDefault="00BD59EA" w:rsidP="004B10CE" w:rsidR="004B10CE" w:rsidRPr="00B37760">
      <w:pPr>
        <w:jc w:val="both"/>
      </w:pPr>
      <w:r w:rsidRPr="00047B69">
        <w:t xml:space="preserve">3. </w:t>
      </w:r>
      <w:r w:rsidR="004B10CE" w:rsidRPr="00A215B5">
        <w:rPr>
          <w:color w:val="000000"/>
        </w:rPr>
        <w:t xml:space="preserve">R </w:t>
      </w:r>
      <w:r w:rsidR="00A72B84">
        <w:rPr>
          <w:color w:val="000000"/>
        </w:rPr>
        <w:t>7</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689D" w:rsidR="00AF689D">
      <w:r>
        <w:separator/>
      </w:r>
    </w:p>
  </w:endnote>
  <w:endnote w:id="0" w:type="continuationSeparator">
    <w:p w:rsidRDefault="00AF689D" w:rsidR="00AF68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689D" w:rsidR="00AF689D">
      <w:r>
        <w:separator/>
      </w:r>
    </w:p>
  </w:footnote>
  <w:footnote w:id="0" w:type="continuationSeparator">
    <w:p w:rsidRDefault="00AF689D" w:rsidR="00AF68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62F6">
      <w:rPr>
        <w:rStyle w:val="Brojstranice"/>
        <w:noProof/>
      </w:rPr>
      <w:t>3</w:t>
    </w:r>
    <w:r>
      <w:rPr>
        <w:rStyle w:val="Brojstranice"/>
      </w:rPr>
      <w:fldChar w:fldCharType="end"/>
    </w:r>
  </w:p>
  <w:p w:rsidRDefault="008F1D3F" w:rsidP="008F1D3F" w:rsidR="008F1D3F">
    <w:pPr>
      <w:jc w:val="right"/>
    </w:pPr>
    <w:r>
      <w:t>7 St-2119/16-12</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D3F" w:rsidP="008F1D3F" w:rsidR="008F1D3F">
    <w:pPr>
      <w:jc w:val="right"/>
    </w:pPr>
    <w:r>
      <w:t>7 St-2119/16-12</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2F6"/>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89D"/>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F1D3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2162F6"/>
    <w:rPr>
      <w:color w:val="808080"/>
      <w:bdr w:space="0" w:sz="0" w:color="auto" w:val="none"/>
      <w:shd w:fill="CCFFFF" w:color="auto" w:val="clear"/>
    </w:rPr>
  </w:style>
  <w:style w:customStyle="true" w:styleId="eSPISCCParagraphDefaultFont" w:type="character">
    <w:name w:val="eSPIS_CC_Paragraph Default Font"/>
    <w:basedOn w:val="Naglaeno"/>
    <w:rsid w:val="002162F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162F6"/>
    <w:rPr>
      <w:b/>
      <w:bCs/>
      <w:bdr w:space="0" w:sz="0" w:color="auto" w:val="none"/>
      <w:shd w:fill="FFFFCC" w:color="auto" w:val="clear"/>
      <w:lang w:val="hr-HR"/>
    </w:rPr>
  </w:style>
  <w:style w:customStyle="true" w:styleId="PozadinaSvijetloCrvena" w:type="character">
    <w:name w:val="Pozadina_SvijetloCrvena"/>
    <w:basedOn w:val="eSPISCCParagraphDefaultFont"/>
    <w:rsid w:val="002162F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162F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F1D3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2162F6"/>
    <w:rPr>
      <w:color w:val="808080"/>
      <w:bdr w:color="auto" w:space="0" w:sz="0" w:val="none"/>
      <w:shd w:color="auto" w:fill="CCFFFF" w:val="clear"/>
    </w:rPr>
  </w:style>
  <w:style w:customStyle="1" w:styleId="eSPISCCParagraphDefaultFont" w:type="character">
    <w:name w:val="eSPIS_CC_Paragraph Default Font"/>
    <w:basedOn w:val="Naglaeno"/>
    <w:rsid w:val="002162F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162F6"/>
    <w:rPr>
      <w:b/>
      <w:bCs/>
      <w:bdr w:color="auto" w:space="0" w:sz="0" w:val="none"/>
      <w:shd w:color="auto" w:fill="FFFFCC" w:val="clear"/>
      <w:lang w:val="hr-HR"/>
    </w:rPr>
  </w:style>
  <w:style w:customStyle="1" w:styleId="PozadinaSvijetloCrvena" w:type="character">
    <w:name w:val="Pozadina_SvijetloCrvena"/>
    <w:basedOn w:val="eSPISCCParagraphDefaultFont"/>
    <w:rsid w:val="002162F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162F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2119</izvorni_sadrzaj>
    <derivirana_varijabla naziv="DomainObject.Predmet.Broj_1">2119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St-2119/2016</izvorni_sadrzaj>
    <derivirana_varijabla naziv="DomainObject.Predmet.OznakaBroj_1">St-2119/2016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ARENIUS j.d.o.o. za proizvodnju, trgovinu i usluge</izvorni_sadrzaj>
    <derivirana_varijabla naziv="DomainObject.Predmet.ProtustrankaFormated_1">  ARENIUS j.d.o.o. za proizvodnju, trgovinu i usluge</derivirana_varijabla>
  </DomainObject.Predmet.ProtustrankaFormated>
  <DomainObject.Predmet.ProtustrankaFormatedOIB>
    <izvorni_sadrzaj>  ARENIUS j.d.o.o. za proizvodnju, trgovinu i usluge, OIB 25688842809</izvorni_sadrzaj>
    <derivirana_varijabla naziv="DomainObject.Predmet.ProtustrankaFormatedOIB_1">  ARENIUS j.d.o.o. za proizvodnju, trgovinu i usluge, OIB 25688842809</derivirana_varijabla>
  </DomainObject.Predmet.ProtustrankaFormatedOIB>
  <DomainObject.Predmet.ProtustrankaFormatedWithAdress>
    <izvorni_sadrzaj> ARENIUS j.d.o.o. za proizvodnju, trgovinu i usluge, Trg kralja Tomislava 1, 32100 Vinkovci</izvorni_sadrzaj>
    <derivirana_varijabla naziv="DomainObject.Predmet.ProtustrankaFormatedWithAdress_1"> ARENIUS j.d.o.o. za proizvodnju, trgovinu i usluge, Trg kralja Tomislava 1, 32100 Vinkovci</derivirana_varijabla>
  </DomainObject.Predmet.ProtustrankaFormatedWithAdress>
  <DomainObject.Predmet.ProtustrankaFormatedWithAdressOIB>
    <izvorni_sadrzaj> ARENIUS j.d.o.o. za proizvodnju, trgovinu i usluge, OIB 25688842809, Trg kralja Tomislava 1, 32100 Vinkovci</izvorni_sadrzaj>
    <derivirana_varijabla naziv="DomainObject.Predmet.ProtustrankaFormatedWithAdressOIB_1"> ARENIUS j.d.o.o. za proizvodnju, trgovinu i usluge, OIB 25688842809, Trg kralja Tomislava 1, 32100 Vinkovci</derivirana_varijabla>
  </DomainObject.Predmet.ProtustrankaFormatedWithAdressOIB>
  <DomainObject.Predmet.ProtustrankaWithAdress>
    <izvorni_sadrzaj>ARENIUS j.d.o.o. za proizvodnju, trgovinu i usluge Trg kralja Tomislava 1, 32100 Vinkovci</izvorni_sadrzaj>
    <derivirana_varijabla naziv="DomainObject.Predmet.ProtustrankaWithAdress_1">ARENIUS j.d.o.o. za proizvodnju, trgovinu i usluge Trg kralja Tomislava 1, 32100 Vinkovci</derivirana_varijabla>
  </DomainObject.Predmet.ProtustrankaWithAdress>
  <DomainObject.Predmet.ProtustrankaWithAdressOIB>
    <izvorni_sadrzaj>ARENIUS j.d.o.o. za proizvodnju, trgovinu i usluge, OIB 25688842809, Trg kralja Tomislava 1, 32100 Vinkovci</izvorni_sadrzaj>
    <derivirana_varijabla naziv="DomainObject.Predmet.ProtustrankaWithAdressOIB_1">ARENIUS j.d.o.o. za proizvodnju, trgovinu i usluge, OIB 25688842809, Trg kralja Tomislava 1, 32100 Vinkovci</derivirana_varijabla>
  </DomainObject.Predmet.ProtustrankaWithAdressOIB>
  <DomainObject.Predmet.ProtustrankaNazivFormated>
    <izvorni_sadrzaj>ARENIUS j.d.o.o. za proizvodnju, trgovinu i usluge</izvorni_sadrzaj>
    <derivirana_varijabla naziv="DomainObject.Predmet.ProtustrankaNazivFormated_1">ARENIUS j.d.o.o. za proizvodnju, trgovinu i usluge</derivirana_varijabla>
  </DomainObject.Predmet.ProtustrankaNazivFormated>
  <DomainObject.Predmet.ProtustrankaNazivFormatedOIB>
    <izvorni_sadrzaj>ARENIUS j.d.o.o. za proizvodnju, trgovinu i usluge, OIB 25688842809</izvorni_sadrzaj>
    <derivirana_varijabla naziv="DomainObject.Predmet.ProtustrankaNazivFormatedOIB_1">ARENIUS j.d.o.o. za proizvodnju, trgovinu i usluge, OIB 25688842809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ARENIUS j.d.o.o. za proizvodnju, trgovinu i usluge</item>
    </izvorni_sadrzaj>
    <derivirana_varijabla naziv="DomainObject.Predmet.ProtuStrankaListFormated_1">
      <item>ARENIUS j.d.o.o. za proizvodnju, trgovinu i usluge</item>
    </derivirana_varijabla>
  </DomainObject.Predmet.ProtuStrankaListFormated>
  <DomainObject.Predmet.ProtuStrankaListFormatedOIB>
    <izvorni_sadrzaj>
      <item>ARENIUS j.d.o.o. za proizvodnju, trgovinu i usluge, OIB 25688842809</item>
    </izvorni_sadrzaj>
    <derivirana_varijabla naziv="DomainObject.Predmet.ProtuStrankaListFormatedOIB_1">
      <item>ARENIUS j.d.o.o. za proizvodnju, trgovinu i usluge, OIB 25688842809</item>
    </derivirana_varijabla>
  </DomainObject.Predmet.ProtuStrankaListFormatedOIB>
  <DomainObject.Predmet.ProtuStrankaListFormatedWithAdress>
    <izvorni_sadrzaj>
      <item>ARENIUS j.d.o.o. za proizvodnju, trgovinu i usluge, Trg kralja Tomislava 1, 32100 Vinkovci</item>
    </izvorni_sadrzaj>
    <derivirana_varijabla naziv="DomainObject.Predmet.ProtuStrankaListFormatedWithAdress_1">
      <item>ARENIUS j.d.o.o. za proizvodnju, trgovinu i usluge, Trg kralja Tomislava 1, 32100 Vinkovci</item>
    </derivirana_varijabla>
  </DomainObject.Predmet.ProtuStrankaListFormatedWithAdress>
  <DomainObject.Predmet.ProtuStrankaListFormatedWithAdressOIB>
    <izvorni_sadrzaj>
      <item>ARENIUS j.d.o.o. za proizvodnju, trgovinu i usluge, OIB 25688842809, Trg kralja Tomislava 1, 32100 Vinkovci</item>
    </izvorni_sadrzaj>
    <derivirana_varijabla naziv="DomainObject.Predmet.ProtuStrankaListFormatedWithAdressOIB_1">
      <item>ARENIUS j.d.o.o. za proizvodnju, trgovinu i usluge, OIB 25688842809, Trg kralja Tomislava 1, 32100 Vinkovci</item>
    </derivirana_varijabla>
  </DomainObject.Predmet.ProtuStrankaListFormatedWithAdressOIB>
  <DomainObject.Predmet.ProtuStrankaListNazivFormated>
    <izvorni_sadrzaj>
      <item>ARENIUS j.d.o.o. za proizvodnju, trgovinu i usluge</item>
    </izvorni_sadrzaj>
    <derivirana_varijabla naziv="DomainObject.Predmet.ProtuStrankaListNazivFormated_1">
      <item>ARENIUS j.d.o.o. za proizvodnju, trgovinu i usluge</item>
    </derivirana_varijabla>
  </DomainObject.Predmet.ProtuStrankaListNazivFormated>
  <DomainObject.Predmet.ProtuStrankaListNazivFormatedOIB>
    <izvorni_sadrzaj>
      <item>ARENIUS j.d.o.o. za proizvodnju, trgovinu i usluge, OIB 25688842809</item>
    </izvorni_sadrzaj>
    <derivirana_varijabla naziv="DomainObject.Predmet.ProtuStrankaListNazivFormatedOIB_1">
      <item>ARENIUS j.d.o.o. za proizvodnju, trgovinu i usluge, OIB 25688842809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ARENIUS j.d.o.o. za proizvodnju, trgovinu i usluge</izvorni_sadrzaj>
    <derivirana_varijabla naziv="DomainObject.Predmet.ProtustrankaIDrugi_1">ARENIUS j.d.o.o.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ARENIUS j.d.o.o. za proizvodnju, trgovinu i usluge, OIB 25688842809, Trg kralja Tomislava 1, 32100 Vinkovci</izvorni_sadrzaj>
    <derivirana_varijabla naziv="DomainObject.Predmet.ProtustrankaIDrugiAdressOIB_1">ARENIUS j.d.o.o. za proizvodnju, trgovinu i usluge, OIB 25688842809, Trg kralja Tomislava 1,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ARENIUS j.d.o.o. za proizvodnju, trgovinu i usluge</item>
    </izvorni_sadrzaj>
    <derivirana_varijabla naziv="DomainObject.Predmet.SudioniciListNaziv_1">
      <item>FINA RC OSIJEK</item>
      <item>ARENIUS j.d.o.o. za proizvodnju, trgovinu i usluge</item>
    </derivirana_varijabla>
  </DomainObject.Predmet.SudioniciListNaziv>
  <DomainObject.Predmet.SudioniciListAdressOIB>
    <izvorni_sadrzaj>
      <item>FINA RC OSIJEK, OIB 85821130368</item>
      <item>ARENIUS j.d.o.o. za proizvodnju, trgovinu i usluge, OIB 25688842809, Trg kralja Tomislava 1,32100 Vinkovci</item>
    </izvorni_sadrzaj>
    <derivirana_varijabla naziv="DomainObject.Predmet.SudioniciListAdressOIB_1">
      <item>FINA RC OSIJEK, OIB 85821130368</item>
      <item>ARENIUS j.d.o.o. za proizvodnju, trgovinu i usluge, OIB 25688842809, Trg kralja Tomislava 1,32100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25688842809</item>
    </izvorni_sadrzaj>
    <derivirana_varijabla naziv="DomainObject.Predmet.SudioniciListNazivOIB_1">
      <item>, OIB 85821130368</item>
      <item>, OIB 25688842809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966564-3510-4BA2-A23A-F21F89964F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954</properties:Words>
  <properties:Characters>5174</properties:Characters>
  <properties:Lines>192</properties:Lines>
  <properties:Paragraphs>42</properties:Paragraphs>
  <properties:TotalTime>417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2018-01-19T12:49:00Z</dcterms:modified>
  <cp:revision>588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