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ace6" w14:paraId="01bace6" w:rsidRDefault="00D65453" w:rsidR="00D65453" w:rsidRPr="00D65453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5453">
        <w:rPr>
          <w:b/>
        </w:rPr>
        <w:t>1.St-1682/2016</w:t>
      </w:r>
    </w:p>
    <w:p w:rsidRDefault="00D65453" w:rsidR="00D65453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5453" w:rsidP="00D65453" w:rsidR="00D65453" w:rsidRPr="00D65453">
      <w:pPr>
        <w:pStyle w:val="Bezproreda"/>
        <w:rPr>
          <w:rFonts w:hAnsi="Times New Roman" w:ascii="Times New Roman"/>
          <w:b/>
          <w:sz w:val="24"/>
        </w:rPr>
      </w:pPr>
      <w:r w:rsidRPr="00D65453">
        <w:rPr>
          <w:rFonts w:hAnsi="Times New Roman" w:ascii="Times New Roman"/>
          <w:b/>
          <w:sz w:val="24"/>
        </w:rPr>
        <w:t>REPUBLIKA HRVATSKA</w:t>
      </w:r>
    </w:p>
    <w:p w:rsidRDefault="00D65453" w:rsidP="00D65453" w:rsidR="00D65453" w:rsidRPr="00D65453">
      <w:pPr>
        <w:pStyle w:val="Bezproreda"/>
        <w:rPr>
          <w:rFonts w:hAnsi="Times New Roman" w:ascii="Times New Roman"/>
          <w:b/>
          <w:sz w:val="24"/>
        </w:rPr>
      </w:pPr>
      <w:r w:rsidRPr="00D65453">
        <w:rPr>
          <w:rFonts w:hAnsi="Times New Roman" w:ascii="Times New Roman"/>
          <w:b/>
          <w:sz w:val="24"/>
        </w:rPr>
        <w:t xml:space="preserve">TRGOVAČKI SUD U SPLITU </w:t>
      </w:r>
    </w:p>
    <w:p w:rsidRDefault="00D65453" w:rsidP="00D65453" w:rsidR="00D65453" w:rsidRPr="00D65453">
      <w:pPr>
        <w:pStyle w:val="Bezproreda"/>
        <w:rPr>
          <w:rFonts w:hAnsi="Times New Roman" w:ascii="Times New Roman"/>
          <w:b/>
          <w:sz w:val="24"/>
        </w:rPr>
      </w:pPr>
      <w:r w:rsidRPr="00D65453">
        <w:rPr>
          <w:rFonts w:hAnsi="Times New Roman" w:ascii="Times New Roman"/>
          <w:b/>
          <w:sz w:val="24"/>
        </w:rPr>
        <w:t xml:space="preserve">Split, Sukoišanska 6  </w:t>
      </w:r>
    </w:p>
    <w:p w:rsidRDefault="00D65453" w:rsidP="00D65453" w:rsidR="00D65453">
      <w:pPr>
        <w:pStyle w:val="Bezproreda"/>
      </w:pPr>
      <w:r>
        <w:t xml:space="preserve">                                               </w:t>
      </w:r>
    </w:p>
    <w:p w:rsidRDefault="00D65453" w:rsidP="00D65453" w:rsidR="00D65453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65453" w:rsidP="00D65453" w:rsidR="00D65453" w:rsidRPr="00D65453">
      <w:pPr>
        <w:jc w:val="center"/>
        <w:rPr>
          <w:b/>
          <w:spacing w:val="100"/>
        </w:rPr>
      </w:pPr>
      <w:r>
        <w:rPr>
          <w:b/>
          <w:spacing w:val="100"/>
        </w:rPr>
        <w:t xml:space="preserve">RJEŠENJE </w:t>
      </w:r>
    </w:p>
    <w:p w:rsidRDefault="00D65453" w:rsidP="00D65453" w:rsidR="00D65453" w:rsidRPr="00D65453">
      <w:pPr>
        <w:jc w:val="both"/>
        <w:rPr>
          <w:color w:val="FF0000"/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predstečajnom postupku po prijedlogu predlagatelja </w:t>
      </w:r>
      <w:r w:rsidRPr="003A769F">
        <w:rPr>
          <w:lang w:val="en-US"/>
        </w:rPr>
        <w:t xml:space="preserve">IZO PERFEKT – BEKI </w:t>
      </w:r>
      <w:r w:rsidRPr="003A769F">
        <w:t>d.o.o. za trgovinu i usluge Slin</w:t>
      </w:r>
      <w:r w:rsidRPr="003A769F">
        <w:rPr>
          <w:lang w:val="en-US"/>
        </w:rPr>
        <w:t>, Kralja Zvonimira 75, OIB: 86529524502</w:t>
      </w:r>
      <w:r>
        <w:rPr>
          <w:lang w:val="en-US"/>
        </w:rPr>
        <w:t xml:space="preserve"> , radi utvrđivanja tražbina u  predstečajnom postupku nad dužnikom, dana </w:t>
      </w:r>
      <w:r w:rsidR="00274422">
        <w:rPr>
          <w:lang w:val="en-US"/>
        </w:rPr>
        <w:t>08</w:t>
      </w:r>
      <w:r>
        <w:rPr>
          <w:lang w:val="en-US"/>
        </w:rPr>
        <w:t xml:space="preserve">. </w:t>
      </w:r>
      <w:r w:rsidR="00274422">
        <w:rPr>
          <w:lang w:val="en-US"/>
        </w:rPr>
        <w:t>svibnja</w:t>
      </w:r>
      <w:r>
        <w:rPr>
          <w:lang w:val="en-US"/>
        </w:rPr>
        <w:t xml:space="preserve"> 2017. godine </w:t>
      </w:r>
    </w:p>
    <w:p w:rsidRDefault="00D65453" w:rsidP="00D65453" w:rsidR="00D65453">
      <w:pPr>
        <w:jc w:val="center"/>
      </w:pPr>
      <w:r>
        <w:t>r i j e š i o  j e</w:t>
      </w:r>
    </w:p>
    <w:p w:rsidRDefault="008C526C" w:rsidP="008C526C" w:rsidR="008C526C">
      <w:r>
        <w:t>I.</w:t>
      </w:r>
      <w:r>
        <w:tab/>
        <w:t>Utvrđene i osporene tražbine vjerovnika</w:t>
      </w:r>
      <w:r w:rsidR="00274422">
        <w:t>:</w:t>
      </w:r>
    </w:p>
    <w:p w:rsidRDefault="00D65453" w:rsidP="00D65453" w:rsidR="00D65453">
      <w:pPr>
        <w:pStyle w:val="Bezproreda"/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2128"/>
        <w:gridCol w:w="1559"/>
        <w:gridCol w:w="1276"/>
        <w:gridCol w:w="1701"/>
        <w:gridCol w:w="1275"/>
        <w:gridCol w:w="1032"/>
      </w:tblGrid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Red.</w:t>
            </w:r>
          </w:p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Ime/naziv</w:t>
            </w:r>
          </w:p>
          <w:p w:rsidRDefault="00D65453" w:rsidP="008122A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vjerovnika</w:t>
            </w:r>
            <w:r w:rsidR="008122AF">
              <w:rPr>
                <w:rFonts w:cs="Times New Roman" w:eastAsia="Times New Roman"/>
                <w:lang w:val="en-US"/>
              </w:rPr>
              <w:t xml:space="preserve"> i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91323F" w:rsidR="00D65453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tražbine u kn</w:t>
            </w:r>
            <w:r w:rsidR="0091323F">
              <w:rPr>
                <w:rFonts w:cs="Times New Roman" w:eastAsia="Times New Roman"/>
                <w:lang w:val="fr-FR"/>
              </w:rPr>
              <w:t>.</w:t>
            </w:r>
            <w:r>
              <w:rPr>
                <w:rFonts w:cs="Times New Roman" w:eastAsia="Times New Roman"/>
                <w:lang w:val="fr-FR"/>
              </w:rPr>
              <w:t xml:space="preserve"> prijavljena po vjerovniku: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82D76" w:rsidR="00D65453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Osporio i razlog ospora</w:t>
            </w:r>
            <w:r w:rsidR="00082D76">
              <w:rPr>
                <w:rFonts w:cs="Times New Roman" w:eastAsia="Times New Roman"/>
                <w:lang w:val="fr-FR"/>
              </w:rPr>
              <w:t>-</w:t>
            </w:r>
            <w:r>
              <w:rPr>
                <w:rFonts w:cs="Times New Roman" w:eastAsia="Times New Roman"/>
                <w:lang w:val="fr-FR"/>
              </w:rPr>
              <w:t>vanja: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 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122AF" w:rsidP="008122A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AGRIA , d.o.o., OIB: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  <w:r w:rsidRPr="00621AE9">
              <w:rPr>
                <w:color w:val="003366"/>
              </w:rPr>
              <w:t>76958388708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97.461,25</w:t>
            </w:r>
            <w:r w:rsidR="00B65DD9">
              <w:t xml:space="preserve">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CE78F7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113.039,91</w:t>
            </w:r>
            <w:r w:rsidR="00B65DD9">
              <w:t xml:space="preserve"> kn </w:t>
            </w:r>
            <w:r>
              <w:t xml:space="preserve"> 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97.461,25 </w:t>
            </w:r>
            <w:r w:rsidR="00B65DD9">
              <w:t>kn</w:t>
            </w:r>
            <w:r>
              <w:t xml:space="preserve">  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15.578,66</w:t>
            </w:r>
            <w:r w:rsidR="004D7495">
              <w:t xml:space="preserve">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8122A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Dužnik-nema obveze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122AF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ANFORA d.o.o., OIB: 27498424884 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8.282,38  </w:t>
            </w:r>
            <w:r w:rsidR="00B65DD9">
              <w:t xml:space="preserve">kn </w:t>
            </w:r>
            <w:r>
              <w:t xml:space="preserve"> 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8.282,38 </w:t>
            </w:r>
            <w:r w:rsidR="00B65DD9">
              <w:t xml:space="preserve"> kn</w:t>
            </w:r>
            <w:r>
              <w:t xml:space="preserve">  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8.282,38 </w:t>
            </w:r>
            <w:r w:rsidR="00B65DD9">
              <w:t>kn</w:t>
            </w:r>
            <w:r>
              <w:t xml:space="preserve">   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122A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ANATON d.o.o.,  OIB: 94387216188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14.274,29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14.274,29kn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AUTO SERVIS MARKO d.o.o.,  OIB: 98993729742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5.133,83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5.133,83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STJEPKO BAKOTA, OIB: 29154506964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1.812,50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1.812,50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65453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lastRenderedPageBreak/>
              <w:t>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ANAMARIJA BIOČIĆ SINIČIĆ, OIB: 16740921352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1.812,50kn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1.812,50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BISONDE d.o.o., OIB: 48270876028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5.000,00 kn 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</w:t>
            </w:r>
            <w:r w:rsidR="00F91C2A">
              <w:t xml:space="preserve">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 nema obveze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AUTOPRIJEVOZNIK, BOBAN ANTE,  OIB: 17654144739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B65DD9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7.500,00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B65DD9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7.500,00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65DD9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BRODOMERKUR d.d., OIB: 33956120458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57.885,47</w:t>
            </w:r>
            <w:r w:rsidR="00F91C2A">
              <w:t xml:space="preserve">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66.229,43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D9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66.229,43</w:t>
            </w:r>
            <w:r w:rsidR="00F91C2A">
              <w:t xml:space="preserve">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Prestala radi prije</w:t>
            </w:r>
            <w:r w:rsidR="0091323F">
              <w:rPr>
                <w:rFonts w:cs="Times New Roman" w:eastAsia="Times New Roman"/>
                <w:lang w:val="en-US"/>
              </w:rPr>
              <w:t>-</w:t>
            </w:r>
            <w:r>
              <w:rPr>
                <w:rFonts w:cs="Times New Roman" w:eastAsia="Times New Roman"/>
                <w:lang w:val="en-US"/>
              </w:rPr>
              <w:t>boja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CALIDUM d.o.o., OIB: 42312296238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110.859,44</w:t>
            </w:r>
            <w:r w:rsidR="00F91C2A">
              <w:t xml:space="preserve">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CE78F7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110.859,44</w:t>
            </w:r>
            <w:r w:rsidR="00F91C2A">
              <w:t xml:space="preserve">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CAR-MERKUR d.o.o.,  OIB: 75972334633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11.067,01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11.067,01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CROATIA OSIGURANJE d.d., OIB: 26187994862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4.758,41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12.401,71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12.401,71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AB52A8" w:rsidR="00AB52A8">
            <w:pPr>
              <w:jc w:val="both"/>
            </w:pPr>
            <w:r>
              <w:t>CROATIA YACHTING d.o.o.,OIB: 08633766175</w:t>
            </w:r>
          </w:p>
          <w:p w:rsidRDefault="00D65453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8.000,00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8.000,00 kn 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F91C2A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Prestala radi prije</w:t>
            </w:r>
            <w:r w:rsidR="0091323F">
              <w:rPr>
                <w:rFonts w:cs="Times New Roman" w:eastAsia="Times New Roman"/>
                <w:lang w:val="en-US"/>
              </w:rPr>
              <w:t>-</w:t>
            </w:r>
            <w:r>
              <w:rPr>
                <w:rFonts w:cs="Times New Roman" w:eastAsia="Times New Roman"/>
                <w:lang w:val="en-US"/>
              </w:rPr>
              <w:t xml:space="preserve">boja 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TC MONT,vl. TOMISLAV ĆURKOVIĆ, OIB: 04803075875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7.492,12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7.492,12kn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91C2A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DIJAMANT-REZ d.o.o., OIB: 63932855896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15.315,00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15.315,00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DM-CIMMERCE d.o.o.,  OIB: 46725741756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16.200,00 kn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16.200,00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DTG TIM d.o.o., OIB: 61146167017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225,00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225,00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JURICA DŽAJA , OIB: 54653143032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32.500,00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32.500,00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EDING d.o.o., OIB: 046623143032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17.383,48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D0F53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D0F53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17.383,48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ELEKTROVODIČ d.o.o., OIB: 72676543023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5.700,00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5.700,00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VODOINSTALATERSKI OBRT FERFOLJA,vl. Dinko Ferfolja, OIB: 02139781920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FINANCIJSKA AGENCIJA,  OIB: 85821130368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912,50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912,50 kn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912,50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FRIGOMOTORS d.o.o., OIB: 09191580513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8.494,53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8.494,53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91323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G.B.T. ATEST d.o.o., </w:t>
            </w:r>
            <w:r w:rsidR="0091323F">
              <w:t>O</w:t>
            </w:r>
            <w:r>
              <w:t>IB</w:t>
            </w:r>
            <w:r w:rsidR="0091323F">
              <w:t xml:space="preserve"> : </w:t>
            </w:r>
            <w:r w:rsidR="0091323F" w:rsidRPr="0091323F">
              <w:rPr>
                <w:rFonts w:cs="Times New Roman"/>
              </w:rPr>
              <w:t>79100048126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5.875,00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5.875,00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GARAC d.o.o., OIB: 84944508064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264,64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264,64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MARKO GARAC, OIB: 31177630714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5.444.518,24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5.444.518,24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GENERALI OSIGURANJE d.d., OIB: 10840749604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15.157,72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15.157,72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GRAD MAKARSKA, OIB: 53515145212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82D7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GRGUR GRGUREVIĆ, OIB: 10534301884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23.952,05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23.952,05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HAUSSE d.o.o., OIB: 061649293318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24.450,82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24.450,82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HEP ELEKTRA d.o.o., OIB: 43965974818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442,47 kn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442,47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Nije evident-irana kod dužnika 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HRVATSKI TELEKOM d.d., OIB: 81793146560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14.032,19 kn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14.454,93 kn 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14.454,93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HRVATSKA ELEKTROPRIVREDA d.d., OIB: 28921978587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365,86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365,86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AB52A8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HRVATSKI ZAVOD ZA ZAPOŠLJAVANJE, OIB: 91547293790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65453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75.007,05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75.007,05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IMEX BANKA d.d., OIB: 99326633206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5.310.683,90  kn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851,74 kn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5.310.683,90 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IMPULS-LEASING  d.o.o., OIB: 65918028671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5.956,71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5.956,71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0C4E0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Prestalakomp-</w:t>
            </w:r>
          </w:p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enzacija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 TIME d.o.o., OIB: 18458216879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1.631,66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1.631,66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B52A8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INA-INDUSTRIJA NAFTE d.d., OIB: 27759560625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19.988,07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19.988,07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INDUSTRY IMPEX d.o.o., OIB: 91625159237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5.500,01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5.500,01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0C4E0F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INEL d.o.o., OIB: 68001619680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67.103,82 kn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63.624,18 kn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63.624,18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ING-ATEST d.o.o., OIB: 21777333810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2.625,00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2.625,00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INNE d.o.o., OIB: 55055691528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5.002,76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5.002,76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INVEST CONSULTING j. d.o.o., OIB: 65648550211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4.375,00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4.375,00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IZOMETRIJA d.o.o., OIB: 39891473889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656,61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656,61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JACERA d.o.o., OIB: 76692746171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154.005,48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154.005,48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JSN COMON d.o.o., OIB: 35561336239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8.750,00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8.750,00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ELEKTRO KATANUŠIĆ, vl, Zoran Katanušić, OIB: 35561336239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38.675,35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38.675,35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KGS-KLIMATIZACIJA, GRIJANJE, SOLAR d.o.o., OIB: 69096174921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63.205,63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63.205,63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KLIMAOPERMA d.d., OIB: 34383404032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56.545,76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56.545,76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KLIMA EXPERT d.o.o., OIB: 49766965594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33.951,76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</w:pPr>
            <w:r>
              <w:t>33.951,76</w:t>
            </w:r>
          </w:p>
          <w:p w:rsidRDefault="00124770" w:rsidP="000C4E0F" w:rsidR="00124770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Neu-sklađe-nost kartica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590EC7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OBRT ZA VUČU VOZILA "SPEED" vl. Damir Komnenović, OIB: 16443177190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956,25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956,25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KOPIRING d.o.o., OIB: 05056683188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5.495,91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5.495,91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MATIJA KREŠIĆ, OIB: 42713216457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LITOGRAD d.o.o., OIB: 47390720630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4.449,00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4.449,00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LOVRINČEVIĆ AUTO d.o.o., OIB: 92930310644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11.526,60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11.526,60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LOVRINČEVIĆ d.o.o., OIB:</w:t>
            </w:r>
            <w:r w:rsidR="0091323F">
              <w:rPr>
                <w:rFonts w:cs="Arial" w:hAnsi="Arial" w:ascii="Arial"/>
              </w:rPr>
              <w:t xml:space="preserve"> </w:t>
            </w:r>
            <w:r w:rsidR="0091323F" w:rsidRPr="0091323F">
              <w:rPr>
                <w:rFonts w:cs="Times New Roman"/>
              </w:rPr>
              <w:t>03553904313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36.752,15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36.752,15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24770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MAT-STI d.o.o., OIB: 09547304608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21.632,27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21.632,27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ELEKTROINSTALACIJA MATELJAN, vl. Branimir Mateljan, OIB: 06162390925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6.100,00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6.100,00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D65453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D65453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MESSER CROATIA PLIN d.o.o., OIB: 32179081874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23.427,24 kn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25.028,45 kn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23.427,24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1.601,21 kn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D65453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Nije evide-ntirana za ospore-ni iznos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MICK d.o.o., OIB: 04021334723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6.752,08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6.752,08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NAVOJ d.o.o., OIB: 01970968885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6.218,86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6.218,86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PBZ CARD d.o.o., OIB: 28495895537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5.508,71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5.508,71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PEL 3 d.o.o., OIB: 16746074163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100.400,44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100.400,44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PETROKOV d.o.o., OIB: 42599613313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317.946,92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317.946,92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PROVO d.o.o., OIB: 37291121518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1.870,20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1.870,20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REPUBLIKA HRVATSKA, Ministarstvo financija, OIB: 18683136487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CE78F7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28.319,05 kn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28.319,05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0BF6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REZAL d.o.o., OIB: 87721622577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SALONA LIBER d.o.o., OIB: 78472307466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6.225,98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6.225,98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SANTEH d.o.o., OIB: 00239273879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40.500,67 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40.500,67 kn 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168E2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SAVA d.o.o., OIB: 08556993077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10.314,88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10.314,88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SCHRACK TECHNIK d.o.o., OIB: 36365310424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2.306,23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2.306,23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SPM HERMES d.o.o., OIB: 93228565623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1.089,94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1.089,94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MIRKO STORIĆ, OIB: 73613433087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2.000,00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2.000,00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ŠKALEC INSTALACIJE d.o.o., OIB: 061649293318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58.840,00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58.840,00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FRIGO-TONI, vl. Ante Šupić i Tonći Terze, OIB: 76694621090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9.837,50 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9.837,50 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TAHO-ST d.o.o., OIB: 96320385428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3.000,00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3.000,00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TEA PHARIA d.o.o., OIB: 99294824555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463.166,75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463.166,75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TEFLON d.o.o., OIB: 69607301162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54.769,19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54.769,19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TERMAG d.o.o., OIB: 23906639896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33.054,88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33.054,88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TERMO-KLIMA d.o.o., OIB: 41276830192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1.587,00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1.587,00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TRAST d.o.o., OIB: 93225891495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237,00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237,00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TRGO-VERITAS d.o.o., OIB: 21626191141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14.068,00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14.068,00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83.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UNIQA osiguranje d.d., OIB: 75665455333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1.737,99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1.737,99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84.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Ustanova za zdravstvenu skrb MEDIKOL, OIB: 22427089148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85.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VIBAS d.o.o., OIB: 56647037621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15.554,37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15.554,37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86.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VISOKO POTKROVLJE d.o.o., OIB: 28887408223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135.997,82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135.997,82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87.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VUČNA SLUŽBA JERE j.d.o.o., OIB: 80662683555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1.250,00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1.250,00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88.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WILO HRVATSKA d.o.o., OIB: 66401015248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48.550,50 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48.550,50 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89.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0029D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ZAGREBINSPEKT d.o.o., OIB: 82752153530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187,50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187,50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90.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62D09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ZAVOD ZA JAVNO ZDRAVSTVO DUBROVAČKO-NERETVANSKE ŽUPANIJE, OIB: 554886449150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48.196,75 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48.196,75 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91.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62D09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Ugostiteljski obrt "ATLANT", vl. Niko Zvone, OIB: 53176371333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1.700,00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1.700,00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082D76" w:rsidR="00CE78F7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CE78F7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92.</w:t>
            </w:r>
          </w:p>
        </w:tc>
        <w:tc>
          <w:tcPr>
            <w:tcW w:type="dxa" w:w="212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62D09" w:rsidP="000C4E0F" w:rsidR="00CE78F7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ŽUPANIJSKA BOLNICA ČAKOVEC, OIB: 85306206752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156,86 kn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156,86 kn</w:t>
            </w:r>
          </w:p>
        </w:tc>
        <w:tc>
          <w:tcPr>
            <w:tcW w:type="dxa" w:w="12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03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B15FB" w:rsidP="000C4E0F" w:rsidR="00CE78F7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D65453" w:rsidP="00262D09" w:rsidR="00D65453"/>
    <w:p w:rsidRDefault="00C960DC" w:rsidP="00262D09" w:rsidR="00C960DC">
      <w:r>
        <w:t>II.</w:t>
      </w:r>
      <w:r>
        <w:tab/>
        <w:t>Utvrđuje se kako je tražbine vjerovnika iz točke I. izreke ovog rješenja  u osporenim iznosima osporio dužnik i to kako slijedi:</w:t>
      </w:r>
    </w:p>
    <w:p w:rsidRDefault="004D7495" w:rsidP="00262D09" w:rsidR="00C960DC">
      <w:r>
        <w:tab/>
        <w:t>1. Vjerovniku pod red. brojem 1. AGRIA , d.o.o., OIB: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  <w:r w:rsidRPr="00621AE9">
        <w:rPr>
          <w:color w:val="003366"/>
        </w:rPr>
        <w:t>76958388708</w:t>
      </w:r>
      <w:r>
        <w:rPr>
          <w:color w:val="003366"/>
        </w:rPr>
        <w:t>,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 u iznosu od 15.578,66 kn, zato što dužnik za </w:t>
      </w:r>
      <w:r w:rsidR="00DD0F53">
        <w:t>osporeni</w:t>
      </w:r>
      <w:r>
        <w:t xml:space="preserve"> iznos nema evidentirane obveze prema vjerovniku.</w:t>
      </w:r>
    </w:p>
    <w:p w:rsidRDefault="004D7495" w:rsidP="004D7495" w:rsidR="004D7495">
      <w:r>
        <w:tab/>
        <w:t>2. Vjerovniku pod red. brojem 7. BISONDE d.o.o., OIB: 48270876028,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 u iznosu od 2,500,00 kn, zato što dužnik za </w:t>
      </w:r>
      <w:r w:rsidR="00DD0F53">
        <w:t>osporeni</w:t>
      </w:r>
      <w:r>
        <w:t xml:space="preserve"> iznos nema evidentirane obveze prema vjerovniku.</w:t>
      </w:r>
    </w:p>
    <w:p w:rsidRDefault="004D7495" w:rsidP="004D7495" w:rsidR="004D7495">
      <w:r>
        <w:tab/>
        <w:t xml:space="preserve">3. Vjerovniku pod red. brojem 9. BRODOMERKUR d.d., OIB: 33956120458, u iznosu od 66.229,43 kn, zato što </w:t>
      </w:r>
      <w:r w:rsidR="002C3E91">
        <w:t xml:space="preserve">je tražbina ovog vjerovnika za navedeni iznos u međuvremenu prestala na temelju provedenog prijeboja Dužnika. </w:t>
      </w:r>
    </w:p>
    <w:p w:rsidRDefault="002C3E91" w:rsidP="002C3E91" w:rsidR="002C3E91">
      <w:pPr>
        <w:jc w:val="both"/>
      </w:pPr>
      <w:r>
        <w:tab/>
        <w:t>4. Vjerovniku pod red. brojem 13. CROATIA YACHTING d.o.o.,OIB: 08633766175</w:t>
      </w:r>
    </w:p>
    <w:p w:rsidRDefault="002C3E91" w:rsidP="002C3E91" w:rsidR="002C3E91">
      <w:pPr>
        <w:jc w:val="both"/>
      </w:pPr>
      <w:r>
        <w:t xml:space="preserve">, u iznosu od 8.000,00 kn, zato što je tražbina ovog vjerovnika za navedeni iznos u međuvremenu prestala na temelju provedenog prijeboja Dužnika. </w:t>
      </w:r>
    </w:p>
    <w:p w:rsidRDefault="002C3E91" w:rsidP="00AD37AA" w:rsidR="00AD37AA">
      <w:pPr>
        <w:jc w:val="both"/>
      </w:pPr>
      <w:r>
        <w:tab/>
        <w:t xml:space="preserve">5. </w:t>
      </w:r>
      <w:r w:rsidR="00AD37AA">
        <w:t xml:space="preserve">Vjerovniku pod red. brojem 19 . EDING d.o.o., OIB: 046623143032 u iznosu od 17.383,48 kn , zato što kod dužnika i ovog vjerovnika za osporeni iznos nije usklađena knjigovodstvena kartica o međusobnim potraživanjima i dugovanjima. </w:t>
      </w:r>
    </w:p>
    <w:p w:rsidRDefault="00AD37AA" w:rsidP="00AD37AA" w:rsidR="002C3E91">
      <w:pPr>
        <w:ind w:firstLine="708"/>
        <w:jc w:val="both"/>
      </w:pPr>
      <w:r>
        <w:t xml:space="preserve">6. </w:t>
      </w:r>
      <w:r w:rsidR="002C3E91">
        <w:t>Vjerovniku pod red. brojem 31. HEP ELEKTRA d.o.o., OIB: 43965974818</w:t>
      </w:r>
      <w:r w:rsidR="002C3E91">
        <w:rPr>
          <w:color w:val="003366"/>
        </w:rPr>
        <w:t>,</w:t>
      </w:r>
      <w:r w:rsidR="002C3E91">
        <w:t xml:space="preserve"> u iznosu od 442,47 kn, zato što dužnik za </w:t>
      </w:r>
      <w:r w:rsidR="00DD0F53">
        <w:t>osporeni</w:t>
      </w:r>
      <w:r w:rsidR="002C3E91">
        <w:t xml:space="preserve"> iznos nema evidentirane obveze prema vjerovniku.</w:t>
      </w:r>
    </w:p>
    <w:p w:rsidRDefault="002C3E91" w:rsidP="002C3E91" w:rsidR="002C3E91">
      <w:r>
        <w:tab/>
      </w:r>
      <w:r w:rsidR="00AD37AA">
        <w:t>7</w:t>
      </w:r>
      <w:r>
        <w:t xml:space="preserve">. Vjerovniku pod red. brojem 36. IMPULS-LEASING  d.o.o., OIB: 65918028671, u iznosu od 5.956,71 kn, zato što je tražbina ovog vjerovnika za navedeni iznos u međuvremenu prestala na temelju provedenog prijeboja Dužnika. </w:t>
      </w:r>
    </w:p>
    <w:p w:rsidRDefault="002C3E91" w:rsidP="002C3E91" w:rsidR="002C3E91">
      <w:pPr>
        <w:spacing w:lineRule="auto" w:line="276" w:after="0"/>
        <w:jc w:val="center"/>
      </w:pPr>
      <w:r>
        <w:tab/>
      </w:r>
      <w:r w:rsidR="00AD37AA">
        <w:t>8</w:t>
      </w:r>
      <w:r>
        <w:t>. Vjerovniku pod red. brojem 50. KLIMA EXPERT d.o.o., OIB: 49766965594</w:t>
      </w:r>
      <w:r>
        <w:rPr>
          <w:color w:val="003366"/>
        </w:rPr>
        <w:t>,</w:t>
      </w:r>
      <w:r>
        <w:t xml:space="preserve"> u </w:t>
      </w:r>
    </w:p>
    <w:p w:rsidRDefault="00DD0F53" w:rsidP="00DD0F53" w:rsidR="002C3E91">
      <w:pPr>
        <w:spacing w:lineRule="auto" w:line="276" w:after="0"/>
      </w:pPr>
      <w:r>
        <w:t xml:space="preserve">iznosu od 33.951,76 </w:t>
      </w:r>
      <w:r w:rsidR="002C3E91">
        <w:t xml:space="preserve">kn , zato što </w:t>
      </w:r>
      <w:r>
        <w:t xml:space="preserve">kod </w:t>
      </w:r>
      <w:r w:rsidR="002C3E91">
        <w:t>dužnik</w:t>
      </w:r>
      <w:r>
        <w:t>a i ovog vjerovnika</w:t>
      </w:r>
      <w:r w:rsidR="00AD37AA">
        <w:t xml:space="preserve"> za osporeni iznos</w:t>
      </w:r>
      <w:r>
        <w:t xml:space="preserve"> nije usklađena knjigovodstvena kartica o međusobnim potraživanjima i dugovanjima.</w:t>
      </w:r>
      <w:r w:rsidR="002C3E91">
        <w:t xml:space="preserve"> </w:t>
      </w:r>
    </w:p>
    <w:p w:rsidRDefault="00274422" w:rsidP="00DD0F53" w:rsidR="00274422">
      <w:pPr>
        <w:spacing w:lineRule="auto" w:line="276" w:after="0"/>
      </w:pPr>
    </w:p>
    <w:p w:rsidRDefault="00DD0F53" w:rsidP="00DD0F53" w:rsidR="00DD0F53">
      <w:pPr>
        <w:spacing w:lineRule="auto" w:line="276" w:after="0"/>
      </w:pPr>
      <w:r>
        <w:tab/>
      </w:r>
      <w:r w:rsidR="00AD37AA">
        <w:t>9</w:t>
      </w:r>
      <w:r>
        <w:t>. Vjerovniku pod red. brojem 59. MESSER CROATIA PLIN d.o.o., OIB: 32179081874</w:t>
      </w:r>
      <w:r>
        <w:rPr>
          <w:color w:val="003366"/>
        </w:rPr>
        <w:t>,</w:t>
      </w:r>
      <w:r>
        <w:t xml:space="preserve"> u iznosu od 1.601,21 kn, zato što dužnik za osporeni iznos nema evidentirane obveze prema vjerovniku.</w:t>
      </w:r>
    </w:p>
    <w:p w:rsidRDefault="00DD0F53" w:rsidP="00DD0F53" w:rsidR="00DD0F53">
      <w:pPr>
        <w:spacing w:lineRule="auto" w:line="276" w:after="0"/>
      </w:pPr>
      <w:r>
        <w:tab/>
        <w:t xml:space="preserve"> </w:t>
      </w:r>
    </w:p>
    <w:p w:rsidRDefault="00AD37AA" w:rsidP="00274422" w:rsidR="00274422">
      <w:pPr>
        <w:spacing w:after="0"/>
        <w:jc w:val="both"/>
        <w:rPr>
          <w:rFonts w:cs="Times New Roman" w:eastAsia="Times New Roman"/>
          <w:lang w:val="en-US"/>
        </w:rPr>
      </w:pPr>
      <w:r>
        <w:t>III.</w:t>
      </w:r>
      <w:r>
        <w:tab/>
      </w:r>
      <w:r w:rsidR="00274422">
        <w:rPr>
          <w:rFonts w:cs="Times New Roman" w:eastAsia="Times New Roman"/>
          <w:lang w:val="en-US"/>
        </w:rPr>
        <w:t xml:space="preserve">  Vjerovnici iz točke I/ izreke ovog rješenja čije su tražbine osporene i u osporenom se dijelu ne temelje na ovršnoj ispravi, upućuju se u roku od osam (8.) dana nakon pravomoćnosti ovog rješenja, pokrenuti parnicu protiv predstečajnog Dužnika, radi utvrđivanja u parnici</w:t>
      </w:r>
      <w:r w:rsidR="00DC563C">
        <w:rPr>
          <w:rFonts w:cs="Times New Roman" w:eastAsia="Times New Roman"/>
          <w:lang w:val="en-US"/>
        </w:rPr>
        <w:t xml:space="preserve"> osnovanim</w:t>
      </w:r>
      <w:r w:rsidR="00274422">
        <w:rPr>
          <w:rFonts w:cs="Times New Roman" w:eastAsia="Times New Roman"/>
          <w:lang w:val="en-US"/>
        </w:rPr>
        <w:t xml:space="preserve"> osporene tražbine i u osporenom iznosu. Ako naprijed upućeni u parnicu, u navedenom roku ne pokrenu parnicu na koju su upućeni, smatrat će se kako su isti odustali od prava na vođenje parnice. Ako je u vrijeme otvaranja predstečajnog postupka pred državnim ili arbitražnim sudom već bio pokrenut parnični postupak o tražbini koja je osporena, postupak radi utvrđivanja tražbine nastavit će se preuzimanjem te parnice, pa se naprijed navedeni vjerovnici osporenih tražbina upućuju u roku osam (8.) dana od primitka ovog rješenja podnijeti prijedlog za preuzimanje i nastavak takve parnice, a oni koji to ne učine u tom roku, smatrat će se kako su odustali od prava na vođenje parnice.</w:t>
      </w:r>
    </w:p>
    <w:p w:rsidRDefault="00274422" w:rsidP="00274422" w:rsidR="00274422">
      <w:pPr>
        <w:spacing w:after="0"/>
        <w:jc w:val="both"/>
        <w:rPr>
          <w:rFonts w:cs="Times New Roman" w:eastAsia="Times New Roman"/>
          <w:lang w:val="en-US"/>
        </w:rPr>
      </w:pPr>
    </w:p>
    <w:p w:rsidRDefault="00274422" w:rsidP="00274422" w:rsidR="004D7495">
      <w:pPr>
        <w:spacing w:after="0"/>
        <w:jc w:val="both"/>
        <w:rPr>
          <w:rFonts w:cs="Times New Roman" w:eastAsia="Times New Roman"/>
          <w:lang w:val="en-US"/>
        </w:rPr>
      </w:pPr>
      <w:r w:rsidRPr="00274422">
        <w:rPr>
          <w:rFonts w:cs="Times New Roman" w:eastAsia="Times New Roman"/>
          <w:lang w:val="en-US"/>
        </w:rPr>
        <w:t>IV</w:t>
      </w:r>
      <w:r>
        <w:rPr>
          <w:rFonts w:cs="Times New Roman" w:eastAsia="Times New Roman"/>
          <w:lang w:val="en-US"/>
        </w:rPr>
        <w:t>.</w:t>
      </w:r>
      <w:r>
        <w:rPr>
          <w:rFonts w:cs="Times New Roman" w:eastAsia="Times New Roman"/>
          <w:lang w:val="en-US"/>
        </w:rPr>
        <w:tab/>
        <w:t xml:space="preserve">  Ovo se rješenje dostavlja Dužniku i svim vjerovnicima iz točke I. izreke ovog rješenja i to objavom na mrežnoj stranici e-Oglasne ploče sudova, gdje će se izvršiti samo jedna objava za sve. Dostava se smatra obavljenom istekom osmoga dana od dana objave rješenja na mrežnoj stranici e-Oglasna ploča sudova (članak 12., stavak 1. i 50., stavak 4., Stečajnog zakona (</w:t>
      </w:r>
      <w:r>
        <w:rPr>
          <w:rFonts w:cs="Times New Roman" w:eastAsia="Times New Roman"/>
          <w:i/>
          <w:lang w:val="en-US"/>
        </w:rPr>
        <w:t>Narodne novine</w:t>
      </w:r>
      <w:r>
        <w:rPr>
          <w:rFonts w:cs="Times New Roman" w:eastAsia="Times New Roman"/>
          <w:lang w:val="en-US"/>
        </w:rPr>
        <w:t>, br.: 71/15.).</w:t>
      </w:r>
    </w:p>
    <w:p w:rsidRDefault="00274422" w:rsidP="00274422" w:rsidR="00274422" w:rsidRPr="00274422">
      <w:pPr>
        <w:spacing w:after="0"/>
        <w:jc w:val="both"/>
        <w:rPr>
          <w:rFonts w:cs="Times New Roman" w:eastAsia="Times New Roman"/>
          <w:lang w:val="en-US"/>
        </w:rPr>
      </w:pPr>
    </w:p>
    <w:p w:rsidRDefault="00D65453" w:rsidP="0091323F" w:rsidR="00D65453">
      <w:pPr>
        <w:jc w:val="center"/>
      </w:pPr>
      <w:r>
        <w:t xml:space="preserve">Obrazloženje </w:t>
      </w:r>
      <w:r w:rsidR="00262D09">
        <w:t>:</w:t>
      </w:r>
    </w:p>
    <w:p w:rsidRDefault="00D65453" w:rsidP="00262D09" w:rsidR="00D65453">
      <w:pPr>
        <w:ind w:firstLine="708"/>
        <w:jc w:val="both"/>
      </w:pPr>
      <w:r>
        <w:t>Dana 2</w:t>
      </w:r>
      <w:r w:rsidR="00590EC7">
        <w:t>6</w:t>
      </w:r>
      <w:r>
        <w:t xml:space="preserve">. </w:t>
      </w:r>
      <w:r w:rsidR="00590EC7">
        <w:t>travnja</w:t>
      </w:r>
      <w:r>
        <w:t xml:space="preserve"> 2017. godine održano je ročište radi ispitivanja tražbina na kojem su ispitane sve prijavljene tražbine. </w:t>
      </w:r>
    </w:p>
    <w:p w:rsidRDefault="00D65453" w:rsidP="00262D09" w:rsidR="00D65453">
      <w:pPr>
        <w:ind w:firstLine="708"/>
        <w:jc w:val="both"/>
      </w:pPr>
      <w:r>
        <w:t>Na istom ročištu sud je sastavio tablicu ispitanih tražbina u skladu s odredbom čl. 49. Stečajnog zakona (Narodne novine broj 71/2015-dalje SZ).</w:t>
      </w:r>
    </w:p>
    <w:p w:rsidRDefault="00D65453" w:rsidP="00262D09" w:rsidR="00D65453">
      <w:pPr>
        <w:ind w:firstLine="708"/>
        <w:jc w:val="both"/>
      </w:pPr>
      <w:r>
        <w:t xml:space="preserve">Rješenjem o otvaranju predstečajnoga postupka pozvani su vjerovnici temeljem odredbe čl. 34. SZ da nadležnoj jedinici Financijske agencije prijave svoje tražbine. </w:t>
      </w:r>
    </w:p>
    <w:p w:rsidRDefault="00D65453" w:rsidP="0091323F" w:rsidR="0091323F">
      <w:pPr>
        <w:ind w:firstLine="708"/>
        <w:jc w:val="both"/>
      </w:pPr>
      <w:r>
        <w:t xml:space="preserve">Odredbom čl. 39. SZ je određeno da ako vjerovnik nije podnio prijavu tražbine, a tražbina je navedena u prijedlogu za otvaranje predstečajnoga postupka, tražbina navedena u prijedlogu za otvaranje predstečajnoga postupka smatra se prijavljenom tražbinom. </w:t>
      </w:r>
      <w:r w:rsidR="0091323F">
        <w:tab/>
      </w:r>
      <w:r w:rsidR="0091323F">
        <w:tab/>
      </w:r>
      <w:r w:rsidR="0091323F">
        <w:tab/>
      </w:r>
      <w:r w:rsidR="0091323F">
        <w:tab/>
      </w:r>
    </w:p>
    <w:p w:rsidRDefault="00D65453" w:rsidP="0011609F" w:rsidR="00D65453">
      <w:pPr>
        <w:ind w:firstLine="708"/>
        <w:jc w:val="both"/>
      </w:pPr>
      <w:r>
        <w:t xml:space="preserve">Tražbine navedene u </w:t>
      </w:r>
      <w:r w:rsidR="00DC563C">
        <w:t>točki I.</w:t>
      </w:r>
      <w:r>
        <w:t>izre</w:t>
      </w:r>
      <w:r w:rsidR="00DC563C">
        <w:t>ke</w:t>
      </w:r>
      <w:r>
        <w:t xml:space="preserve"> ovog rješenja priznao je </w:t>
      </w:r>
      <w:r w:rsidR="000F2E87">
        <w:t xml:space="preserve">u cijelosti </w:t>
      </w:r>
      <w:r>
        <w:t>povjerenik, dok</w:t>
      </w:r>
      <w:r w:rsidR="000F2E87">
        <w:t xml:space="preserve"> je Dužnk </w:t>
      </w:r>
      <w:r>
        <w:t xml:space="preserve"> o</w:t>
      </w:r>
      <w:r w:rsidR="000F2E87">
        <w:t xml:space="preserve">sporio  djelomično ili cijelosti  prijavljene tražbine vjerovnika navedenih pod red. brojem: 1; 7; 9; 13; 19; 31; 36; 50 i 59, a sve iz razloga navedenih pod toč. II. </w:t>
      </w:r>
      <w:r w:rsidR="0011609F">
        <w:t>izreke rješenja,</w:t>
      </w:r>
      <w:r w:rsidR="000F2E87">
        <w:t xml:space="preserve"> </w:t>
      </w:r>
      <w:r>
        <w:t xml:space="preserve">  slijedom čega</w:t>
      </w:r>
      <w:r w:rsidR="0011609F">
        <w:t xml:space="preserve"> je sud na temelju čl. 47. i čl. 48 SZ-a</w:t>
      </w:r>
      <w:r>
        <w:rPr>
          <w:bCs/>
        </w:rPr>
        <w:t xml:space="preserve">, </w:t>
      </w:r>
      <w:r>
        <w:t>odluč</w:t>
      </w:r>
      <w:r w:rsidR="0011609F">
        <w:t>io</w:t>
      </w:r>
      <w:r>
        <w:t xml:space="preserve"> kao u izreci ovog rješenja.</w:t>
      </w:r>
    </w:p>
    <w:p w:rsidRDefault="00D65453" w:rsidP="00262D09" w:rsidR="00D65453">
      <w:pPr>
        <w:jc w:val="center"/>
      </w:pPr>
      <w:r>
        <w:t>U Splitu,</w:t>
      </w:r>
      <w:r w:rsidR="00590EC7">
        <w:t xml:space="preserve"> </w:t>
      </w:r>
      <w:r w:rsidR="00DC563C">
        <w:t>08</w:t>
      </w:r>
      <w:r w:rsidR="00590EC7">
        <w:t xml:space="preserve"> </w:t>
      </w:r>
      <w:r w:rsidR="00DC563C">
        <w:t>svibnja</w:t>
      </w:r>
      <w:r w:rsidR="00590EC7">
        <w:t xml:space="preserve"> 2017</w:t>
      </w:r>
      <w:r w:rsidR="00262D09">
        <w:t xml:space="preserve"> </w:t>
      </w:r>
      <w:r>
        <w:t xml:space="preserve">. godine </w:t>
      </w:r>
    </w:p>
    <w:p w:rsidRDefault="00D65453" w:rsidP="00590EC7" w:rsidR="00D65453">
      <w:pPr>
        <w:ind w:firstLine="708" w:left="6372"/>
      </w:pPr>
      <w:r>
        <w:t>S U D A C</w:t>
      </w:r>
    </w:p>
    <w:p w:rsidRDefault="00D65453" w:rsidP="00D65453" w:rsidR="00D65453">
      <w:pPr>
        <w:pStyle w:val="Bezproreda"/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C7">
        <w:t xml:space="preserve">   </w:t>
      </w:r>
      <w:r>
        <w:t xml:space="preserve"> </w:t>
      </w:r>
      <w:r>
        <w:rPr>
          <w:rFonts w:hAnsi="Times New Roman" w:ascii="Times New Roman"/>
          <w:sz w:val="24"/>
        </w:rPr>
        <w:t>Velimir Vuković</w:t>
      </w:r>
    </w:p>
    <w:p w:rsidRDefault="00D65453" w:rsidP="00D65453" w:rsidR="00D65453">
      <w:pPr>
        <w:jc w:val="both"/>
      </w:pPr>
    </w:p>
    <w:p w:rsidRDefault="00D65453" w:rsidP="00D65453" w:rsidR="00D65453">
      <w:pPr>
        <w:jc w:val="both"/>
      </w:pPr>
      <w:r>
        <w:t>UPUTA  O PRAVNOM LIJEKU:</w:t>
      </w:r>
    </w:p>
    <w:p w:rsidRDefault="00D65453" w:rsidP="00D65453" w:rsidR="00D65453">
      <w:pPr>
        <w:jc w:val="both"/>
      </w:pPr>
      <w:r>
        <w:t xml:space="preserve">Protiv ovog rješenja pravo na žalbu ima dužnik i svaki vjerovnik u dijelu koji se odnosi na  njegovu prijavljenu tražbinu i tražbinu koju je osporio (čl. 51. st. 1. SZ-a). </w:t>
      </w:r>
      <w:r>
        <w:rPr>
          <w:bCs/>
        </w:rPr>
        <w:t>Rok za žalbu iznosi 8 dana, a koji rok počinje teći istekom osmog dana od dana objave rješenja na mrežnoj stranici e-Oglasna ploča sudova.</w:t>
      </w:r>
      <w:r>
        <w:t xml:space="preserve"> Žalba se podnosi u 2 istovjerna primjerka putem ovog suda, a o istoj odlučuje Visoki tr</w:t>
      </w:r>
      <w:r w:rsidR="0091323F">
        <w:t>govački sud Republike Hrvatske.</w:t>
      </w:r>
    </w:p>
    <w:p w:rsidRDefault="00D65453" w:rsidP="00D65453" w:rsidR="00D65453">
      <w:pPr>
        <w:jc w:val="both"/>
      </w:pPr>
      <w:r>
        <w:t>DNA:</w:t>
      </w:r>
    </w:p>
    <w:p w:rsidRDefault="00D65453" w:rsidP="00D65453" w:rsidR="00D65453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e-oglasna ploča suda, rok 8 dana </w:t>
      </w:r>
    </w:p>
    <w:p w:rsidRDefault="00D65453" w:rsidP="00D65453" w:rsidR="00DC563C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Predstečajnom povjereniku </w:t>
      </w:r>
      <w:r w:rsidR="00DC563C">
        <w:t>Dean Rahan, Supetar, Hrvatskih velikana 8</w:t>
      </w:r>
    </w:p>
    <w:p w:rsidRDefault="00DC563C" w:rsidP="00D65453" w:rsidR="00DC563C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Dužniku</w:t>
      </w:r>
    </w:p>
    <w:p w:rsidRDefault="00D65453" w:rsidP="00D65453" w:rsidR="00D65453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D65453" w:rsidP="00D65453" w:rsidR="00D65453">
      <w:pPr>
        <w:jc w:val="center"/>
      </w:pPr>
    </w:p>
    <w:p w:rsidRDefault="00D65453" w:rsidP="00D65453" w:rsidR="00D65453">
      <w:pPr>
        <w:jc w:val="center"/>
      </w:pPr>
    </w:p>
    <w:p w:rsidRDefault="00D65453" w:rsidP="00D65453" w:rsidR="00D65453">
      <w:pPr>
        <w:jc w:val="center"/>
      </w:pPr>
    </w:p>
    <w:p w:rsidRDefault="00D65453" w:rsidP="00D65453" w:rsidR="00D65453">
      <w:pPr>
        <w:jc w:val="center"/>
      </w:pPr>
    </w:p>
    <w:p w:rsidRDefault="00D65453" w:rsidP="00D65453" w:rsidR="00D65453">
      <w:pPr>
        <w:jc w:val="center"/>
      </w:pPr>
    </w:p>
    <w:p w:rsidRDefault="00D65453" w:rsidR="00D65453"/>
    <w:sectPr w:rsidSect="00274422" w:rsidR="00D6545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17A" w:rsidP="00274422" w:rsidR="006A317A">
      <w:pPr>
        <w:spacing w:after="0"/>
      </w:pPr>
      <w:r>
        <w:separator/>
      </w:r>
    </w:p>
  </w:endnote>
  <w:endnote w:id="0" w:type="continuationSeparator">
    <w:p w:rsidRDefault="006A317A" w:rsidP="00274422" w:rsidR="006A31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17A" w:rsidP="00274422" w:rsidR="006A317A">
      <w:pPr>
        <w:spacing w:after="0"/>
      </w:pPr>
      <w:r>
        <w:separator/>
      </w:r>
    </w:p>
  </w:footnote>
  <w:footnote w:id="0" w:type="continuationSeparator">
    <w:p w:rsidRDefault="006A317A" w:rsidP="00274422" w:rsidR="006A31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422" w:rsidR="00274422">
    <w:pPr>
      <w:pStyle w:val="Zaglavlje"/>
    </w:pPr>
    <w:r>
      <w:tab/>
    </w:r>
    <w:sdt>
      <w:sdtPr>
        <w:id w:val="-149456732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B5587">
          <w:rPr>
            <w:noProof/>
          </w:rPr>
          <w:t>10</w:t>
        </w:r>
        <w:r>
          <w:fldChar w:fldCharType="end"/>
        </w:r>
        <w:r>
          <w:tab/>
        </w:r>
        <w:r w:rsidRPr="00274422">
          <w:rPr>
            <w:b/>
          </w:rPr>
          <w:t>1.St-1682/2016</w:t>
        </w:r>
      </w:sdtContent>
    </w:sdt>
  </w:p>
  <w:p w:rsidRDefault="00274422" w:rsidR="00274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453"/>
    <w:rsid w:val="00082D76"/>
    <w:rsid w:val="000C4E0F"/>
    <w:rsid w:val="000F2E87"/>
    <w:rsid w:val="0011609F"/>
    <w:rsid w:val="00124770"/>
    <w:rsid w:val="00171013"/>
    <w:rsid w:val="0020029D"/>
    <w:rsid w:val="00262D09"/>
    <w:rsid w:val="00274422"/>
    <w:rsid w:val="002C3E91"/>
    <w:rsid w:val="003B5587"/>
    <w:rsid w:val="004B15FB"/>
    <w:rsid w:val="004D7495"/>
    <w:rsid w:val="00590EC7"/>
    <w:rsid w:val="006A317A"/>
    <w:rsid w:val="00786538"/>
    <w:rsid w:val="008122AF"/>
    <w:rsid w:val="008A0BF6"/>
    <w:rsid w:val="008C526C"/>
    <w:rsid w:val="0091323F"/>
    <w:rsid w:val="00A168E2"/>
    <w:rsid w:val="00AB52A8"/>
    <w:rsid w:val="00AD37AA"/>
    <w:rsid w:val="00B65DD9"/>
    <w:rsid w:val="00C960DC"/>
    <w:rsid w:val="00CE78F7"/>
    <w:rsid w:val="00D65453"/>
    <w:rsid w:val="00DC563C"/>
    <w:rsid w:val="00DD0F53"/>
    <w:rsid w:val="00F53219"/>
    <w:rsid w:val="00F9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453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5453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D65453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545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4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7442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4422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27442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4422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B5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453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5453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D65453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545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4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7442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74422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27442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74422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B5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9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95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22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CB99B-F6F1-49ED-B430-4E5636FB2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2110</properties:Words>
  <properties:Characters>10744</properties:Characters>
  <properties:Lines>1002</properties:Lines>
  <properties:Paragraphs>691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2017-04-26T10:30:00Z</dcterms:created>
  <dc:creator>Velimir Vuković</dc:creator>
  <dc:description/>
  <cp:keywords/>
  <cp:lastModifiedBy>Marija Elez</cp:lastModifiedBy>
  <cp:lastPrinted>2017-05-08T10:04:00Z</cp:lastPrinted>
  <dcterms:modified xmlns:xsi="http://www.w3.org/2001/XMLSchema-instance" xsi:type="dcterms:W3CDTF">2017-05-08T10:31:00Z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