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aded" w14:paraId="275aded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603C6A">
        <w:t>1327</w:t>
      </w:r>
      <w:r w:rsidR="002E2049">
        <w:t>/</w:t>
      </w:r>
      <w:r w:rsidR="007420AA">
        <w:t>17</w:t>
      </w:r>
      <w:r w:rsidR="002E2049">
        <w:t>-</w:t>
      </w:r>
      <w:r w:rsidR="00603C6A">
        <w:t>17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603C6A">
        <w:t>MANIRA d.o.o. Osijek, Vijenac Petrove gore 22, OIB: 92686667924, MBS: 030017980,</w:t>
      </w:r>
      <w:r w:rsidR="00C803CD">
        <w:t xml:space="preserve"> </w:t>
      </w:r>
      <w:r w:rsidR="00951975">
        <w:t xml:space="preserve">dana </w:t>
      </w:r>
      <w:r w:rsidR="003165BF">
        <w:t>1</w:t>
      </w:r>
      <w:r w:rsidR="00603C6A">
        <w:t>2</w:t>
      </w:r>
      <w:r w:rsidR="00951975">
        <w:t xml:space="preserve">. </w:t>
      </w:r>
      <w:r w:rsidR="00603C6A">
        <w:t>siječnj</w:t>
      </w:r>
      <w:r w:rsidR="007420AA">
        <w:t>a</w:t>
      </w:r>
      <w:r w:rsidR="00951975">
        <w:t xml:space="preserve"> 201</w:t>
      </w:r>
      <w:r w:rsidR="003E6326">
        <w:t>8</w:t>
      </w:r>
      <w:r w:rsidR="00951975">
        <w:t>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603C6A">
        <w:t>Toni Fišer, Bršadin, Milenka Mirkovića 16, OIB: 64246260481</w:t>
      </w:r>
      <w:r w:rsidR="003165BF">
        <w:t xml:space="preserve">,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603C6A">
        <w:t>4</w:t>
      </w:r>
      <w:r w:rsidR="007420AA">
        <w:t>.</w:t>
      </w:r>
      <w:r w:rsidR="00603C6A">
        <w:t>5</w:t>
      </w:r>
      <w:r w:rsidR="00B11331">
        <w:t>00</w:t>
      </w:r>
      <w:r w:rsidR="007420AA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03C6A">
        <w:t>1327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603C6A">
        <w:t>Toni Fišer, Bršadin, Milenka Mirkovića 16, OIB: 64246260481</w:t>
      </w:r>
      <w:r w:rsidR="003044C2">
        <w:t xml:space="preserve">, 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603C6A">
        <w:t>4</w:t>
      </w:r>
      <w:r w:rsidR="007420AA">
        <w:t>.</w:t>
      </w:r>
      <w:r w:rsidR="00603C6A">
        <w:t>5</w:t>
      </w:r>
      <w:r w:rsidR="003044C2">
        <w:t>00</w:t>
      </w:r>
      <w:r w:rsidR="007420AA">
        <w:t>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03C6A">
        <w:t>1327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03C6A">
        <w:t>Toni Fišer, Bršadin, Milenka Mirkovića 16, OIB: 64246260481</w:t>
      </w:r>
      <w:r w:rsidR="003044C2">
        <w:t xml:space="preserve">,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603C6A">
        <w:t>Toni Fišer, Bršadin, Milenka Mirkovića 16, OIB: 64246260481</w:t>
      </w:r>
      <w:r w:rsidR="003044C2">
        <w:t xml:space="preserve">,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603C6A" w:rsidP="00B21C33" w:rsidR="00853B55">
      <w:pPr>
        <w:tabs>
          <w:tab w:pos="7455" w:val="left"/>
          <w:tab w:pos="9072" w:val="right"/>
        </w:tabs>
        <w:jc w:val="right"/>
      </w:pPr>
      <w:r>
        <w:lastRenderedPageBreak/>
        <w:t>6 St-1327/17-17</w:t>
      </w:r>
    </w:p>
    <w:p w:rsidRDefault="000E06CF" w:rsidP="00B21C33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603C6A">
        <w:rPr>
          <w:bCs/>
        </w:rPr>
        <w:t>21</w:t>
      </w:r>
      <w:r w:rsidRPr="00C119CF">
        <w:rPr>
          <w:bCs/>
        </w:rPr>
        <w:t xml:space="preserve">. </w:t>
      </w:r>
      <w:r w:rsidR="00603C6A">
        <w:rPr>
          <w:bCs/>
        </w:rPr>
        <w:t>07</w:t>
      </w:r>
      <w:r w:rsidR="00B11331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3165BF">
        <w:t>PRETIUM d.o.o. Osijek, A. Paradžika 14, OIB: 10329825642,  MBS: 030125276</w:t>
      </w:r>
      <w:r w:rsidR="003165BF" w:rsidRPr="00C7014A">
        <w:rPr>
          <w:color w:val="000000"/>
        </w:rPr>
        <w:t>,</w:t>
      </w:r>
      <w:r w:rsidR="003165BF">
        <w:rPr>
          <w:color w:val="000000"/>
        </w:rPr>
        <w:t xml:space="preserve"> 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3044C2" w:rsidR="003044C2">
      <w:pPr>
        <w:ind w:firstLine="708"/>
        <w:jc w:val="both"/>
      </w:pPr>
      <w:r w:rsidRPr="00C119CF">
        <w:rPr>
          <w:bCs/>
        </w:rPr>
        <w:tab/>
      </w:r>
      <w:r w:rsidR="00A4681A" w:rsidRPr="00C119CF">
        <w:rPr>
          <w:bCs/>
        </w:rPr>
        <w:t>Zaključkom St-</w:t>
      </w:r>
      <w:r w:rsidR="00603C6A">
        <w:rPr>
          <w:bCs/>
        </w:rPr>
        <w:t>1327</w:t>
      </w:r>
      <w:r w:rsidR="00A4681A" w:rsidRPr="00C119CF">
        <w:rPr>
          <w:bCs/>
        </w:rPr>
        <w:t>/</w:t>
      </w:r>
      <w:r w:rsidR="00A4681A">
        <w:rPr>
          <w:bCs/>
        </w:rPr>
        <w:t>17</w:t>
      </w:r>
      <w:r w:rsidR="00A4681A" w:rsidRPr="00C119CF">
        <w:rPr>
          <w:bCs/>
        </w:rPr>
        <w:t xml:space="preserve"> od </w:t>
      </w:r>
      <w:r w:rsidR="00603C6A">
        <w:rPr>
          <w:bCs/>
        </w:rPr>
        <w:t>20</w:t>
      </w:r>
      <w:r w:rsidR="00A4681A" w:rsidRPr="00C119CF">
        <w:rPr>
          <w:bCs/>
        </w:rPr>
        <w:t xml:space="preserve">. </w:t>
      </w:r>
      <w:r w:rsidR="00603C6A">
        <w:rPr>
          <w:bCs/>
        </w:rPr>
        <w:t>studenog</w:t>
      </w:r>
      <w:r w:rsidR="003165BF">
        <w:rPr>
          <w:bCs/>
        </w:rPr>
        <w:t>a</w:t>
      </w:r>
      <w:r w:rsidR="00A4681A" w:rsidRPr="00C119CF">
        <w:rPr>
          <w:bCs/>
        </w:rPr>
        <w:t xml:space="preserve"> 201</w:t>
      </w:r>
      <w:r w:rsidR="00A4681A">
        <w:rPr>
          <w:bCs/>
        </w:rPr>
        <w:t>7</w:t>
      </w:r>
      <w:r w:rsidR="00A4681A" w:rsidRPr="00C119CF">
        <w:rPr>
          <w:bCs/>
        </w:rPr>
        <w:t xml:space="preserve">. g. pozvana je osoba za zastupanje dužnika </w:t>
      </w:r>
      <w:r w:rsidR="00603C6A">
        <w:t>Toni Fišer, Bršadin, Milenka Mirkovića 16, OIB: 64246260481</w:t>
      </w:r>
      <w:r w:rsidR="003044C2">
        <w:t>,</w:t>
      </w:r>
      <w:r w:rsidR="00A4681A">
        <w:t xml:space="preserve"> </w:t>
      </w:r>
      <w:r w:rsidR="003044C2">
        <w:t xml:space="preserve">na uplatu iznosa od 1.000,00 kn za namirenje troškova stečajnog postupka i dodatni iznos od </w:t>
      </w:r>
      <w:r w:rsidR="00603C6A">
        <w:t>3.5</w:t>
      </w:r>
      <w:r w:rsidR="003044C2">
        <w:t xml:space="preserve">00,00 kn, u roku od 8 dana, temeljem odredbi članka 113. i članka 114. Stečajnog </w:t>
      </w:r>
      <w:r w:rsidR="003165BF">
        <w:t xml:space="preserve"> </w:t>
      </w:r>
      <w:r w:rsidR="003044C2">
        <w:t xml:space="preserve">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A4681A" w:rsidP="003044C2" w:rsidR="007420AA" w:rsidRPr="00C119CF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3044C2">
        <w:rPr>
          <w:bCs/>
        </w:rPr>
        <w:t xml:space="preserve"> </w:t>
      </w:r>
    </w:p>
    <w:p w:rsidRDefault="007420AA" w:rsidP="007420AA" w:rsidR="007420AA">
      <w:pPr>
        <w:ind w:firstLine="708"/>
        <w:jc w:val="both"/>
      </w:pPr>
      <w:r>
        <w:t xml:space="preserve">Visina dodatnog predujma u iznosu od </w:t>
      </w:r>
      <w:r w:rsidR="00603C6A">
        <w:t>4</w:t>
      </w:r>
      <w:r w:rsidRPr="007420AA">
        <w:t>.</w:t>
      </w:r>
      <w:r w:rsidR="00603C6A">
        <w:t>5</w:t>
      </w:r>
      <w:r w:rsidRPr="007420AA">
        <w:t>00,00 kn</w:t>
      </w:r>
      <w:r>
        <w:t xml:space="preserve">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603C6A">
        <w:t>20</w:t>
      </w:r>
      <w:r w:rsidRPr="00032D00">
        <w:t xml:space="preserve">. </w:t>
      </w:r>
      <w:r w:rsidR="00603C6A">
        <w:t>studenog</w:t>
      </w:r>
      <w:r w:rsidR="003165BF">
        <w:t>a</w:t>
      </w:r>
      <w:r w:rsidRPr="00032D00">
        <w:t xml:space="preserve"> 2017. g. u iznosu od </w:t>
      </w:r>
      <w:r w:rsidR="00603C6A">
        <w:t>4</w:t>
      </w:r>
      <w:r w:rsidRPr="00032D00">
        <w:t>.</w:t>
      </w:r>
      <w:r w:rsidR="00603C6A">
        <w:t>5</w:t>
      </w:r>
      <w:r w:rsidRPr="00032D00">
        <w:t>00,00 kn</w:t>
      </w:r>
      <w:r w:rsidRPr="00F0501F"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032D00" w:rsidP="007420AA" w:rsidR="00032D00">
      <w:pPr>
        <w:ind w:firstLine="708"/>
        <w:jc w:val="both"/>
      </w:pPr>
    </w:p>
    <w:p w:rsidRDefault="007420AA" w:rsidP="007420AA" w:rsidR="007420A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32D00" w:rsidP="007420AA" w:rsidR="00032D00">
      <w:pPr>
        <w:ind w:firstLine="708"/>
        <w:jc w:val="both"/>
      </w:pPr>
    </w:p>
    <w:p w:rsidRDefault="007420AA" w:rsidP="00032D00" w:rsidR="007420AA">
      <w:pPr>
        <w:ind w:firstLine="708"/>
        <w:jc w:val="both"/>
      </w:pPr>
      <w:r>
        <w:t xml:space="preserve">Budući da je sud uvidom u prijedlog za otvaranje stečajnog postupka FINE od </w:t>
      </w:r>
      <w:r w:rsidR="00603C6A">
        <w:t>21</w:t>
      </w:r>
      <w:r w:rsidRPr="00032D00">
        <w:t>.</w:t>
      </w:r>
      <w:r w:rsidR="00603C6A">
        <w:t>07</w:t>
      </w:r>
      <w:r w:rsidRPr="00032D00">
        <w:t>.20</w:t>
      </w:r>
      <w:r w:rsidR="00032D00" w:rsidRPr="00032D00">
        <w:t>17</w:t>
      </w:r>
      <w:r w:rsidRPr="00032D00">
        <w:t>.</w:t>
      </w:r>
      <w:r w:rsidRPr="00F0501F">
        <w:rPr>
          <w:b/>
        </w:rPr>
        <w:t xml:space="preserve"> </w:t>
      </w:r>
      <w:r>
        <w:t xml:space="preserve">utvrdio da visina blokade žiro računa dužnika iznosi </w:t>
      </w:r>
      <w:r w:rsidR="00C6797D">
        <w:t>491</w:t>
      </w:r>
      <w:r w:rsidR="003165BF">
        <w:t>.</w:t>
      </w:r>
      <w:r w:rsidR="00C6797D">
        <w:t>443</w:t>
      </w:r>
      <w:r w:rsidR="003165BF">
        <w:t>,</w:t>
      </w:r>
      <w:r w:rsidR="00C6797D">
        <w:t>5</w:t>
      </w:r>
      <w:r w:rsidR="003165BF">
        <w:t>5</w:t>
      </w:r>
      <w:r w:rsidR="00032D00" w:rsidRPr="00032D00">
        <w:t xml:space="preserve"> kn</w:t>
      </w:r>
      <w:r>
        <w:t xml:space="preserve"> ovaj sud smatra da obavljanje poslova privremenog stečajnog upravitelja neće biti u tolikoj mjeri složeno te je odredio visinu dodatnog predujma, u konkretnom slučaju, u iznosu od </w:t>
      </w:r>
      <w:r w:rsidR="00C6797D">
        <w:t>4.5</w:t>
      </w:r>
      <w:r w:rsidRPr="00032D00">
        <w:t xml:space="preserve">00,00 kn </w:t>
      </w:r>
      <w:r>
        <w:t>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0D5D45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C6797D">
        <w:rPr>
          <w:bCs/>
        </w:rPr>
        <w:t>1327</w:t>
      </w:r>
      <w:r w:rsidRPr="00C119CF">
        <w:rPr>
          <w:bCs/>
        </w:rPr>
        <w:t>/</w:t>
      </w:r>
      <w:r w:rsidR="007420AA">
        <w:rPr>
          <w:bCs/>
        </w:rPr>
        <w:t>17</w:t>
      </w:r>
      <w:r w:rsidRPr="00C119CF">
        <w:rPr>
          <w:bCs/>
        </w:rPr>
        <w:t xml:space="preserve"> od </w:t>
      </w:r>
      <w:r w:rsidR="00C6797D">
        <w:rPr>
          <w:bCs/>
        </w:rPr>
        <w:t>20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C6797D">
        <w:rPr>
          <w:bCs/>
        </w:rPr>
        <w:t>studenog</w:t>
      </w:r>
      <w:r w:rsidR="003165BF">
        <w:rPr>
          <w:bCs/>
        </w:rPr>
        <w:t>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7420AA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C6797D">
        <w:t>Toni Fišer, Bršadin, Milenka Mirkovića 16, OIB: 64246260481</w:t>
      </w:r>
      <w:r w:rsidR="006A1A75">
        <w:rPr>
          <w:color w:val="000000"/>
        </w:rPr>
        <w:t>,</w:t>
      </w:r>
      <w:r>
        <w:rPr>
          <w:color w:val="000000"/>
        </w:rPr>
        <w:t xml:space="preserve"> </w:t>
      </w:r>
      <w:r w:rsidR="006A1A75">
        <w:rPr>
          <w:color w:val="000000"/>
        </w:rPr>
        <w:t xml:space="preserve"> </w:t>
      </w:r>
      <w:r w:rsidRPr="00C119CF">
        <w:rPr>
          <w:bCs/>
        </w:rPr>
        <w:t xml:space="preserve">je zaprimio </w:t>
      </w:r>
      <w:r w:rsidR="00C6797D">
        <w:rPr>
          <w:bCs/>
        </w:rPr>
        <w:t>dana 28. studenoga 2017</w:t>
      </w:r>
      <w:r w:rsidR="002044F4">
        <w:rPr>
          <w:bCs/>
        </w:rPr>
        <w:t>. godine</w:t>
      </w:r>
      <w:r w:rsidR="007420AA">
        <w:rPr>
          <w:bCs/>
        </w:rPr>
        <w:t xml:space="preserve">, </w:t>
      </w:r>
      <w:r w:rsidR="003044C2">
        <w:rPr>
          <w:bCs/>
        </w:rPr>
        <w:t xml:space="preserve">objavom na e-oglasna ploča suda,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3165BF">
        <w:rPr>
          <w:bCs/>
        </w:rPr>
        <w:t>o</w:t>
      </w:r>
      <w:r w:rsidRPr="00C119CF">
        <w:rPr>
          <w:bCs/>
        </w:rPr>
        <w:t xml:space="preserve"> po pozivu suda, niti uplati</w:t>
      </w:r>
      <w:r w:rsidR="003165BF">
        <w:rPr>
          <w:bCs/>
        </w:rPr>
        <w:t>o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</w:t>
      </w:r>
    </w:p>
    <w:p w:rsidRDefault="00032D00" w:rsidP="008135A3" w:rsidR="00032D00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B21C33" w:rsidP="00B21C33" w:rsidR="00032D00">
      <w:pPr>
        <w:pStyle w:val="Tijeloteksta"/>
        <w:ind w:firstLine="708" w:left="5664"/>
        <w:jc w:val="right"/>
        <w:rPr>
          <w:bCs/>
        </w:rPr>
      </w:pPr>
      <w:r>
        <w:lastRenderedPageBreak/>
        <w:t xml:space="preserve">    </w:t>
      </w:r>
      <w:r w:rsidR="003165BF">
        <w:t>6 St-</w:t>
      </w:r>
      <w:r w:rsidR="008135A3">
        <w:t>1327/17-17</w:t>
      </w:r>
    </w:p>
    <w:p w:rsidRDefault="00032D00" w:rsidP="00C803CD" w:rsidR="00032D00">
      <w:pPr>
        <w:pStyle w:val="Tijeloteksta"/>
        <w:rPr>
          <w:bCs/>
        </w:rPr>
      </w:pPr>
    </w:p>
    <w:p w:rsidRDefault="003044C2" w:rsidP="000D5D45" w:rsidR="000D5D45" w:rsidRPr="00C119CF">
      <w:pPr>
        <w:pStyle w:val="Tijeloteksta"/>
        <w:rPr>
          <w:bCs/>
        </w:rPr>
      </w:pPr>
      <w:r w:rsidRPr="00C119CF">
        <w:rPr>
          <w:bCs/>
        </w:rPr>
        <w:t>zaključka, kao ni dostavi</w:t>
      </w:r>
      <w:r w:rsidR="003165BF">
        <w:rPr>
          <w:bCs/>
        </w:rPr>
        <w:t>o</w:t>
      </w:r>
      <w:r w:rsidRPr="00C119CF">
        <w:rPr>
          <w:bCs/>
        </w:rPr>
        <w:t xml:space="preserve"> dokaz o izvršen</w:t>
      </w:r>
      <w:r>
        <w:rPr>
          <w:bCs/>
        </w:rPr>
        <w:t>oj</w:t>
      </w:r>
      <w:r w:rsidRPr="00C119CF">
        <w:rPr>
          <w:bCs/>
        </w:rPr>
        <w:t xml:space="preserve"> </w:t>
      </w:r>
      <w:r w:rsidR="000D5D45" w:rsidRPr="00C119CF">
        <w:rPr>
          <w:bCs/>
        </w:rPr>
        <w:t>uplat</w:t>
      </w:r>
      <w:r w:rsidR="000D5D45">
        <w:rPr>
          <w:bCs/>
        </w:rPr>
        <w:t>i</w:t>
      </w:r>
      <w:r w:rsidR="000D5D45" w:rsidRPr="00C119CF">
        <w:rPr>
          <w:bCs/>
        </w:rPr>
        <w:t xml:space="preserve"> valjalo je sukladno članku 113.</w:t>
      </w:r>
      <w:r w:rsidR="000D5D45" w:rsidRPr="000D5D45">
        <w:rPr>
          <w:bCs/>
        </w:rPr>
        <w:t xml:space="preserve"> </w:t>
      </w:r>
      <w:r w:rsidR="000D5D45" w:rsidRPr="00C119CF">
        <w:rPr>
          <w:bCs/>
        </w:rPr>
        <w:t xml:space="preserve">Stečajnog zakona riješiti kao u dispozitivu rješenja. </w:t>
      </w:r>
    </w:p>
    <w:p w:rsidRDefault="000D5D45" w:rsidP="000D5D45" w:rsidR="000D5D45">
      <w:pPr>
        <w:pStyle w:val="Tijeloteksta"/>
        <w:rPr>
          <w:bCs/>
        </w:rPr>
      </w:pPr>
    </w:p>
    <w:p w:rsidRDefault="003044C2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6797D">
        <w:t>12</w:t>
      </w:r>
      <w:r w:rsidR="000E06CF">
        <w:t xml:space="preserve">. </w:t>
      </w:r>
      <w:r w:rsidR="00C6797D">
        <w:t>siječnj</w:t>
      </w:r>
      <w:r w:rsidR="007420AA">
        <w:t>a</w:t>
      </w:r>
      <w:r w:rsidR="00E75FA5">
        <w:t xml:space="preserve"> </w:t>
      </w:r>
      <w:r w:rsidR="002E2049">
        <w:t>201</w:t>
      </w:r>
      <w:r w:rsidR="00C6797D">
        <w:t>8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8135A3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8135A3" w:rsidP="007532AC" w:rsidR="003165BF">
      <w:pPr>
        <w:numPr>
          <w:ilvl w:val="0"/>
          <w:numId w:val="11"/>
        </w:numPr>
      </w:pPr>
      <w:r>
        <w:t>Toni Fišer, Bršadin, Milenka Mirkovića 16</w:t>
      </w:r>
      <w:r w:rsidR="003165BF">
        <w:t xml:space="preserve"> 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A1A75" w:rsidP="007E6D1A" w:rsidR="007E6D1A">
      <w:pPr>
        <w:numPr>
          <w:ilvl w:val="0"/>
          <w:numId w:val="11"/>
        </w:numPr>
      </w:pPr>
      <w:r>
        <w:t xml:space="preserve">k </w:t>
      </w:r>
      <w:r w:rsidR="008135A3">
        <w:t>12/2</w:t>
      </w:r>
    </w:p>
    <w:sectPr w:rsidSect="00603C6A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478" w:rsidP="00C06AA6" w:rsidR="00115478">
      <w:r>
        <w:separator/>
      </w:r>
    </w:p>
  </w:endnote>
  <w:endnote w:id="0" w:type="continuationSeparator">
    <w:p w:rsidRDefault="00115478" w:rsidP="00C06AA6" w:rsidR="0011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478" w:rsidP="00C06AA6" w:rsidR="00115478">
      <w:r>
        <w:separator/>
      </w:r>
    </w:p>
  </w:footnote>
  <w:footnote w:id="0" w:type="continuationSeparator">
    <w:p w:rsidRDefault="00115478" w:rsidP="00C06AA6" w:rsidR="00115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1359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D5D45"/>
    <w:rsid w:val="000E06CF"/>
    <w:rsid w:val="000E762A"/>
    <w:rsid w:val="000E76C9"/>
    <w:rsid w:val="00102060"/>
    <w:rsid w:val="00115478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43E7A"/>
    <w:rsid w:val="00252153"/>
    <w:rsid w:val="00267D26"/>
    <w:rsid w:val="002A2AF5"/>
    <w:rsid w:val="002A429E"/>
    <w:rsid w:val="002D2610"/>
    <w:rsid w:val="002E2049"/>
    <w:rsid w:val="002F51D6"/>
    <w:rsid w:val="002F66FE"/>
    <w:rsid w:val="003044C2"/>
    <w:rsid w:val="003165BF"/>
    <w:rsid w:val="00342079"/>
    <w:rsid w:val="003612A7"/>
    <w:rsid w:val="00375C7E"/>
    <w:rsid w:val="003924AF"/>
    <w:rsid w:val="003D02B1"/>
    <w:rsid w:val="003E6326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03C6A"/>
    <w:rsid w:val="00632865"/>
    <w:rsid w:val="00652724"/>
    <w:rsid w:val="006716FE"/>
    <w:rsid w:val="00680D7E"/>
    <w:rsid w:val="0069656A"/>
    <w:rsid w:val="006A1A75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35A3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368E"/>
    <w:rsid w:val="008C2029"/>
    <w:rsid w:val="008D1167"/>
    <w:rsid w:val="008D3E2B"/>
    <w:rsid w:val="008D5E39"/>
    <w:rsid w:val="008E0E92"/>
    <w:rsid w:val="008F634B"/>
    <w:rsid w:val="00901EF5"/>
    <w:rsid w:val="00920CA3"/>
    <w:rsid w:val="009225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4681A"/>
    <w:rsid w:val="00A8029B"/>
    <w:rsid w:val="00AA6B6E"/>
    <w:rsid w:val="00AD05E2"/>
    <w:rsid w:val="00AE0AB6"/>
    <w:rsid w:val="00AE7F6B"/>
    <w:rsid w:val="00B11331"/>
    <w:rsid w:val="00B21C33"/>
    <w:rsid w:val="00B24B41"/>
    <w:rsid w:val="00B43880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6797D"/>
    <w:rsid w:val="00C7014A"/>
    <w:rsid w:val="00C747CD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01359"/>
    <w:rsid w:val="00F439F3"/>
    <w:rsid w:val="00F46E60"/>
    <w:rsid w:val="00F52D9E"/>
    <w:rsid w:val="00F65B43"/>
    <w:rsid w:val="00F73514"/>
    <w:rsid w:val="00F80E5F"/>
    <w:rsid w:val="00F82537"/>
    <w:rsid w:val="00F83779"/>
    <w:rsid w:val="00F952B7"/>
    <w:rsid w:val="00FB7801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0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0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St-1327/2017-17</izvorni_sadrzaj>
    <derivirana_varijabla naziv="DomainObject.Oznaka_1">St-1327/2017-17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St-1327/2017</izvorni_sadrzaj>
    <derivirana_varijabla naziv="DomainObject.Predmet.OznakaBroj_1">St-1327/2017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MANIRA društvo s ograničenom odgovornošću za proizvodnju, trgovinu i usluge</izvorni_sadrzaj>
    <derivirana_varijabla naziv="DomainObject.Predmet.ProtustrankaFormated_1">  MANIRA društvo s ograničenom odgovornošću za proizvodnju, trgovinu i usluge</derivirana_varijabla>
  </DomainObject.Predmet.ProtustrankaFormated>
  <DomainObject.Predmet.ProtustrankaFormatedOIB>
    <izvorni_sadrzaj>  MANIRA društvo s ograničenom odgovornošću za proizvodnju, trgovinu i usluge, OIB 92686667924</izvorni_sadrzaj>
    <derivirana_varijabla naziv="DomainObject.Predmet.ProtustrankaFormatedOIB_1">  MANIRA društvo s ograničenom odgovornošću za proizvodnju, trgovinu i usluge, OIB 92686667924</derivirana_varijabla>
  </DomainObject.Predmet.ProtustrankaFormatedOIB>
  <DomainObject.Predmet.ProtustrankaFormatedWithAdress>
    <izvorni_sadrzaj> MANIRA društvo s ograničenom odgovornošću za proizvodnju, trgovinu i usluge, Vijenac Petrove gore 22, 31000 Osijek</izvorni_sadrzaj>
    <derivirana_varijabla naziv="DomainObject.Predmet.ProtustrankaFormatedWithAdress_1"> MANIRA društvo s ograničenom odgovornošću za proizvodnju, trgovinu i usluge, Vijenac Petrove gore 22, 31000 Osijek</derivirana_varijabla>
  </DomainObject.Predmet.ProtustrankaFormatedWithAdress>
  <DomainObject.Predmet.ProtustrankaFormatedWithAdressOIB>
    <izvorni_sadrzaj> MANIRA društvo s ograničenom odgovornošću za proizvodnju, trgovinu i usluge, OIB 92686667924, Vijenac Petrove gore 22, 31000 Osijek</izvorni_sadrzaj>
    <derivirana_varijabla naziv="DomainObject.Predmet.ProtustrankaFormatedWithAdressOIB_1"> MANIRA društvo s ograničenom odgovornošću za proizvodnju, trgovinu i usluge, OIB 92686667924, Vijenac Petrove gore 22, 31000 Osijek</derivirana_varijabla>
  </DomainObject.Predmet.ProtustrankaFormatedWithAdressOIB>
  <DomainObject.Predmet.ProtustrankaWithAdress>
    <izvorni_sadrzaj>MANIRA društvo s ograničenom odgovornošću za proizvodnju, trgovinu i usluge Vijenac Petrove gore 22, 31000 Osijek</izvorni_sadrzaj>
    <derivirana_varijabla naziv="DomainObject.Predmet.ProtustrankaWithAdress_1">MANIRA društvo s ograničenom odgovornošću za proizvodnju, trgovinu i usluge Vijenac Petrove gore 22, 31000 Osijek</derivirana_varijabla>
  </DomainObject.Predmet.ProtustrankaWithAdress>
  <DomainObject.Predmet.ProtustrankaWithAdressOIB>
    <izvorni_sadrzaj>MANIRA društvo s ograničenom odgovornošću za proizvodnju, trgovinu i usluge, OIB 92686667924, Vijenac Petrove gore 22, 31000 Osijek</izvorni_sadrzaj>
    <derivirana_varijabla naziv="DomainObject.Predmet.ProtustrankaWithAdressOIB_1">MANIRA društvo s ograničenom odgovornošću za proizvodnju, trgovinu i usluge, OIB 92686667924, Vijenac Petrove gore 22, 31000 Osijek</derivirana_varijabla>
  </DomainObject.Predmet.ProtustrankaWithAdressOIB>
  <DomainObject.Predmet.ProtustrankaNazivFormated>
    <izvorni_sadrzaj>MANIRA društvo s ograničenom odgovornošću za proizvodnju, trgovinu i usluge</izvorni_sadrzaj>
    <derivirana_varijabla naziv="DomainObject.Predmet.ProtustrankaNazivFormated_1">MANIRA društvo s ograničenom odgovornošću za proizvodnju, trgovinu i usluge</derivirana_varijabla>
  </DomainObject.Predmet.ProtustrankaNazivFormated>
  <DomainObject.Predmet.ProtustrankaNazivFormatedOIB>
    <izvorni_sadrzaj>MANIRA društvo s ograničenom odgovornošću za proizvodnju, trgovinu i usluge, OIB 92686667924</izvorni_sadrzaj>
    <derivirana_varijabla naziv="DomainObject.Predmet.ProtustrankaNazivFormatedOIB_1">MANIRA društvo s ograničenom odgovornošću za proizvodnju, trgovinu i usluge, OIB 92686667924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MANIRA društvo s ograničenom odgovornošću za proizvodnju, trgovinu i usluge</item>
    </izvorni_sadrzaj>
    <derivirana_varijabla naziv="DomainObject.Predmet.ProtuStrankaListFormated_1">
      <item>MANIRA društvo s ograničenom odgovornošću za proizvodnju, trgovinu i usluge</item>
    </derivirana_varijabla>
  </DomainObject.Predmet.ProtuStrankaListFormated>
  <DomainObject.Predmet.ProtuStrankaListFormatedOIB>
    <izvorni_sadrzaj>
      <item>MANIRA društvo s ograničenom odgovornošću za proizvodnju, trgovinu i usluge, OIB 92686667924</item>
    </izvorni_sadrzaj>
    <derivirana_varijabla naziv="DomainObject.Predmet.ProtuStrankaListFormatedOIB_1">
      <item>MANIRA društvo s ograničenom odgovornošću za proizvodnju, trgovinu i usluge, OIB 92686667924</item>
    </derivirana_varijabla>
  </DomainObject.Predmet.ProtuStrankaListFormatedOIB>
  <DomainObject.Predmet.ProtuStrankaListFormatedWithAdress>
    <izvorni_sadrzaj>
      <item>MANIRA društvo s ograničenom odgovornošću za proizvodnju, trgovinu i usluge, Vijenac Petrove gore 22, 31000 Osijek</item>
    </izvorni_sadrzaj>
    <derivirana_varijabla naziv="DomainObject.Predmet.ProtuStrankaListFormatedWithAdress_1">
      <item>MANIRA društvo s ograničenom odgovornošću za proizvodnju, trgovinu i usluge, Vijenac Petrove gore 22, 31000 Osijek</item>
    </derivirana_varijabla>
  </DomainObject.Predmet.ProtuStrankaListFormatedWithAdress>
  <DomainObject.Predmet.ProtuStrankaListFormatedWithAdressOIB>
    <izvorni_sadrzaj>
      <item>MANIRA društvo s ograničenom odgovornošću za proizvodnju, trgovinu i usluge, OIB 92686667924, Vijenac Petrove gore 22, 31000 Osijek</item>
    </izvorni_sadrzaj>
    <derivirana_varijabla naziv="DomainObject.Predmet.ProtuStrankaListFormatedWithAdressOIB_1">
      <item>MANIRA društvo s ograničenom odgovornošću za proizvodnju, trgovinu i usluge, OIB 92686667924, Vijenac Petrove gore 22, 31000 Osijek</item>
    </derivirana_varijabla>
  </DomainObject.Predmet.ProtuStrankaListFormatedWithAdressOIB>
  <DomainObject.Predmet.ProtuStrankaListNazivFormated>
    <izvorni_sadrzaj>
      <item>MANIRA društvo s ograničenom odgovornošću za proizvodnju, trgovinu i usluge</item>
    </izvorni_sadrzaj>
    <derivirana_varijabla naziv="DomainObject.Predmet.ProtuStrankaListNazivFormated_1">
      <item>MANIRA društvo s ograničenom odgovornošću za proizvodnju, trgovinu i usluge</item>
    </derivirana_varijabla>
  </DomainObject.Predmet.ProtuStrankaListNazivFormated>
  <DomainObject.Predmet.ProtuStrankaListNazivFormatedOIB>
    <izvorni_sadrzaj>
      <item>MANIRA društvo s ograničenom odgovornošću za proizvodnju, trgovinu i usluge, OIB 92686667924</item>
    </izvorni_sadrzaj>
    <derivirana_varijabla naziv="DomainObject.Predmet.ProtuStrankaListNazivFormatedOIB_1">
      <item>MANIRA društvo s ograničenom odgovornošću za proizvodnju, trgovinu i usluge, OIB 92686667924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St-1327/2017-17</izvorni_sadrzaj>
    <derivirana_varijabla naziv="DomainObject.PoslovniBrojDokumenta_1">St-1327/2017-17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MANIRA društvo s ograničenom odgovornošću za proizvodnju, trgovinu i usluge</izvorni_sadrzaj>
    <derivirana_varijabla naziv="DomainObject.Predmet.ProtustrankaIDrugi_1">MANIRA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MANIRA društvo s ograničenom odgovornošću za proizvodnju, trgovinu i usluge, OIB 92686667924, Vijenac Petrove gore 22, 31000 Osijek</izvorni_sadrzaj>
    <derivirana_varijabla naziv="DomainObject.Predmet.ProtustrankaIDrugiAdressOIB_1">MANIRA društvo s ograničenom odgovornošću za proizvodnju, trgovinu i usluge, OIB 92686667924, Vijenac Petrove gore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2. studenog 2017.</izvorni_sadrzaj>
    <derivirana_varijabla naziv="DomainObject.Predmet.OdlukaRjesenje.DatumPravomocnosti_1">2. studenog 2017.</derivirana_varijabla>
  </DomainObject.Predmet.OdlukaRjesenje.DatumPravomocnosti>
  <DomainObject.Predmet.OdlukaRjesenje.Oznaka>
    <izvorni_sadrzaj>St-1327/2017-9</izvorni_sadrzaj>
    <derivirana_varijabla naziv="DomainObject.Predmet.OdlukaRjesenje.Oznaka_1">St-1327/2017-9</derivirana_varijabla>
  </DomainObject.Predmet.OdlukaRjesenje.Oznaka>
  <DomainObject.Predmet.SudioniciListNaziv>
    <izvorni_sadrzaj>
      <item>FINA RC OSIJEK</item>
      <item>MANIRA društvo s ograničenom odgovornošću za proizvodnju, trgovinu i usluge</item>
    </izvorni_sadrzaj>
    <derivirana_varijabla naziv="DomainObject.Predmet.SudioniciListNaziv_1">
      <item>FINA RC OSIJEK</item>
      <item>MANIRA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MANIRA društvo s ograničenom odgovornošću za proizvodnju, trgovinu i usluge, OIB 92686667924, Vijenac Petrove gore 22,31000 Osijek</item>
    </izvorni_sadrzaj>
    <derivirana_varijabla naziv="DomainObject.Predmet.SudioniciListAdressOIB_1">
      <item>FINA RC OSIJEK, OIB 85821130368</item>
      <item>MANIRA društvo s ograničenom odgovornošću za proizvodnju, trgovinu i usluge, OIB 92686667924, Vijenac Petrove gore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92686667924</item>
    </izvorni_sadrzaj>
    <derivirana_varijabla naziv="DomainObject.Predmet.SudioniciListNazivOIB_1">
      <item>, OIB 85821130368</item>
      <item>, OIB 92686667924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908ED-DDDD-4A0B-96CF-6F816D646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4355</properties:Characters>
  <properties:Lines>127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2018-01-12T10:30:00Z</dcterms:created>
  <dc:creator>Korisnik</dc:creator>
  <cp:lastModifiedBy>Maja Videnović</cp:lastModifiedBy>
  <cp:lastPrinted>2017-12-18T10:25:00Z</cp:lastPrinted>
  <dcterms:modified xmlns:xsi="http://www.w3.org/2001/XMLSchema-instance" xsi:type="dcterms:W3CDTF">2018-01-12T12:43:00Z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St-1327/2017-17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