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c588" w14:paraId="759c588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226E34">
        <w:rPr>
          <w:b/>
        </w:rPr>
        <w:t>728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820AA9">
        <w:rPr>
          <w:b/>
        </w:rPr>
        <w:t>26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 w:rsidRPr="002E5F1B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226E34" w:rsidRPr="00226E34">
        <w:t>SERIUS GRADNJA j.d.o.o. za gradnju i usluge, skraćena tvrtka: SERIUS GRADNJA j.d.o.o., Vidovci ( Grad Požega ), Vilima Korajca 18, OIB 93312251774</w:t>
      </w:r>
      <w:r w:rsidR="00FE1730" w:rsidRPr="002E5F1B">
        <w:t xml:space="preserve"> dana </w:t>
      </w:r>
      <w:r w:rsidR="00A27D3A">
        <w:t>1</w:t>
      </w:r>
      <w:r w:rsidR="00226E34">
        <w:t>7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>Pr</w:t>
      </w:r>
      <w:r w:rsidR="00226E34">
        <w:t>ivremeno</w:t>
      </w:r>
      <w:r w:rsidR="009617C6">
        <w:t>j</w:t>
      </w:r>
      <w:r w:rsidR="00226E34">
        <w:t xml:space="preserve"> stečajno</w:t>
      </w:r>
      <w:r w:rsidR="009617C6">
        <w:t>j</w:t>
      </w:r>
      <w:r w:rsidR="00226E34">
        <w:t xml:space="preserve"> upraviteljici Julki Bandić iz Osijeka, Ilirska ulica br. 11 OIB 04946287686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 xml:space="preserve"> stečajnog postupka,</w:t>
      </w:r>
      <w:r w:rsidR="00E625A6">
        <w:t xml:space="preserve"> </w:t>
      </w:r>
      <w:r w:rsidR="00345FDD">
        <w:t>na poslovni račun privremen</w:t>
      </w:r>
      <w:r w:rsidR="004B33CD">
        <w:t>e</w:t>
      </w:r>
      <w:r w:rsidR="00345FDD">
        <w:t xml:space="preserve"> stečajn</w:t>
      </w:r>
      <w:r w:rsidR="00226E34">
        <w:t>e</w:t>
      </w:r>
      <w:r w:rsidR="00345FDD">
        <w:t xml:space="preserve"> upravitelj</w:t>
      </w:r>
      <w:r w:rsidR="00226E34">
        <w:t>ice</w:t>
      </w:r>
      <w:r w:rsidR="00345FDD">
        <w:t xml:space="preserve"> broj HR</w:t>
      </w:r>
      <w:r w:rsidR="00226E34">
        <w:t>0341240033127000636</w:t>
      </w:r>
      <w:r w:rsidR="00345FDD">
        <w:t xml:space="preserve"> kod </w:t>
      </w:r>
      <w:r w:rsidR="00226E34">
        <w:t xml:space="preserve">Kent banke </w:t>
      </w:r>
      <w:r w:rsidR="00011B38">
        <w:t>d.d..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226E34">
        <w:t>728</w:t>
      </w:r>
      <w:r w:rsidR="00612606">
        <w:t>/201</w:t>
      </w:r>
      <w:r w:rsidR="00A27D3A">
        <w:t>6</w:t>
      </w:r>
      <w:r w:rsidR="00226E34">
        <w:t>-17</w:t>
      </w:r>
      <w:r w:rsidR="00984281">
        <w:t xml:space="preserve"> </w:t>
      </w:r>
      <w:r w:rsidR="00B061EF">
        <w:t>od</w:t>
      </w:r>
      <w:r w:rsidR="008E5A58">
        <w:t xml:space="preserve"> 1</w:t>
      </w:r>
      <w:r w:rsidR="00226E34">
        <w:t>4</w:t>
      </w:r>
      <w:r w:rsidR="008E5A58">
        <w:t xml:space="preserve">. studenog 2016.godine </w:t>
      </w:r>
      <w:r w:rsidR="0059341E">
        <w:t xml:space="preserve">sukladno odredbi čl. 118 Stečajnog zakona ( NN 71/15 dalje SZ ) </w:t>
      </w:r>
      <w:r w:rsidR="008E5A58">
        <w:t>imenovan</w:t>
      </w:r>
      <w:r w:rsidR="00226E34">
        <w:t>a</w:t>
      </w:r>
      <w:r w:rsidR="008E5A58">
        <w:t xml:space="preserve"> je privremen</w:t>
      </w:r>
      <w:r w:rsidR="00226E34">
        <w:t>a</w:t>
      </w:r>
      <w:r w:rsidR="008E5A58">
        <w:t xml:space="preserve"> stečajn</w:t>
      </w:r>
      <w:r w:rsidR="00226E34">
        <w:t>a</w:t>
      </w:r>
      <w:r w:rsidR="008E5A58">
        <w:t xml:space="preserve"> upravitelj</w:t>
      </w:r>
      <w:r w:rsidR="00226E34">
        <w:t>ica Julka Bandić iz Osijeka kojoj j</w:t>
      </w:r>
      <w:r w:rsidR="00870B22" w:rsidRPr="002E5F1B">
        <w:t>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</w:t>
      </w:r>
      <w:r w:rsidR="00226E34">
        <w:t>a</w:t>
      </w:r>
      <w:r w:rsidR="00612606">
        <w:t xml:space="preserve"> je nakon izvršnih poslova postavi</w:t>
      </w:r>
      <w:r w:rsidR="00226E34">
        <w:t>la</w:t>
      </w:r>
      <w:r w:rsidR="00612606">
        <w:t xml:space="preserve">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</w:t>
      </w:r>
      <w:r w:rsidR="00226E34">
        <w:t>a stečajna</w:t>
      </w:r>
      <w:r w:rsidR="00870B22" w:rsidRPr="002E5F1B">
        <w:t xml:space="preserve"> upravitelj</w:t>
      </w:r>
      <w:r w:rsidR="00226E34">
        <w:t>ica</w:t>
      </w:r>
      <w:r>
        <w:t xml:space="preserve"> nastavno tome </w:t>
      </w:r>
      <w:r w:rsidR="00870B22" w:rsidRPr="002E5F1B">
        <w:t>poduze</w:t>
      </w:r>
      <w:r w:rsidR="00226E34">
        <w:t>la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</w:t>
      </w:r>
      <w:r w:rsidR="00226E34">
        <w:t>jela</w:t>
      </w:r>
      <w:r w:rsidR="00612606">
        <w:t xml:space="preserve">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226E34">
        <w:t>ne</w:t>
      </w:r>
      <w:r w:rsidR="00612606">
        <w:t xml:space="preserve"> </w:t>
      </w:r>
      <w:r>
        <w:t>stečajn</w:t>
      </w:r>
      <w:r w:rsidR="00226E34">
        <w:t>e</w:t>
      </w:r>
      <w:r>
        <w:t xml:space="preserve"> upravitelj</w:t>
      </w:r>
      <w:r w:rsidR="00226E34">
        <w:t>ice</w:t>
      </w:r>
      <w:r>
        <w:t>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226E34" w:rsidP="001C6B45" w:rsidR="001C6B45" w:rsidRPr="001C6B45">
      <w:pPr>
        <w:ind w:firstLine="720"/>
        <w:jc w:val="right"/>
        <w:rPr>
          <w:b/>
        </w:rPr>
      </w:pPr>
      <w:r>
        <w:rPr>
          <w:b/>
        </w:rPr>
        <w:t>Broj: 7/St-728/2016-</w:t>
      </w:r>
      <w:r w:rsidR="00820AA9">
        <w:rPr>
          <w:b/>
        </w:rPr>
        <w:t>26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>Nadalje je utvrđeno da 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kojima je osobama za zastupanje dužnika po zakonu naloženo plaćanje predujma za namirenje troškova stečajnog postupka.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st. 1, st. 2, st. 4, st. 5 i st. 6 </w:t>
      </w:r>
      <w:r w:rsidR="00F73CCD">
        <w:t>i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</w:t>
      </w:r>
      <w:r w:rsidR="00226E34">
        <w:t>7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    </w:t>
      </w:r>
      <w:r w:rsidR="005000CB">
        <w:t xml:space="preserve"> </w:t>
      </w:r>
      <w:r w:rsidR="005B6D5D" w:rsidRPr="002E5F1B">
        <w:t>Mirna Vujčić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>čajno</w:t>
      </w:r>
      <w:r w:rsidR="00820AA9">
        <w:t>j</w:t>
      </w:r>
      <w:r w:rsidR="009730F5">
        <w:t xml:space="preserve"> upravitelj</w:t>
      </w:r>
      <w:r w:rsidR="00820AA9">
        <w:t>ici</w:t>
      </w:r>
      <w:r w:rsidR="009730F5">
        <w:t xml:space="preserve"> </w:t>
      </w:r>
      <w:r w:rsidR="00820AA9">
        <w:t>Julki Bandić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C88" w:rsidR="00366C88">
      <w:r>
        <w:separator/>
      </w:r>
    </w:p>
  </w:endnote>
  <w:endnote w:id="0" w:type="continuationSeparator">
    <w:p w:rsidRDefault="00366C88" w:rsidR="00366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C88" w:rsidR="00366C88">
      <w:r>
        <w:separator/>
      </w:r>
    </w:p>
  </w:footnote>
  <w:footnote w:id="0" w:type="continuationSeparator">
    <w:p w:rsidRDefault="00366C88" w:rsidR="00366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76139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26E34"/>
    <w:rsid w:val="00231052"/>
    <w:rsid w:val="00253263"/>
    <w:rsid w:val="00270493"/>
    <w:rsid w:val="002C641B"/>
    <w:rsid w:val="002C6FF1"/>
    <w:rsid w:val="002E5F1B"/>
    <w:rsid w:val="002F4374"/>
    <w:rsid w:val="003238A3"/>
    <w:rsid w:val="003421D5"/>
    <w:rsid w:val="00345FDD"/>
    <w:rsid w:val="003610D7"/>
    <w:rsid w:val="00363281"/>
    <w:rsid w:val="00366C88"/>
    <w:rsid w:val="003A7235"/>
    <w:rsid w:val="003D2E34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844EE"/>
    <w:rsid w:val="004B33CD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20AA9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12098"/>
    <w:rsid w:val="00920C6D"/>
    <w:rsid w:val="009617C6"/>
    <w:rsid w:val="00970785"/>
    <w:rsid w:val="009709ED"/>
    <w:rsid w:val="009730F5"/>
    <w:rsid w:val="00984281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D61"/>
    <w:rsid w:val="00B5447B"/>
    <w:rsid w:val="00B569CF"/>
    <w:rsid w:val="00BA0D53"/>
    <w:rsid w:val="00BA23BB"/>
    <w:rsid w:val="00BF0476"/>
    <w:rsid w:val="00C0214A"/>
    <w:rsid w:val="00C17EB4"/>
    <w:rsid w:val="00C20286"/>
    <w:rsid w:val="00C64A8D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652BE"/>
    <w:rsid w:val="00F7155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E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E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E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E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E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E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E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E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NAG.PRIV.ST.UPRAV.</izvorni_sadrzaj>
    <derivirana_varijabla naziv="DomainObject.Primjedba_1">NAG.PRIV.ST.UPRAV.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2017.</izvorni_sadrzaj>
    <derivirana_varijabla naziv="DomainObject.Predmet.DatumRjesavanja_1">10.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SERIUS GRADNJA j.d.o.o. za gradnju i usluge zastupanog po punomoćniku Dalibor Vučković; Julka Bandić</izvorni_sadrzaj>
    <derivirana_varijabla naziv="DomainObject.Predmet.ProtustrankaFormated_1">  SERIUS GRADNJA j.d.o.o. za gradnju i usluge zastupanog po punomoćniku Dalibor Vučković; Julka Bandić</derivirana_varijabla>
  </DomainObject.Predmet.ProtustrankaFormated>
  <DomainObject.Predmet.ProtustrankaFormatedOIB>
    <izvorni_sadrzaj>  SERIUS GRADNJA j.d.o.o. za gradnju i usluge, OIB 93312251774 zastupanog po punomoćniku Dalibor Vučković; Julka Bandić</izvorni_sadrzaj>
    <derivirana_varijabla naziv="DomainObject.Predmet.ProtustrankaFormatedOIB_1">  SERIUS GRADNJA j.d.o.o. za gradnju i usluge, OIB 93312251774 zastupanog po punomoćniku Dalibor Vučković; Julka Bandić</derivirana_varijabla>
  </DomainObject.Predmet.ProtustrankaFormatedOIB>
  <DomainObject.Predmet.ProtustrankaFormatedWithAdress>
    <izvorni_sadrzaj> SERIUS GRADNJA j.d.o.o. za gradnju i usluge, Vilima Korajca 18, 34000 Vidovci zastupanog po punomoćniku Dalibor Vučković; Julka Bandić</izvorni_sadrzaj>
    <derivirana_varijabla naziv="DomainObject.Predmet.ProtustrankaFormatedWithAdress_1"> SERIUS GRADNJA j.d.o.o. za gradnju i usluge, Vilima Korajca 18, 34000 Vidovci zastupanog po punomoćniku Dalibor Vučković; Julka Bandić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Vučković; Julka Bandić</izvorni_sadrzaj>
    <derivirana_varijabla naziv="DomainObject.Predmet.ProtustrankaFormatedWithAdressOIB_1"> SERIUS GRADNJA j.d.o.o. za gradnju i usluge, OIB 93312251774, Vilima Korajca 18, 34000 Vidovci zastupanog po punomoćniku Dalibor Vučković; Julka Bandić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Vučković; Julka Bandić</item>
    </izvorni_sadrzaj>
    <derivirana_varijabla naziv="DomainObject.Predmet.ProtuStrankaListFormated_1">
      <item>SERIUS GRADNJA j.d.o.o. za gradnju i usluge zastupanog po punomoćniku Dalibor Vučković; Julka Bandić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Vučković; Julka Bandić</item>
    </izvorni_sadrzaj>
    <derivirana_varijabla naziv="DomainObject.Predmet.ProtuStrankaListFormatedOIB_1">
      <item>SERIUS GRADNJA j.d.o.o. za gradnju i usluge, OIB 93312251774 zastupanog po punomoćniku Dalibor Vučković; Julka Bandić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Vučković; Julka Bandić</item>
    </izvorni_sadrzaj>
    <derivirana_varijabla naziv="DomainObject.Predmet.ProtuStrankaListFormatedWithAdress_1">
      <item>SERIUS GRADNJA j.d.o.o. za gradnju i usluge, Vilima Korajca 18, 34000 Vidovci zastupanog po punomoćniku Dalibor Vučković; Julka Bandić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Vučković; Julka Bandić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Vučković; Julka Bandić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  <item>Julka Bandić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  <item>Julka Bandić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  <item>Julka Bandić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  <item>Julka Bandić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  <item>Julka Bandić</item>
    </izvorni_sadrzaj>
    <derivirana_varijabla naziv="DomainObject.Predmet.OstaliListNazivFormated_1">
      <item>Dalibor Vučković</item>
      <item>Julka Bandić</item>
    </derivirana_varijabla>
  </DomainObject.Predmet.OstaliListNazivFormated>
  <DomainObject.Predmet.OstaliListNazivFormatedOIB>
    <izvorni_sadrzaj>
      <item>Dalibor Vučković, OIB 24087649617</item>
      <item>Julka Bandić</item>
    </izvorni_sadrzaj>
    <derivirana_varijabla naziv="DomainObject.Predmet.OstaliListNazivFormatedOIB_1">
      <item>Dalibor Vučković, OIB 24087649617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2017.</izvorni_sadrzaj>
    <derivirana_varijabla naziv="DomainObject.Predmet.OdlukaRjesenje.DatumDonosenjaOdluke_1">10. ožujka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St-728/2016-22</izvorni_sadrzaj>
    <derivirana_varijabla naziv="DomainObject.Predmet.OdlukaRjesenje.Oznaka_1">St-728/2016-22</derivirana_varijabla>
  </DomainObject.Predmet.OdlukaRjesenje.Oznaka>
  <DomainObject.Predmet.SudioniciListNaziv>
    <izvorni_sadrzaj>
      <item>Financijska agencija</item>
      <item>SERIUS GRADNJA j.d.o.o. za gradnju i usluge</item>
      <item>Dalibor Vučković</item>
      <item>Julka Bandić</item>
    </izvorni_sadrzaj>
    <derivirana_varijabla naziv="DomainObject.Predmet.SudioniciListNaziv_1">
      <item>Financijska agencija</item>
      <item>SERIUS GRADNJA j.d.o.o. za gradnju i usluge</item>
      <item>Dalibor Vučković</item>
      <item>Julka Bandić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  <item>Julka Bandić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  <item>, OIB null</item>
    </izvorni_sadrzaj>
    <derivirana_varijabla naziv="DomainObject.Predmet.SudioniciListNazivOIB_1">
      <item>, OIB 85821130368</item>
      <item>, OIB 93312251774</item>
      <item>, OIB 24087649617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D5E18-B576-4FCB-958F-F99C791E9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459</properties:Words>
  <properties:Characters>2491</properties:Characters>
  <properties:Lines>85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2017-08-17T09:50:00Z</dcterms:created>
  <dc:creator>zbiondic</dc:creator>
  <cp:lastModifiedBy>wsadmin</cp:lastModifiedBy>
  <cp:lastPrinted>2017-08-17T10:08:00Z</cp:lastPrinted>
  <dcterms:modified xmlns:xsi="http://www.w3.org/2001/XMLSchema-instance" xsi:type="dcterms:W3CDTF">2017-08-17T11:13:00Z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