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5714e" w14:paraId="605714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D02A7" w:rsidP="00CD02A7" w:rsidR="00CD02A7" w:rsidRPr="00CD02A7">
      <w:pPr>
        <w:spacing w:after="0"/>
        <w:rPr>
          <w:rFonts w:cs="Times New Roman" w:eastAsia="Times New Roman"/>
          <w:lang w:val="en-US"/>
        </w:rPr>
      </w:pPr>
      <w:r w:rsidRPr="00CD02A7">
        <w:rPr>
          <w:rFonts w:cs="Times New Roman" w:eastAsia="Times New Roman"/>
          <w:bCs/>
          <w:lang w:val="en-US"/>
        </w:rPr>
        <w:t xml:space="preserve">     REPUBLIKA HRVATSKA                                    </w:t>
      </w:r>
      <w:r w:rsidRPr="00CD02A7">
        <w:rPr>
          <w:rFonts w:cs="Times New Roman" w:eastAsia="Times New Roman"/>
          <w:lang w:val="en-US"/>
        </w:rPr>
        <w:t>oslovni broj: 14. St-1196/2016-381</w:t>
      </w:r>
    </w:p>
    <w:p w:rsidRDefault="00CD02A7" w:rsidP="00CD02A7" w:rsidR="00CD02A7" w:rsidRPr="00CD02A7">
      <w:pPr>
        <w:spacing w:after="0"/>
        <w:rPr>
          <w:rFonts w:cs="Times New Roman" w:eastAsia="Times New Roman"/>
          <w:lang w:val="en-US"/>
        </w:rPr>
      </w:pPr>
      <w:r w:rsidRPr="00CD02A7">
        <w:rPr>
          <w:rFonts w:cs="Times New Roman" w:eastAsia="Times New Roman"/>
          <w:bCs/>
          <w:lang w:val="en-US"/>
        </w:rPr>
        <w:t xml:space="preserve">  TRGOVAČKI SUD U SPLITU</w:t>
      </w:r>
    </w:p>
    <w:p w:rsidRDefault="00CD02A7" w:rsidP="00CD02A7" w:rsidR="00CD02A7" w:rsidRPr="00CD02A7">
      <w:pPr>
        <w:spacing w:after="0"/>
        <w:rPr>
          <w:rFonts w:cs="Times New Roman" w:eastAsia="Times New Roman"/>
          <w:lang w:val="en-US"/>
        </w:rPr>
      </w:pPr>
      <w:r w:rsidRPr="00CD02A7">
        <w:rPr>
          <w:rFonts w:cs="Times New Roman" w:eastAsia="Times New Roman"/>
          <w:lang w:val="en-US"/>
        </w:rPr>
        <w:t>Sukoišanska 6. – 21 000  S P L I T</w:t>
      </w:r>
    </w:p>
    <w:p w:rsidRDefault="00CD02A7" w:rsidP="00CD02A7" w:rsidR="00CD02A7" w:rsidRPr="00CD02A7">
      <w:pPr>
        <w:spacing w:after="0"/>
        <w:rPr>
          <w:rFonts w:cs="Times New Roman" w:eastAsia="Times New Roman"/>
          <w:szCs w:val="20"/>
          <w:lang w:val="en-US"/>
        </w:rPr>
      </w:pPr>
    </w:p>
    <w:p w:rsidRDefault="00CD02A7" w:rsidP="00CD02A7" w:rsidR="00CD02A7" w:rsidRPr="00CD02A7">
      <w:pPr>
        <w:spacing w:after="0"/>
        <w:rPr>
          <w:rFonts w:cs="Times New Roman" w:eastAsia="Times New Roman"/>
          <w:szCs w:val="20"/>
          <w:lang w:val="en-US"/>
        </w:rPr>
      </w:pPr>
    </w:p>
    <w:p w:rsidRDefault="00CD02A7" w:rsidP="00CD02A7" w:rsidR="00CD02A7" w:rsidRPr="00CD02A7">
      <w:pPr>
        <w:spacing w:after="0"/>
        <w:jc w:val="center"/>
        <w:rPr>
          <w:rFonts w:cs="Times New Roman" w:eastAsia="Times New Roman"/>
          <w:lang w:val="en-US"/>
        </w:rPr>
      </w:pPr>
      <w:r w:rsidRPr="00CD02A7">
        <w:rPr>
          <w:rFonts w:cs="Times New Roman" w:eastAsia="Times New Roman"/>
          <w:lang w:val="en-US"/>
        </w:rPr>
        <w:t>R E P U B L I K A    H R V A T S K A</w:t>
      </w:r>
    </w:p>
    <w:p w:rsidRDefault="00CD02A7" w:rsidP="00CD02A7" w:rsidR="00CD02A7" w:rsidRPr="00CD02A7">
      <w:pPr>
        <w:spacing w:after="0"/>
        <w:jc w:val="center"/>
        <w:rPr>
          <w:rFonts w:cs="Times New Roman" w:eastAsia="Times New Roman"/>
          <w:lang w:val="en-US"/>
        </w:rPr>
      </w:pPr>
    </w:p>
    <w:p w:rsidRDefault="00CD02A7" w:rsidP="00CD02A7" w:rsidR="00CD02A7" w:rsidRPr="00CD02A7">
      <w:pPr>
        <w:spacing w:after="0"/>
        <w:jc w:val="center"/>
        <w:rPr>
          <w:rFonts w:cs="Times New Roman" w:eastAsia="Times New Roman"/>
          <w:lang w:val="en-US"/>
        </w:rPr>
      </w:pPr>
      <w:r w:rsidRPr="00CD02A7">
        <w:rPr>
          <w:rFonts w:cs="Times New Roman" w:eastAsia="Times New Roman"/>
          <w:lang w:val="en-US"/>
        </w:rPr>
        <w:t>R J E Š E N J E</w:t>
      </w:r>
    </w:p>
    <w:p w:rsidRDefault="00CD02A7" w:rsidP="00CD02A7" w:rsidR="00CD02A7" w:rsidRPr="00CD02A7">
      <w:pPr>
        <w:spacing w:after="0"/>
        <w:rPr>
          <w:rFonts w:cs="Times New Roman" w:eastAsia="Times New Roman"/>
          <w:szCs w:val="20"/>
          <w:lang w:val="de-DE"/>
        </w:rPr>
      </w:pPr>
    </w:p>
    <w:p w:rsidRDefault="00CD02A7" w:rsidP="00CD02A7" w:rsidR="00CD02A7" w:rsidRPr="00CD02A7">
      <w:pPr>
        <w:spacing w:after="0"/>
        <w:rPr>
          <w:rFonts w:cs="Times New Roman" w:eastAsia="Times New Roman"/>
          <w:szCs w:val="20"/>
          <w:lang w:val="de-DE"/>
        </w:rPr>
      </w:pPr>
    </w:p>
    <w:p w:rsidRDefault="00CD02A7" w:rsidP="00CD02A7" w:rsidR="00CD02A7" w:rsidRPr="00CD02A7">
      <w:pPr>
        <w:spacing w:after="0"/>
        <w:jc w:val="both"/>
        <w:rPr>
          <w:rFonts w:cs="Times New Roman" w:eastAsia="Calibri" w:hAnsi="Calibri" w:ascii="Calibri"/>
          <w:szCs w:val="20"/>
          <w:lang w:val="en-AU"/>
        </w:rPr>
      </w:pPr>
      <w:r w:rsidRPr="00CD02A7">
        <w:rPr>
          <w:rFonts w:cs="Times New Roman" w:eastAsia="Calibri" w:hAnsi="Calibri" w:ascii="Calibri"/>
          <w:szCs w:val="22"/>
          <w:lang w:val="en-AU"/>
        </w:rPr>
        <w:t>Trgovački sud u Splitu, po sudcu Jozi Ćaleti, u stečajnom postupku nad trgovačkim društvom kao</w:t>
      </w:r>
      <w:r w:rsidRPr="00CD02A7">
        <w:rPr>
          <w:rFonts w:cs="Times New Roman" w:eastAsia="Calibri" w:hAnsi="Calibri" w:ascii="Calibri"/>
          <w:szCs w:val="22"/>
        </w:rPr>
        <w:t xml:space="preserve"> stečajnim d</w:t>
      </w:r>
      <w:r w:rsidRPr="00CD02A7">
        <w:rPr>
          <w:rFonts w:cs="Times New Roman" w:eastAsia="Calibri" w:hAnsi="Calibri" w:ascii="Calibri"/>
          <w:szCs w:val="22"/>
          <w:lang w:val="en-AU"/>
        </w:rPr>
        <w:t>u</w:t>
      </w:r>
      <w:r w:rsidRPr="00CD02A7">
        <w:rPr>
          <w:rFonts w:cs="Times New Roman" w:eastAsia="Calibri" w:hAnsi="Calibri" w:ascii="Calibri"/>
          <w:szCs w:val="22"/>
        </w:rPr>
        <w:t>ž</w:t>
      </w:r>
      <w:r w:rsidRPr="00CD02A7">
        <w:rPr>
          <w:rFonts w:cs="Times New Roman" w:eastAsia="Calibri" w:hAnsi="Calibri" w:ascii="Calibri"/>
          <w:szCs w:val="22"/>
          <w:lang w:val="en-AU"/>
        </w:rPr>
        <w:t>nikom</w:t>
      </w:r>
      <w:r w:rsidRPr="00CD02A7">
        <w:rPr>
          <w:rFonts w:cs="Times New Roman" w:eastAsia="Calibri" w:hAnsi="Calibri" w:ascii="Calibri"/>
          <w:szCs w:val="22"/>
        </w:rPr>
        <w:t>: KONSTRUKTOR INŽENJERING, d.d., u stečaju, Split, Svačićeva 4, OIB: 81356391287. (Dužnik, stečajni Dužnik), kojega zastupa stečajni upravitelj</w:t>
      </w:r>
      <w:r w:rsidRPr="00CD02A7">
        <w:rPr>
          <w:rFonts w:cs="Times New Roman" w:eastAsia="Calibri" w:hAnsi="Calibri" w:ascii="Calibri"/>
          <w:szCs w:val="22"/>
          <w:lang w:val="en-AU"/>
        </w:rPr>
        <w:t xml:space="preserve"> Frano Krišto, Split, Dubrovačka 3a, odlučujući o tražbinama prijavljenim nakon isteka roka za prijavljivanje, 11. listopada 2018, izvanraspravno,</w:t>
      </w:r>
    </w:p>
    <w:p w:rsidRDefault="00CD02A7" w:rsidP="00CD02A7" w:rsidR="00CD02A7" w:rsidRPr="00CD02A7">
      <w:pPr>
        <w:spacing w:after="0"/>
        <w:jc w:val="both"/>
        <w:rPr>
          <w:rFonts w:cs="Times New Roman" w:eastAsia="Times New Roman"/>
          <w:lang w:val="en-US"/>
        </w:rPr>
      </w:pPr>
    </w:p>
    <w:p w:rsidRDefault="00CD02A7" w:rsidP="00CD02A7" w:rsidR="00CD02A7" w:rsidRPr="00CD02A7">
      <w:pPr>
        <w:spacing w:after="0"/>
        <w:jc w:val="both"/>
        <w:rPr>
          <w:rFonts w:cs="Times New Roman" w:eastAsia="Times New Roman"/>
          <w:lang w:val="en-US"/>
        </w:rPr>
      </w:pPr>
    </w:p>
    <w:p w:rsidRDefault="00CD02A7" w:rsidP="00CD02A7" w:rsidR="00CD02A7" w:rsidRPr="00CD02A7">
      <w:pPr>
        <w:spacing w:after="0"/>
        <w:jc w:val="center"/>
        <w:rPr>
          <w:rFonts w:cs="Times New Roman" w:eastAsia="Times New Roman"/>
          <w:lang w:val="en-US"/>
        </w:rPr>
      </w:pPr>
      <w:r w:rsidRPr="00CD02A7">
        <w:rPr>
          <w:rFonts w:cs="Times New Roman" w:eastAsia="Times New Roman"/>
          <w:lang w:val="en-US"/>
        </w:rPr>
        <w:t>r i j e š i o     j e</w:t>
      </w:r>
    </w:p>
    <w:p w:rsidRDefault="00CD02A7" w:rsidP="00CD02A7" w:rsidR="00CD02A7" w:rsidRPr="00CD02A7">
      <w:pPr>
        <w:spacing w:after="0"/>
        <w:jc w:val="center"/>
        <w:rPr>
          <w:rFonts w:cs="Times New Roman" w:eastAsia="Times New Roman"/>
          <w:b/>
          <w:lang w:val="en-US"/>
        </w:rPr>
      </w:pPr>
    </w:p>
    <w:p w:rsidRDefault="00CD02A7" w:rsidP="00CD02A7" w:rsidR="00CD02A7" w:rsidRPr="00CD02A7">
      <w:pPr>
        <w:spacing w:after="0"/>
        <w:jc w:val="both"/>
        <w:rPr>
          <w:rFonts w:cs="Times New Roman" w:eastAsia="Times New Roman"/>
          <w:lang w:val="en-US"/>
        </w:rPr>
      </w:pPr>
      <w:r w:rsidRPr="00CD02A7">
        <w:rPr>
          <w:rFonts w:cs="Times New Roman" w:eastAsia="Times New Roman"/>
          <w:lang w:val="en-US"/>
        </w:rPr>
        <w:t xml:space="preserve">Odbacuju se Prijave tražbina vjerovnika: </w:t>
      </w:r>
    </w:p>
    <w:p w:rsidRDefault="00CD02A7" w:rsidP="00CD02A7" w:rsidR="00CD02A7" w:rsidRPr="00CD02A7">
      <w:pPr>
        <w:spacing w:after="0"/>
        <w:jc w:val="both"/>
        <w:rPr>
          <w:rFonts w:cs="Times New Roman" w:eastAsia="Times New Roman"/>
          <w:lang w:val="en-US"/>
        </w:rPr>
      </w:pPr>
      <w:r w:rsidRPr="00CD02A7">
        <w:rPr>
          <w:rFonts w:cs="Times New Roman" w:eastAsia="Times New Roman"/>
          <w:lang w:val="en-US"/>
        </w:rPr>
        <w:t>1) Josipa Jeleča, OIB: 43662427754, Podstrana, Ul. Janka Bobetka 26, prijavljena Stečajnom upravitelju 27. veljače 2018, glasi na iznos od: 2.887,16 kuna temeljem regresa;</w:t>
      </w:r>
    </w:p>
    <w:p w:rsidRDefault="00CD02A7" w:rsidP="00CD02A7" w:rsidR="00CD02A7" w:rsidRPr="00CD02A7">
      <w:pPr>
        <w:spacing w:after="0"/>
        <w:jc w:val="both"/>
        <w:rPr>
          <w:rFonts w:cs="Times New Roman" w:eastAsia="Times New Roman"/>
          <w:lang w:val="en-US"/>
        </w:rPr>
      </w:pPr>
      <w:r w:rsidRPr="00CD02A7">
        <w:rPr>
          <w:rFonts w:cs="Times New Roman" w:eastAsia="Times New Roman"/>
          <w:lang w:val="en-US"/>
        </w:rPr>
        <w:t>2) PRODUKT GRADITELJ, d.o.o., OIB: 92073207499, Trnovec Bartolovečki, Gospodarska 1, dostavljena Stečajnom upravitelju poštom preporučeno predajom preporučene pošiljke na poštu 10382 Donja Zelina 31. siječnja 2018, glasi na iznos od: 9.328.800,24 kune;</w:t>
      </w:r>
    </w:p>
    <w:p w:rsidRDefault="00CD02A7" w:rsidP="00CD02A7" w:rsidR="00CD02A7" w:rsidRPr="00CD02A7">
      <w:pPr>
        <w:spacing w:after="0"/>
        <w:jc w:val="both"/>
        <w:rPr>
          <w:rFonts w:cs="Times New Roman" w:eastAsia="Times New Roman"/>
          <w:lang w:val="en-US"/>
        </w:rPr>
      </w:pPr>
      <w:r w:rsidRPr="00CD02A7">
        <w:rPr>
          <w:rFonts w:cs="Times New Roman" w:eastAsia="Times New Roman"/>
          <w:lang w:val="en-US"/>
        </w:rPr>
        <w:t>3) HP-HRVATSKA POŠTA, d.d., OIB: 87311810356, Zagreb, Jurišićeva 13, dostavljena Stečajnom upravitelju poštom preporučeno predajom preporučene pošiljke na poštu 10020 Zagreb 27. travnja 2018, glasi na iznos od: 8.238.496,78 kuna.</w:t>
      </w:r>
    </w:p>
    <w:p w:rsidRDefault="00CD02A7" w:rsidP="00CD02A7" w:rsidR="00CD02A7" w:rsidRPr="00CD02A7">
      <w:pPr>
        <w:spacing w:after="0"/>
        <w:jc w:val="both"/>
        <w:rPr>
          <w:rFonts w:cs="Times New Roman" w:eastAsia="Times New Roman"/>
          <w:lang w:val="en-US"/>
        </w:rPr>
      </w:pPr>
    </w:p>
    <w:p w:rsidRDefault="00CD02A7" w:rsidP="00CD02A7" w:rsidR="00CD02A7" w:rsidRPr="00CD02A7">
      <w:pPr>
        <w:spacing w:after="0"/>
        <w:jc w:val="both"/>
        <w:rPr>
          <w:rFonts w:cs="Times New Roman" w:eastAsia="Times New Roman"/>
          <w:lang w:val="en-US"/>
        </w:rPr>
      </w:pPr>
    </w:p>
    <w:p w:rsidRDefault="00CD02A7" w:rsidP="00CD02A7" w:rsidR="00CD02A7" w:rsidRPr="00CD02A7">
      <w:pPr>
        <w:spacing w:after="0"/>
        <w:jc w:val="center"/>
        <w:rPr>
          <w:rFonts w:cs="Times New Roman" w:eastAsia="Times New Roman"/>
          <w:lang w:val="en-US"/>
        </w:rPr>
      </w:pPr>
      <w:r w:rsidRPr="00CD02A7">
        <w:rPr>
          <w:rFonts w:cs="Times New Roman" w:eastAsia="Times New Roman"/>
          <w:lang w:val="en-US"/>
        </w:rPr>
        <w:t>Obrazloženje</w:t>
      </w:r>
    </w:p>
    <w:p w:rsidRDefault="00CD02A7" w:rsidP="00CD02A7" w:rsidR="00CD02A7" w:rsidRPr="00CD02A7">
      <w:pPr>
        <w:spacing w:after="0"/>
        <w:rPr>
          <w:rFonts w:cs="Times New Roman" w:eastAsia="Times New Roman"/>
          <w:lang w:val="en-US"/>
        </w:rPr>
      </w:pPr>
    </w:p>
    <w:p w:rsidRDefault="00CD02A7" w:rsidP="00CD02A7" w:rsidR="00CD02A7" w:rsidRPr="00CD02A7">
      <w:pPr>
        <w:spacing w:after="0"/>
        <w:jc w:val="both"/>
        <w:rPr>
          <w:rFonts w:cs="Times New Roman" w:eastAsia="Times New Roman"/>
          <w:lang w:val="en-US"/>
        </w:rPr>
      </w:pPr>
      <w:r w:rsidRPr="00CD02A7">
        <w:rPr>
          <w:rFonts w:cs="Times New Roman" w:eastAsia="Times New Roman"/>
          <w:lang w:val="en-US"/>
        </w:rPr>
        <w:t xml:space="preserve">         1. Rješenjem ovog Suda od 16. studenog 2017, broj: 14. St-1196/2016, otvoren je stečajni postupak nad uvodno navedenim stečajnim Dužnikom.</w:t>
      </w:r>
    </w:p>
    <w:p w:rsidRDefault="00CD02A7" w:rsidP="00CD02A7" w:rsidR="00CD02A7" w:rsidRPr="00CD02A7">
      <w:pPr>
        <w:spacing w:after="0"/>
        <w:jc w:val="both"/>
        <w:rPr>
          <w:rFonts w:cs="Times New Roman" w:eastAsia="Times New Roman"/>
          <w:lang w:val="en-US"/>
        </w:rPr>
      </w:pPr>
      <w:r w:rsidRPr="00CD02A7">
        <w:rPr>
          <w:rFonts w:cs="Times New Roman" w:eastAsia="Times New Roman"/>
          <w:lang w:val="en-US"/>
        </w:rPr>
        <w:t xml:space="preserve">          2. Nakon što su vjerovnici prijavili tražbine u stečajni postupak, iste su tražbine ispitane na Ispitnom ročištu održanom 15. ožujka 2018. te je potom o ispitanim tražbinama Sud odlučio Rješenjima od 19. travnja i 06. rujna 2018. </w:t>
      </w:r>
    </w:p>
    <w:p w:rsidRDefault="00CD02A7" w:rsidP="00CD02A7" w:rsidR="00CD02A7" w:rsidRPr="00CD02A7">
      <w:pPr>
        <w:spacing w:after="0"/>
        <w:jc w:val="both"/>
        <w:rPr>
          <w:rFonts w:cs="Times New Roman" w:eastAsia="Times New Roman"/>
          <w:lang w:val="en-US"/>
        </w:rPr>
      </w:pPr>
      <w:r w:rsidRPr="00CD02A7">
        <w:rPr>
          <w:rFonts w:cs="Times New Roman" w:eastAsia="Times New Roman"/>
          <w:bCs/>
          <w:lang w:val="en-US"/>
        </w:rPr>
        <w:t xml:space="preserve">         3. </w:t>
      </w:r>
      <w:r w:rsidRPr="00CD02A7">
        <w:rPr>
          <w:rFonts w:cs="Times New Roman" w:eastAsia="Times New Roman"/>
          <w:lang w:val="en-US"/>
        </w:rPr>
        <w:t>U izrijeci ovog Rješenja navedeni Vjerovnici, dostavili su Prijavu tražbine Stečajnom upravitelju poštanskim putem poštom preporučeno, svaki od njih datuma kako</w:t>
      </w:r>
    </w:p>
    <w:p w:rsidRDefault="00CD02A7" w:rsidP="00CD02A7" w:rsidR="00CD02A7">
      <w:pPr>
        <w:spacing w:after="0"/>
        <w:jc w:val="both"/>
        <w:rPr>
          <w:rFonts w:cs="Times New Roman" w:eastAsia="Times New Roman"/>
          <w:lang w:val="en-US"/>
        </w:rPr>
      </w:pPr>
    </w:p>
    <w:p w:rsidRDefault="00CD02A7" w:rsidP="00CD02A7" w:rsidR="00CD02A7">
      <w:pPr>
        <w:spacing w:after="0"/>
        <w:jc w:val="both"/>
        <w:rPr>
          <w:rFonts w:cs="Times New Roman" w:eastAsia="Times New Roman"/>
          <w:lang w:val="en-US"/>
        </w:rPr>
      </w:pPr>
    </w:p>
    <w:p w:rsidRDefault="00CD02A7" w:rsidP="00CD02A7" w:rsidR="00CD02A7">
      <w:pPr>
        <w:spacing w:after="0"/>
        <w:jc w:val="both"/>
        <w:rPr>
          <w:rFonts w:cs="Times New Roman" w:eastAsia="Times New Roman"/>
          <w:lang w:val="en-US"/>
        </w:rPr>
      </w:pPr>
    </w:p>
    <w:p w:rsidRDefault="00CD02A7" w:rsidP="00CD02A7" w:rsidR="00CD02A7" w:rsidRPr="00CD02A7">
      <w:pPr>
        <w:spacing w:after="0"/>
        <w:jc w:val="both"/>
        <w:rPr>
          <w:rFonts w:cs="Times New Roman" w:eastAsia="Times New Roman"/>
          <w:lang w:val="en-US"/>
        </w:rPr>
      </w:pPr>
    </w:p>
    <w:p w:rsidRDefault="00CD02A7" w:rsidP="00CD02A7" w:rsidR="00CD02A7" w:rsidRPr="00CD02A7">
      <w:pPr>
        <w:spacing w:after="0"/>
        <w:jc w:val="both"/>
        <w:rPr>
          <w:rFonts w:cs="Times New Roman" w:eastAsia="Times New Roman"/>
          <w:lang w:val="en-US"/>
        </w:rPr>
      </w:pPr>
    </w:p>
    <w:p w:rsidRDefault="00CD02A7" w:rsidP="00CD02A7" w:rsidR="00CD02A7" w:rsidRPr="00CD02A7">
      <w:pPr>
        <w:spacing w:after="0"/>
        <w:jc w:val="right"/>
        <w:rPr>
          <w:rFonts w:cs="Times New Roman" w:eastAsia="Calibri"/>
          <w:szCs w:val="22"/>
          <w:lang w:val="en-AU"/>
        </w:rPr>
      </w:pPr>
      <w:r w:rsidRPr="00CD02A7">
        <w:rPr>
          <w:rFonts w:cs="Times New Roman" w:eastAsia="Calibri"/>
          <w:szCs w:val="22"/>
          <w:lang w:val="en-AU"/>
        </w:rPr>
        <w:lastRenderedPageBreak/>
        <w:t xml:space="preserve">- 2 -                   </w:t>
      </w:r>
      <w:r w:rsidRPr="00CD02A7">
        <w:rPr>
          <w:rFonts w:cs="Times New Roman" w:eastAsia="Calibri"/>
          <w:bCs/>
          <w:szCs w:val="22"/>
          <w:lang w:val="en-AU"/>
        </w:rPr>
        <w:t xml:space="preserve">   </w:t>
      </w:r>
      <w:r w:rsidRPr="00CD02A7">
        <w:rPr>
          <w:rFonts w:cs="Times New Roman" w:eastAsia="Calibri"/>
          <w:szCs w:val="22"/>
          <w:lang w:val="en-AU"/>
        </w:rPr>
        <w:t>Poslovni broj: 14. St-1196/2016-381</w:t>
      </w:r>
    </w:p>
    <w:p w:rsidRDefault="00CD02A7" w:rsidP="00CD02A7" w:rsidR="00CD02A7" w:rsidRPr="00CD02A7">
      <w:pPr>
        <w:spacing w:after="0"/>
        <w:jc w:val="both"/>
        <w:rPr>
          <w:rFonts w:cs="Times New Roman" w:eastAsia="Times New Roman"/>
          <w:lang w:val="en-US"/>
        </w:rPr>
      </w:pPr>
    </w:p>
    <w:p w:rsidRDefault="00CD02A7" w:rsidP="00CD02A7" w:rsidR="00CD02A7" w:rsidRPr="00CD02A7">
      <w:pPr>
        <w:spacing w:after="0"/>
        <w:jc w:val="both"/>
        <w:rPr>
          <w:rFonts w:cs="Times New Roman" w:eastAsia="Times New Roman"/>
          <w:lang w:val="en-US"/>
        </w:rPr>
      </w:pPr>
    </w:p>
    <w:p w:rsidRDefault="00CD02A7" w:rsidP="00CD02A7" w:rsidR="00CD02A7" w:rsidRPr="00CD02A7">
      <w:pPr>
        <w:spacing w:after="0"/>
        <w:jc w:val="both"/>
        <w:rPr>
          <w:rFonts w:cs="Times New Roman" w:eastAsia="Times New Roman"/>
          <w:bCs/>
          <w:lang w:val="en-US"/>
        </w:rPr>
      </w:pPr>
      <w:r w:rsidRPr="00CD02A7">
        <w:rPr>
          <w:rFonts w:cs="Times New Roman" w:eastAsia="Times New Roman"/>
          <w:lang w:val="en-US"/>
        </w:rPr>
        <w:t>je to navedeno u izrijeci ovog Rješenja za svakog od njih ponaosob. Iste je Prijave tražbina Stečajni upravitelj predložio Sudu odbaciti i to: za vjerovnika pod točkom 1.-Josipa Jeleča, na Ispitnom ročištu od 15. ožujka 2018; za vjerovnika pod točkom 2.- PRODUKT GRADITELJ, d.o.o., podnescima od 13. ožujka i 10. listopada 2018. i za vjerovnika pod točkom 3.-HP-HRVATSKA POŠTA, d.d., podnescima od 14. svibnja i 10. listopada 2018, ističući kako su iste tražbine prijavljene nakon isteka roka za prijavljivanje tražbina.</w:t>
      </w:r>
      <w:r w:rsidRPr="00CD02A7">
        <w:rPr>
          <w:rFonts w:cs="Times New Roman" w:eastAsia="Times New Roman"/>
          <w:bCs/>
          <w:lang w:val="en-US"/>
        </w:rPr>
        <w:t xml:space="preserve"> </w:t>
      </w:r>
    </w:p>
    <w:p w:rsidRDefault="00CD02A7" w:rsidP="00CD02A7" w:rsidR="00CD02A7" w:rsidRPr="00CD02A7">
      <w:pPr>
        <w:spacing w:after="0"/>
        <w:jc w:val="both"/>
        <w:rPr>
          <w:rFonts w:cs="Times New Roman" w:eastAsia="Calibri" w:hAnsi="Calibri" w:ascii="Calibri"/>
          <w:bCs/>
          <w:szCs w:val="22"/>
          <w:lang w:val="en-AU"/>
        </w:rPr>
      </w:pPr>
      <w:r w:rsidRPr="00CD02A7">
        <w:rPr>
          <w:rFonts w:cs="Times New Roman" w:eastAsia="Calibri" w:hAnsi="Calibri" w:ascii="Calibri"/>
          <w:szCs w:val="22"/>
          <w:lang w:val="en-AU"/>
        </w:rPr>
        <w:t xml:space="preserve">           </w:t>
      </w:r>
      <w:r w:rsidRPr="00CD02A7">
        <w:rPr>
          <w:rFonts w:cs="Times New Roman" w:eastAsia="Calibri" w:hAnsi="Calibri" w:ascii="Calibri"/>
          <w:bCs/>
          <w:szCs w:val="22"/>
          <w:lang w:val="en-AU"/>
        </w:rPr>
        <w:t xml:space="preserve">4. Sud je riješio kao u izrijeci ovog Rješenja zbog razloga koji će se niže navesti. </w:t>
      </w:r>
    </w:p>
    <w:p w:rsidRDefault="00CD02A7" w:rsidP="00CD02A7" w:rsidR="00CD02A7" w:rsidRPr="00CD02A7">
      <w:pPr>
        <w:spacing w:after="0"/>
        <w:jc w:val="both"/>
        <w:rPr>
          <w:rFonts w:cs="Times New Roman" w:eastAsia="Times New Roman"/>
          <w:lang w:val="en-US"/>
        </w:rPr>
      </w:pPr>
      <w:r w:rsidRPr="00CD02A7">
        <w:rPr>
          <w:rFonts w:cs="Times New Roman" w:eastAsia="Times New Roman"/>
          <w:lang w:val="en-AU"/>
        </w:rPr>
        <w:t xml:space="preserve"> </w:t>
      </w:r>
      <w:r w:rsidRPr="00CD02A7">
        <w:rPr>
          <w:rFonts w:cs="Times New Roman" w:eastAsia="Times New Roman"/>
          <w:lang w:val="en-US"/>
        </w:rPr>
        <w:t xml:space="preserve">          5. Rješenjem o otvaranju ovoga stečajnog postupka od 16. studenog 2017, broj: 14. St-1196/2016, točkom III/ tog Rješenja, pozvani su stečajni vjerovnici viših isplatnih redova iz članka 138, Stečajnog zakona (</w:t>
      </w:r>
      <w:r w:rsidRPr="00CD02A7">
        <w:rPr>
          <w:rFonts w:cs="Times New Roman" w:eastAsia="Times New Roman"/>
          <w:i/>
          <w:lang w:val="en-US"/>
        </w:rPr>
        <w:t>Narodne novine,</w:t>
      </w:r>
      <w:r w:rsidRPr="00CD02A7">
        <w:rPr>
          <w:rFonts w:cs="Times New Roman" w:eastAsia="Times New Roman"/>
          <w:lang w:val="en-US"/>
        </w:rPr>
        <w:t xml:space="preserve"> br.-i: 71/15. i 104/17, dalje: SZ), u roku od 60. dana od dana objave tog Rješenja na mrežnoj stranici e-Oglasna ploča sudova, u skladu s pravilima Stečajnog zakona o prijavi tražbina, prijaviti svoje tražbine Stečajnom upravitelju te priložiti dokaze kojima se prijavljene tražbine dokazuju, sve podneskom u dva primjerka, sukladno pravilima o prijavi tražbina iz članka 257, SZ. Isto je ovo Rješenje objavljeno na mrežnoj stranici e-Oglasna ploča sudova istog dana kada je i donijeto, tj., 16. studenog 2017. Rok od 60. dana za prijavljivanje tražbina, propisan je člankom 129, stavak 1, podstavak (crta, –) 4. i isti ovaj rok po ovoj odredbi teče </w:t>
      </w:r>
      <w:r w:rsidRPr="00CD02A7">
        <w:rPr>
          <w:rFonts w:cs="Times New Roman" w:eastAsia="Times New Roman"/>
          <w:i/>
          <w:lang w:val="en-US"/>
        </w:rPr>
        <w:t xml:space="preserve">(...) od dana objave </w:t>
      </w:r>
      <w:r w:rsidRPr="00CD02A7">
        <w:rPr>
          <w:rFonts w:cs="Times New Roman" w:eastAsia="Times New Roman"/>
          <w:lang w:val="en-US"/>
        </w:rPr>
        <w:t>(...)</w:t>
      </w:r>
      <w:r w:rsidRPr="00CD02A7">
        <w:rPr>
          <w:rFonts w:cs="Times New Roman" w:eastAsia="Times New Roman"/>
          <w:i/>
          <w:lang w:val="en-US"/>
        </w:rPr>
        <w:t xml:space="preserve"> rješenja (...) </w:t>
      </w:r>
      <w:r w:rsidRPr="00CD02A7">
        <w:rPr>
          <w:rFonts w:cs="Times New Roman" w:eastAsia="Times New Roman"/>
          <w:lang w:val="en-US"/>
        </w:rPr>
        <w:t xml:space="preserve"> o otvaranju stečajnog postupka, kako je izričito propisano istom tom odredbom. Međutim, po shvaćanju ovog Suda a sukladno članku 12, stavcima 1. i 2, SZ, rok za prijavljivanje tražbina treba početi teći istekom osmog dana od dana objave rješenja o otvaranju stečajnog postupka na mrežnoj stranici e-Oglasna ploča sudova. Naime, navedenim je člankom 12, stavcima 1. i 2, SZ, propisano:</w:t>
      </w:r>
    </w:p>
    <w:p w:rsidRDefault="00CD02A7" w:rsidP="00CD02A7" w:rsidR="00CD02A7" w:rsidRPr="00CD02A7">
      <w:pPr>
        <w:spacing w:after="0"/>
        <w:jc w:val="both"/>
        <w:rPr>
          <w:rFonts w:cs="Times New Roman" w:eastAsia="Times New Roman"/>
          <w:i/>
          <w:lang w:val="en-US"/>
        </w:rPr>
      </w:pPr>
      <w:r w:rsidRPr="00CD02A7">
        <w:rPr>
          <w:rFonts w:cs="Times New Roman" w:eastAsia="Times New Roman"/>
          <w:i/>
          <w:lang w:val="en-US"/>
        </w:rPr>
        <w:t>(1) Sudska pismena dostavljaju se objavom pismena na mrežnoj stranici e-Oglasna ploča sudova, ako ovim Zakonom nije drukčije određeno. Dostava se smatra obavljenom istekom osmoga dana od dana objave pismena na mrežnoj stranici e-Oglasna ploča sudova.</w:t>
      </w:r>
    </w:p>
    <w:p w:rsidRDefault="00CD02A7" w:rsidP="00CD02A7" w:rsidR="00CD02A7" w:rsidRPr="00CD02A7">
      <w:pPr>
        <w:spacing w:after="0"/>
        <w:jc w:val="both"/>
        <w:rPr>
          <w:rFonts w:cs="Times New Roman" w:eastAsia="Times New Roman"/>
          <w:i/>
          <w:lang w:val="en-US"/>
        </w:rPr>
      </w:pPr>
      <w:r w:rsidRPr="00CD02A7">
        <w:rPr>
          <w:rFonts w:cs="Times New Roman" w:eastAsia="Times New Roman"/>
          <w:i/>
          <w:lang w:val="en-US"/>
        </w:rPr>
        <w:t xml:space="preserve"> (2) Objava pismena na mrežnoj stranici e-Oglasna ploča sudova smatra se dokazom da je dostava obavljena svim sudionicama i onima za koje ovaj Zakon propisuje posebnu dostavu.</w:t>
      </w:r>
    </w:p>
    <w:p w:rsidRDefault="00CD02A7" w:rsidP="00CD02A7" w:rsidR="00CD02A7" w:rsidRPr="00CD02A7">
      <w:pPr>
        <w:spacing w:after="0"/>
        <w:jc w:val="both"/>
        <w:rPr>
          <w:rFonts w:cs="Times New Roman" w:eastAsia="Times New Roman"/>
          <w:lang w:val="en-US"/>
        </w:rPr>
      </w:pPr>
      <w:r w:rsidRPr="00CD02A7">
        <w:rPr>
          <w:rFonts w:cs="Times New Roman" w:eastAsia="Times New Roman"/>
          <w:lang w:val="en-US"/>
        </w:rPr>
        <w:t xml:space="preserve">           6. Rok od 60. dana za prijavljivanje tražbina u ovome stečajnom postupku, počeo je teći, sukladno navedenom članku 12, SZ, (...) </w:t>
      </w:r>
      <w:r w:rsidRPr="00CD02A7">
        <w:rPr>
          <w:rFonts w:cs="Times New Roman" w:eastAsia="Times New Roman"/>
          <w:i/>
          <w:lang w:val="en-US"/>
        </w:rPr>
        <w:t xml:space="preserve">istekom osmoga dana od dana objave (...) </w:t>
      </w:r>
      <w:r w:rsidRPr="00CD02A7">
        <w:rPr>
          <w:rFonts w:cs="Times New Roman" w:eastAsia="Times New Roman"/>
          <w:lang w:val="en-US"/>
        </w:rPr>
        <w:t xml:space="preserve">Rješenja o otvaranju stečajnog postupka </w:t>
      </w:r>
      <w:r w:rsidRPr="00CD02A7">
        <w:rPr>
          <w:rFonts w:cs="Times New Roman" w:eastAsia="Times New Roman"/>
          <w:i/>
          <w:lang w:val="en-US"/>
        </w:rPr>
        <w:t>(...) na mrežnoj stranici e-Oglasna ploča sudova</w:t>
      </w:r>
      <w:r w:rsidRPr="00CD02A7">
        <w:rPr>
          <w:rFonts w:cs="Times New Roman" w:eastAsia="Times New Roman"/>
          <w:lang w:val="en-US"/>
        </w:rPr>
        <w:t>, tj., 25. studenog 2017, pošto je osmi dan istekao 24. studenog). Naime, radi se o roku određenom na dane a člankom 112, stavak 1, Zakona o parničnom postupku (</w:t>
      </w:r>
      <w:r w:rsidRPr="00CD02A7">
        <w:rPr>
          <w:rFonts w:cs="Times New Roman" w:eastAsia="Times New Roman"/>
          <w:i/>
          <w:lang w:val="en-US"/>
        </w:rPr>
        <w:t>Narodne novine,</w:t>
      </w:r>
      <w:r w:rsidRPr="00CD02A7">
        <w:rPr>
          <w:rFonts w:cs="Times New Roman" w:eastAsia="Times New Roman"/>
          <w:lang w:val="en-US"/>
        </w:rPr>
        <w:t xml:space="preserve"> br.-i: 148/11-pročišćeni tekst, 89/14-Odluka USRH, br.: U-I-885/2013 i 25/13, dalje: ZPP), koji se u ovome stečajnom postupku na odgovarajući način primjenjuje temeljem članka 10, SZ, propisano je: </w:t>
      </w:r>
      <w:r w:rsidRPr="00CD02A7">
        <w:rPr>
          <w:rFonts w:cs="Times New Roman" w:eastAsia="Times New Roman"/>
          <w:i/>
          <w:lang w:val="en-US"/>
        </w:rPr>
        <w:t>...Ako je rok određen na dane, u rok se ne uračunava dan kad je dostava ili saopćenje obavljeno odnosno dan u koji pada događaj otkad treba računati trajanje roka, već se za početak roka uzima prvi idući dan.</w:t>
      </w:r>
      <w:r w:rsidRPr="00CD02A7">
        <w:rPr>
          <w:rFonts w:cs="Times New Roman" w:eastAsia="Times New Roman"/>
          <w:lang w:val="en-US"/>
        </w:rPr>
        <w:t xml:space="preserve"> </w:t>
      </w:r>
    </w:p>
    <w:p w:rsidRDefault="00CD02A7" w:rsidP="00CD02A7" w:rsidR="00CD02A7" w:rsidRPr="00CD02A7">
      <w:pPr>
        <w:spacing w:after="0"/>
        <w:jc w:val="both"/>
        <w:rPr>
          <w:rFonts w:cs="Times New Roman" w:eastAsia="Times New Roman"/>
          <w:lang w:val="en-US"/>
        </w:rPr>
      </w:pPr>
    </w:p>
    <w:p w:rsidRDefault="00CD02A7" w:rsidP="00CD02A7" w:rsidR="00CD02A7">
      <w:pPr>
        <w:spacing w:after="0"/>
        <w:jc w:val="both"/>
        <w:rPr>
          <w:rFonts w:cs="Times New Roman" w:eastAsia="Times New Roman"/>
          <w:lang w:val="en-US"/>
        </w:rPr>
      </w:pPr>
    </w:p>
    <w:p w:rsidRDefault="00CD02A7" w:rsidP="00CD02A7" w:rsidR="00CD02A7">
      <w:pPr>
        <w:spacing w:after="0"/>
        <w:jc w:val="both"/>
        <w:rPr>
          <w:rFonts w:cs="Times New Roman" w:eastAsia="Times New Roman"/>
          <w:lang w:val="en-US"/>
        </w:rPr>
      </w:pPr>
    </w:p>
    <w:p w:rsidRDefault="00CD02A7" w:rsidP="00CD02A7" w:rsidR="00CD02A7">
      <w:pPr>
        <w:spacing w:after="0"/>
        <w:jc w:val="both"/>
        <w:rPr>
          <w:rFonts w:cs="Times New Roman" w:eastAsia="Times New Roman"/>
          <w:lang w:val="en-US"/>
        </w:rPr>
      </w:pPr>
    </w:p>
    <w:p w:rsidRDefault="00CD02A7" w:rsidP="00CD02A7" w:rsidR="00CD02A7">
      <w:pPr>
        <w:spacing w:after="0"/>
        <w:jc w:val="both"/>
        <w:rPr>
          <w:rFonts w:cs="Times New Roman" w:eastAsia="Times New Roman"/>
          <w:lang w:val="en-US"/>
        </w:rPr>
      </w:pPr>
    </w:p>
    <w:p w:rsidRDefault="00CD02A7" w:rsidP="00CD02A7" w:rsidR="00CD02A7">
      <w:pPr>
        <w:spacing w:after="0"/>
        <w:jc w:val="both"/>
        <w:rPr>
          <w:rFonts w:cs="Times New Roman" w:eastAsia="Times New Roman"/>
          <w:lang w:val="en-US"/>
        </w:rPr>
      </w:pPr>
    </w:p>
    <w:p w:rsidRDefault="00CD02A7" w:rsidP="00CD02A7" w:rsidR="00CD02A7" w:rsidRPr="00CD02A7">
      <w:pPr>
        <w:spacing w:after="0"/>
        <w:jc w:val="both"/>
        <w:rPr>
          <w:rFonts w:cs="Times New Roman" w:eastAsia="Times New Roman"/>
          <w:lang w:val="en-US"/>
        </w:rPr>
      </w:pPr>
    </w:p>
    <w:p w:rsidRDefault="00CD02A7" w:rsidP="00CD02A7" w:rsidR="00CD02A7" w:rsidRPr="00CD02A7">
      <w:pPr>
        <w:spacing w:after="0"/>
        <w:jc w:val="both"/>
        <w:rPr>
          <w:rFonts w:cs="Times New Roman" w:eastAsia="Times New Roman"/>
          <w:lang w:val="en-US"/>
        </w:rPr>
      </w:pPr>
    </w:p>
    <w:p w:rsidRDefault="00CD02A7" w:rsidP="00CD02A7" w:rsidR="00CD02A7" w:rsidRPr="00CD02A7">
      <w:pPr>
        <w:spacing w:after="0"/>
        <w:jc w:val="right"/>
        <w:rPr>
          <w:rFonts w:cs="Times New Roman" w:eastAsia="Calibri"/>
          <w:szCs w:val="22"/>
          <w:lang w:val="en-AU"/>
        </w:rPr>
      </w:pPr>
      <w:r w:rsidRPr="00CD02A7">
        <w:rPr>
          <w:rFonts w:cs="Times New Roman" w:eastAsia="Calibri"/>
          <w:szCs w:val="22"/>
          <w:lang w:val="en-AU"/>
        </w:rPr>
        <w:t xml:space="preserve">- 3 -                   </w:t>
      </w:r>
      <w:r w:rsidRPr="00CD02A7">
        <w:rPr>
          <w:rFonts w:cs="Times New Roman" w:eastAsia="Calibri"/>
          <w:bCs/>
          <w:szCs w:val="22"/>
          <w:lang w:val="en-AU"/>
        </w:rPr>
        <w:t xml:space="preserve">   </w:t>
      </w:r>
      <w:r w:rsidRPr="00CD02A7">
        <w:rPr>
          <w:rFonts w:cs="Times New Roman" w:eastAsia="Calibri"/>
          <w:szCs w:val="22"/>
          <w:lang w:val="en-AU"/>
        </w:rPr>
        <w:t>Poslovni broj: 14. St-1196/2016-381</w:t>
      </w:r>
    </w:p>
    <w:p w:rsidRDefault="00CD02A7" w:rsidP="00CD02A7" w:rsidR="00CD02A7" w:rsidRPr="00CD02A7">
      <w:pPr>
        <w:spacing w:after="0"/>
        <w:jc w:val="both"/>
        <w:rPr>
          <w:rFonts w:cs="Times New Roman" w:eastAsia="Times New Roman"/>
          <w:lang w:val="en-US"/>
        </w:rPr>
      </w:pPr>
    </w:p>
    <w:p w:rsidRDefault="00CD02A7" w:rsidP="00CD02A7" w:rsidR="00CD02A7" w:rsidRPr="00CD02A7">
      <w:pPr>
        <w:spacing w:after="0"/>
        <w:jc w:val="both"/>
        <w:rPr>
          <w:rFonts w:cs="Times New Roman" w:eastAsia="Times New Roman"/>
          <w:lang w:val="en-US"/>
        </w:rPr>
      </w:pPr>
    </w:p>
    <w:p w:rsidRDefault="00CD02A7" w:rsidP="00CD02A7" w:rsidR="00CD02A7" w:rsidRPr="00CD02A7">
      <w:pPr>
        <w:spacing w:after="0"/>
        <w:jc w:val="both"/>
        <w:rPr>
          <w:rFonts w:cs="Times New Roman" w:eastAsia="Times New Roman"/>
          <w:lang w:val="en-US"/>
        </w:rPr>
      </w:pPr>
      <w:r w:rsidRPr="00CD02A7">
        <w:rPr>
          <w:rFonts w:cs="Times New Roman" w:eastAsia="Times New Roman"/>
          <w:lang w:val="en-US"/>
        </w:rPr>
        <w:t xml:space="preserve">Rok od 60. dana za prijavljivanje tražbina, koji je počeo teći 25. studenog 2017, istekao je 23. siječnja 2018. i koji dan je bio radni dan i zadnji dan za prijavljivanje tražbina u ovome stečajnom postupku. To znači kako sve tražbine u ovome stečajnom postupku a koje su prijavljene 24. siječnja 2018. i kasnije, jesu prijavljene izvan roka za prijavljivanje i iste se tražbine odbacuju, sukladno članku 257, stavak 6, SZ, koja odredba glasi: </w:t>
      </w:r>
      <w:r w:rsidRPr="00CD02A7">
        <w:rPr>
          <w:rFonts w:cs="Times New Roman" w:eastAsia="Times New Roman"/>
          <w:i/>
          <w:lang w:val="en-US"/>
        </w:rPr>
        <w:t>(6) Prijavu tražbine podnesenu nakon isteka roka za prijavljivanje sud će odbaciti rješenjem</w:t>
      </w:r>
      <w:r w:rsidRPr="00CD02A7">
        <w:rPr>
          <w:rFonts w:cs="Times New Roman" w:eastAsia="Times New Roman"/>
          <w:lang w:val="en-US"/>
        </w:rPr>
        <w:t>.</w:t>
      </w:r>
    </w:p>
    <w:p w:rsidRDefault="00CD02A7" w:rsidP="00CD02A7" w:rsidR="00CD02A7" w:rsidRPr="00CD02A7">
      <w:pPr>
        <w:spacing w:after="0"/>
        <w:jc w:val="both"/>
        <w:rPr>
          <w:rFonts w:cs="Times New Roman" w:eastAsia="Times New Roman"/>
          <w:lang w:val="en-US"/>
        </w:rPr>
      </w:pPr>
      <w:r w:rsidRPr="00CD02A7">
        <w:rPr>
          <w:rFonts w:cs="Times New Roman" w:eastAsia="Times New Roman"/>
          <w:lang w:val="en-US"/>
        </w:rPr>
        <w:t xml:space="preserve">           7. Kako je prijavljivanje tražbina u stečajnom postupku vezano za rok, smatra se kako je tražbina prijavljena u roku ako je, prije nego što rok protekne, predana stečajnom upravitelju a ako je prijavljivanje tražbine upućeno preko pošte preporučenom pošiljkom ili telegrafski, dan predaje pošti smatra se danom predaje stečajnom upravitelju kojemu je upućena, kako je to propisano člankom 113, stavak 1. i 2, ZPP-a, koji se u stečajnom postupku na odgovarajući način primjenjuje sukladno navedenom članku 10, SZ, a koje odredbe članka 113, stavak 1. i 2, ZPP-a, glase: </w:t>
      </w:r>
      <w:r w:rsidRPr="00CD02A7">
        <w:rPr>
          <w:rFonts w:cs="Times New Roman" w:eastAsia="Times New Roman"/>
          <w:i/>
          <w:lang w:val="en-US"/>
        </w:rPr>
        <w:t xml:space="preserve">Kad je podnesak vezan za rok, smatra se da je dan u roku ako je prije nego što rok protekne predan nadležnom sudu </w:t>
      </w:r>
      <w:r w:rsidRPr="00CD02A7">
        <w:rPr>
          <w:rFonts w:cs="Times New Roman" w:eastAsia="Times New Roman"/>
          <w:lang w:val="en-US"/>
        </w:rPr>
        <w:t xml:space="preserve">(stavak 1). </w:t>
      </w:r>
      <w:r w:rsidRPr="00CD02A7">
        <w:rPr>
          <w:rFonts w:cs="Times New Roman" w:eastAsia="Times New Roman"/>
          <w:i/>
          <w:lang w:val="en-US"/>
        </w:rPr>
        <w:t xml:space="preserve">Ako je podnesak upućen preko pošte preporučenom pošiljkom ili telegrafski, dan predaje pošti smatra se danom predaje sudu kojemu je upućen </w:t>
      </w:r>
      <w:r w:rsidRPr="00CD02A7">
        <w:rPr>
          <w:rFonts w:cs="Times New Roman" w:eastAsia="Times New Roman"/>
          <w:lang w:val="en-US"/>
        </w:rPr>
        <w:t>(stavak 2).</w:t>
      </w:r>
    </w:p>
    <w:p w:rsidRDefault="00CD02A7" w:rsidP="00CD02A7" w:rsidR="00CD02A7" w:rsidRPr="00CD02A7">
      <w:pPr>
        <w:spacing w:after="0"/>
        <w:jc w:val="both"/>
        <w:rPr>
          <w:rFonts w:cs="Times New Roman" w:eastAsia="Times New Roman"/>
          <w:lang w:val="en-US"/>
        </w:rPr>
      </w:pPr>
      <w:r w:rsidRPr="00CD02A7">
        <w:rPr>
          <w:rFonts w:cs="Times New Roman" w:eastAsia="Times New Roman"/>
          <w:lang w:val="en-US"/>
        </w:rPr>
        <w:t xml:space="preserve">           8. U izrijeci ovog rješenja navedeni Vjerovnici jesu prijavili svoje tražbine izvan roka od 60. dana u kojem su ih mogli prijaviti, koji je rok počeo teći 25. studenog 2017. a istekao je 23. siječnja 2018. Svaki je od navedenih Vjerovnika dostavio svoje tražbine Stečajnom upravitelju poštom preporučeno i to svaki od njih onog dana kako je to pobliže navedeno u izrijeci rješenja za svakog od njih. Kako su iste tražbine prijavljene izvan roka za prijavljivanje, to ih je Sud odbacio, temeljem navedene odredbe članka 257, stavka 6, SZ, radi čega je riješeno kao u izrijeci ovog rješenja. U odnosu na vjerovnika HP-HRVATSKU POŠTU, d.d., iz Zagreba, ističe se kako je ovaj Vjerovnik prijavio i izlučno pravo a koje se, sukladno članku 147, stavku 1, SZ, utvrđuje </w:t>
      </w:r>
      <w:r w:rsidRPr="00CD02A7">
        <w:rPr>
          <w:rFonts w:cs="Times New Roman" w:eastAsia="Times New Roman"/>
          <w:i/>
          <w:lang w:val="en-US"/>
        </w:rPr>
        <w:t>(...) prema pravilima za ostvarivanje tih prava izvan stečajnog postupka.</w:t>
      </w:r>
      <w:r w:rsidRPr="00CD02A7">
        <w:rPr>
          <w:rFonts w:cs="Times New Roman" w:eastAsia="Times New Roman"/>
          <w:lang w:val="en-US"/>
        </w:rPr>
        <w:t xml:space="preserve"> </w:t>
      </w:r>
    </w:p>
    <w:p w:rsidRDefault="00CD02A7" w:rsidP="00CD02A7" w:rsidR="00CD02A7" w:rsidRPr="00CD02A7">
      <w:pPr>
        <w:spacing w:after="0"/>
        <w:jc w:val="both"/>
        <w:rPr>
          <w:rFonts w:cs="Times New Roman" w:eastAsia="Times New Roman"/>
          <w:lang w:val="en-US"/>
        </w:rPr>
      </w:pPr>
      <w:r w:rsidRPr="00CD02A7">
        <w:rPr>
          <w:rFonts w:cs="Times New Roman" w:eastAsia="Times New Roman"/>
          <w:lang w:val="en-US"/>
        </w:rPr>
        <w:t xml:space="preserve">           9. Radi svega izloženog i temeljem navedenih odredaba SZ i ZPP-a, riješeno je kao u izrijeci ovog rješenja.</w:t>
      </w:r>
    </w:p>
    <w:p w:rsidRDefault="00CD02A7" w:rsidP="00CD02A7" w:rsidR="00CD02A7" w:rsidRPr="00CD02A7">
      <w:pPr>
        <w:spacing w:after="0"/>
        <w:jc w:val="both"/>
        <w:rPr>
          <w:rFonts w:cs="Times New Roman" w:eastAsia="Times New Roman"/>
          <w:lang w:val="en-US"/>
        </w:rPr>
      </w:pPr>
    </w:p>
    <w:p w:rsidRDefault="00CD02A7" w:rsidP="00CD02A7" w:rsidR="00CD02A7" w:rsidRPr="00CD02A7">
      <w:pPr>
        <w:spacing w:after="0"/>
        <w:jc w:val="center"/>
        <w:rPr>
          <w:rFonts w:cs="Times New Roman" w:eastAsia="Times New Roman"/>
          <w:lang w:val="en-US"/>
        </w:rPr>
      </w:pPr>
      <w:r w:rsidRPr="00CD02A7">
        <w:rPr>
          <w:rFonts w:cs="Times New Roman" w:eastAsia="Times New Roman"/>
          <w:lang w:val="en-US"/>
        </w:rPr>
        <w:t>Split, 11. listopada 2018.</w:t>
      </w:r>
    </w:p>
    <w:p w:rsidRDefault="00CD02A7" w:rsidP="00CD02A7" w:rsidR="00CD02A7" w:rsidRPr="00CD02A7">
      <w:pPr>
        <w:spacing w:after="0"/>
        <w:rPr>
          <w:rFonts w:cs="Times New Roman" w:eastAsia="Times New Roman"/>
          <w:lang w:val="en-US"/>
        </w:rPr>
      </w:pPr>
    </w:p>
    <w:p w:rsidRDefault="00CD02A7" w:rsidP="00CD02A7" w:rsidR="00CD02A7" w:rsidRPr="00CD02A7">
      <w:pPr>
        <w:spacing w:after="0"/>
        <w:ind w:left="4248"/>
        <w:jc w:val="center"/>
        <w:rPr>
          <w:rFonts w:cs="Times New Roman" w:eastAsia="Times New Roman"/>
          <w:lang w:val="en-US"/>
        </w:rPr>
      </w:pPr>
      <w:r w:rsidRPr="00CD02A7">
        <w:rPr>
          <w:rFonts w:cs="Times New Roman" w:eastAsia="Times New Roman"/>
          <w:lang w:val="en-US"/>
        </w:rPr>
        <w:t>SUDAC</w:t>
      </w:r>
    </w:p>
    <w:p w:rsidRDefault="00CD02A7" w:rsidP="00CD02A7" w:rsidR="00CD02A7" w:rsidRPr="00CD02A7">
      <w:pPr>
        <w:spacing w:after="0"/>
        <w:ind w:left="4248"/>
        <w:jc w:val="center"/>
        <w:rPr>
          <w:rFonts w:cs="Times New Roman" w:eastAsia="Times New Roman"/>
          <w:lang w:val="en-US"/>
        </w:rPr>
      </w:pPr>
    </w:p>
    <w:p w:rsidRDefault="00CD02A7" w:rsidP="00CD02A7" w:rsidR="00CD02A7" w:rsidRPr="00CD02A7">
      <w:pPr>
        <w:spacing w:after="0"/>
        <w:ind w:left="4248"/>
        <w:jc w:val="center"/>
        <w:rPr>
          <w:rFonts w:cs="Times New Roman" w:eastAsia="Times New Roman"/>
          <w:lang w:val="en-US"/>
        </w:rPr>
      </w:pPr>
      <w:r w:rsidRPr="00CD02A7">
        <w:rPr>
          <w:rFonts w:cs="Times New Roman" w:eastAsia="Times New Roman"/>
          <w:lang w:val="en-US"/>
        </w:rPr>
        <w:t>Jozo Ćaleta, v.r.</w:t>
      </w:r>
    </w:p>
    <w:p w:rsidRDefault="00CD02A7" w:rsidP="00CD02A7" w:rsidR="00CD02A7" w:rsidRPr="00CD02A7">
      <w:pPr>
        <w:spacing w:after="0"/>
        <w:ind w:left="4248"/>
        <w:jc w:val="center"/>
        <w:rPr>
          <w:rFonts w:cs="Times New Roman" w:eastAsia="Times New Roman"/>
          <w:lang w:val="en-US"/>
        </w:rPr>
      </w:pPr>
      <w:r w:rsidRPr="00CD02A7">
        <w:rPr>
          <w:rFonts w:cs="Times New Roman" w:eastAsia="Times New Roman"/>
          <w:lang w:val="en-US"/>
        </w:rPr>
        <w:t>za točnost otpravka-ovlašteni službenik</w:t>
      </w:r>
    </w:p>
    <w:p w:rsidRDefault="00CD02A7" w:rsidP="00CD02A7" w:rsidR="00CD02A7" w:rsidRPr="00CD02A7">
      <w:pPr>
        <w:spacing w:after="0"/>
        <w:ind w:left="4248"/>
        <w:jc w:val="center"/>
        <w:rPr>
          <w:rFonts w:cs="Times New Roman" w:eastAsia="Times New Roman"/>
          <w:lang w:val="en-US"/>
        </w:rPr>
      </w:pPr>
      <w:r w:rsidRPr="00CD02A7">
        <w:rPr>
          <w:rFonts w:cs="Times New Roman" w:eastAsia="Times New Roman"/>
          <w:lang w:val="en-US"/>
        </w:rPr>
        <w:t>Vesna Čargo</w:t>
      </w:r>
    </w:p>
    <w:p w:rsidRDefault="00CD02A7" w:rsidP="00CD02A7" w:rsidR="00CD02A7" w:rsidRPr="00CD02A7">
      <w:pPr>
        <w:spacing w:after="120"/>
        <w:jc w:val="both"/>
        <w:rPr>
          <w:rFonts w:cs="Times New Roman" w:eastAsia="Times New Roman"/>
          <w:lang w:eastAsia="hr-HR"/>
        </w:rPr>
      </w:pPr>
    </w:p>
    <w:p w:rsidRDefault="00CD02A7" w:rsidP="00CD02A7" w:rsidR="00CD02A7" w:rsidRPr="00CD02A7">
      <w:pPr>
        <w:spacing w:after="120"/>
        <w:jc w:val="both"/>
        <w:rPr>
          <w:rFonts w:cs="Times New Roman" w:eastAsia="Times New Roman"/>
          <w:lang w:eastAsia="hr-HR"/>
        </w:rPr>
      </w:pPr>
      <w:r w:rsidRPr="00CD02A7">
        <w:rPr>
          <w:rFonts w:cs="Times New Roman" w:eastAsia="Times New Roman"/>
          <w:lang w:eastAsia="hr-HR"/>
        </w:rPr>
        <w:t>Pravna pouka: Protiv ovog Rješenja može se izjaviti Žalba. Žalba se izjavljuje u roku od osam (8) dana, podnosi se u tri primjerka Trgovačkom sudu u Splitu, Split, Sukoišanska 6., kao sudu prvog stupnja a o istoj Žalbi u drugom stupnju odlučuje Visoki trgovački sud Republike Hrvatske u Zagrebu.</w:t>
      </w:r>
    </w:p>
    <w:p w:rsidRDefault="00CD02A7" w:rsidP="00CD02A7" w:rsidR="00CD02A7" w:rsidRPr="00CD02A7">
      <w:pPr>
        <w:spacing w:after="0"/>
        <w:jc w:val="both"/>
        <w:rPr>
          <w:rFonts w:cs="Times New Roman" w:eastAsia="Times New Roman"/>
          <w:lang w:val="en-US"/>
        </w:rPr>
      </w:pPr>
    </w:p>
    <w:p w:rsidRDefault="00CD02A7" w:rsidP="00CD02A7" w:rsidR="00CD02A7" w:rsidRPr="00CD02A7">
      <w:pPr>
        <w:spacing w:after="0"/>
        <w:jc w:val="both"/>
        <w:rPr>
          <w:rFonts w:cs="Times New Roman" w:eastAsia="Times New Roman"/>
          <w:lang w:val="en-US"/>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3C9"/>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2A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522844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St-1196/2016-381</izvorni_sadrzaj>
    <derivirana_varijabla naziv="DomainObject.Oznaka_1">St-1196/2016-381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1196</izvorni_sadrzaj>
    <derivirana_varijabla naziv="DomainObject.Predmet.Broj_1">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303 zaposlenih</izvorni_sadrzaj>
    <derivirana_varijabla naziv="DomainObject.Predmet.Opis_1">303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St-1196/2016</izvorni_sadrzaj>
    <derivirana_varijabla naziv="DomainObject.Predmet.OznakaBroj_1">St-1196/2016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
žalba na rješenje o odbijanju zahtjeva za razrješenje privremenog stečajnog upravitelja zajedno sa preslikom cijelog spisa otpremljena na VTS, dok je original spisa u ref. 4. TS Split</izvorni_sadrzaj>
    <derivirana_varijabla naziv="DomainObject.Predmet.PrimjedbaSuca_1">Čl. 110. st. 1. SZ
žalba na rješenje o odbijanju zahtjeva za razrješenje privremenog stečajnog upravitelja zajedno sa preslikom cijelog spisa otpremljena na VTS, dok je original spisa u ref. 4. TS Split</derivirana_varijabla>
  </DomainObject.Predmet.PrimjedbaSuca>
  <DomainObject.Predmet.PrimjedbaUpisnicara>
    <izvorni_sadrzaj/>
    <derivirana_varijabla naziv="DomainObject.Predmet.PrimjedbaUpisnicara_1"/>
  </DomainObject.Predmet.PrimjedbaUpisnicara>
  <DomainObject.Predmet.ProtustrankaFormated>
    <izvorni_sadrzaj>  KONSTRUKTOR-INŽENJERING dioničko društvo za graditeljstvo u stečaju zastupanog po punomoćniku Tomislav Krka</izvorni_sadrzaj>
    <derivirana_varijabla naziv="DomainObject.Predmet.ProtustrankaFormated_1">  KONSTRUKTOR-INŽENJERING dioničko društvo za graditeljstvo u stečaju zastupanog po punomoćniku Tomislav Krka</derivirana_varijabla>
  </DomainObject.Predmet.ProtustrankaFormated>
  <DomainObject.Predmet.ProtustrankaFormatedOIB>
    <izvorni_sadrzaj>  KONSTRUKTOR-INŽENJERING dioničko društvo za graditeljstvo u stečaju, OIB 81356391287 zastupanog po punomoćniku Tomislav Krka</izvorni_sadrzaj>
    <derivirana_varijabla naziv="DomainObject.Predmet.ProtustrankaFormatedOIB_1">  KONSTRUKTOR-INŽENJERING dioničko društvo za graditeljstvo u stečaju, OIB 81356391287 zastupanog po punomoćniku Tomislav Krka</derivirana_varijabla>
  </DomainObject.Predmet.ProtustrankaFormatedOIB>
  <DomainObject.Predmet.ProtustrankaFormatedWithAdress>
    <izvorni_sadrzaj> KONSTRUKTOR-INŽENJERING dioničko društvo za graditeljstvo u stečaju, Svačićeva 4, 21000 Split zastupanog po punomoćniku Tomislav Krka</izvorni_sadrzaj>
    <derivirana_varijabla naziv="DomainObject.Predmet.ProtustrankaFormatedWithAdress_1"> KONSTRUKTOR-INŽENJERING dioničko društvo za graditeljstvo u stečaju, Svačićeva 4, 21000 Split zastupanog po punomoćniku Tomislav Krka</derivirana_varijabla>
  </DomainObject.Predmet.ProtustrankaFormatedWithAdress>
  <DomainObject.Predmet.ProtustrankaFormatedWithAdressOIB>
    <izvorni_sadrzaj> KONSTRUKTOR-INŽENJERING dioničko društvo za graditeljstvo u stečaju, OIB 81356391287, Svačićeva 4, 21000 Split zastupanog po punomoćniku Tomislav Krka</izvorni_sadrzaj>
    <derivirana_varijabla naziv="DomainObject.Predmet.ProtustrankaFormatedWithAdressOIB_1"> KONSTRUKTOR-INŽENJERING dioničko društvo za graditeljstvo u stečaju, OIB 81356391287, Svačićeva 4, 21000 Split zastupanog po punomoćniku Tomislav Krka</derivirana_varijabla>
  </DomainObject.Predmet.ProtustrankaFormatedWithAdressOIB>
  <DomainObject.Predmet.ProtustrankaWithAdress>
    <izvorni_sadrzaj>KONSTRUKTOR-INŽENJERING dioničko društvo za graditeljstvo u stečaju Svačićeva 4, 21000 Split</izvorni_sadrzaj>
    <derivirana_varijabla naziv="DomainObject.Predmet.ProtustrankaWithAdress_1">KONSTRUKTOR-INŽENJERING dioničko društvo za graditeljstvo u stečaju Svačićeva 4, 21000 Split</derivirana_varijabla>
  </DomainObject.Predmet.ProtustrankaWithAdress>
  <DomainObject.Predmet.ProtustrankaWithAdressOIB>
    <izvorni_sadrzaj>KONSTRUKTOR-INŽENJERING dioničko društvo za graditeljstvo u stečaju, OIB 81356391287, Svačićeva 4, 21000 Split</izvorni_sadrzaj>
    <derivirana_varijabla naziv="DomainObject.Predmet.ProtustrankaWithAdressOIB_1">KONSTRUKTOR-INŽENJERING dioničko društvo za graditeljstvo u stečaju, OIB 81356391287, Svačićeva 4, 21000 Split</derivirana_varijabla>
  </DomainObject.Predmet.ProtustrankaWithAdressOIB>
  <DomainObject.Predmet.ProtustrankaNazivFormated>
    <izvorni_sadrzaj>KONSTRUKTOR-INŽENJERING dioničko društvo za graditeljstvo u stečaju</izvorni_sadrzaj>
    <derivirana_varijabla naziv="DomainObject.Predmet.ProtustrankaNazivFormated_1">KONSTRUKTOR-INŽENJERING dioničko društvo za graditeljstvo u stečaju</derivirana_varijabla>
  </DomainObject.Predmet.ProtustrankaNazivFormated>
  <DomainObject.Predmet.ProtustrankaNazivFormatedOIB>
    <izvorni_sadrzaj>KONSTRUKTOR-INŽENJERING dioničko društvo za graditeljstvo u stečaju, OIB 81356391287</izvorni_sadrzaj>
    <derivirana_varijabla naziv="DomainObject.Predmet.ProtustrankaNazivFormatedOIB_1">KONSTRUKTOR-INŽENJERING dioničko društvo za graditeljstvo u stečaju, OIB 81356391287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Raiffeisenbank Austria d.d. zastupanog po punomoćniku Ivo Staničić; PISAC COMMERCE d.o.o.; SVEUČILIŠTE U RIJECI; Nada Erak; M T G, društvo s ograničenom odgovornošću za građevinarstvo i trgovinu - u stečaju; NAŠICECEMENT d.d.; KUKA d.o.o. za građevinarstvo i transport - u stečaju; VITA društvo s ograničenom odgovornošću za proizvodnju, trgovinu i usluge; Marijan i Mijo Tolj; Stečajna masa iza METAL OPATIJA društvo s ograničenom odgovornošću u stečaju; ASCO d.o.o. za savjetovanje i razvoj; WERKOS Društvo s ograničenom odgovornošću za inženjering u graditeljstvu u stečaju; BAČVICE PIVNICA društvo s ograničenom odgovornošću za ugostiteljstvo; ČIKOLA d.o.o. za građevinarstvo i trgovinu; HŽ INFRASTRUKTURA d.o.o. za upravljanje, održavanje i izgradnju željezničke infrastrukture; CELEBES IT d.o.o. za proizvodnju i usluge; Ivan Gotovac; TEMPO-inženjering društvo s ograničenom odgovornošću za graditeljstvo, trgovinu i usluge u stečaju; DAMM KOMERCE, trgovina i usluge d.o.o.; OPIK d.o.o. za proizvodnju, montažu i konstrukciju oplatnih sistema - u stečaju; PATRLJI, društvo s ograničenom odgovornošću za građenje; HETA ASSET RESOLUTION AG; ZAGREBAČKI HOLDING, društvo s ograničenom odgovornošću za javni prijevoz, opskrbu vodom, održavanje čistoće, putnička a; TERMO SERVIS društvo s ograničenom odgovornošću za inženjering, projektiranje, graditeljstvo, upravljanje nekretninama, trg; Zdravko Damić</izvorni_sadrzaj>
    <derivirana_varijabla naziv="DomainObject.Predmet.StrankaFormated_1">  FINANCIJSKA AGENCIJA, RC SPLIT; Raiffeisenbank Austria d.d. zastupanog po punomoćniku Ivo Staničić; PISAC COMMERCE d.o.o.; SVEUČILIŠTE U RIJECI; Nada Erak; M T G, društvo s ograničenom odgovornošću za građevinarstvo i trgovinu - u stečaju; NAŠICECEMENT d.d.; KUKA d.o.o. za građevinarstvo i transport - u stečaju; VITA društvo s ograničenom odgovornošću za proizvodnju, trgovinu i usluge; Marijan i Mijo Tolj; Stečajna masa iza METAL OPATIJA društvo s ograničenom odgovornošću u stečaju; ASCO d.o.o. za savjetovanje i razvoj; WERKOS Društvo s ograničenom odgovornošću za inženjering u graditeljstvu u stečaju; BAČVICE PIVNICA društvo s ograničenom odgovornošću za ugostiteljstvo; ČIKOLA d.o.o. za građevinarstvo i trgovinu; HŽ INFRASTRUKTURA d.o.o. za upravljanje, održavanje i izgradnju željezničke infrastrukture; CELEBES IT d.o.o. za proizvodnju i usluge; Ivan Gotovac; TEMPO-inženjering društvo s ograničenom odgovornošću za graditeljstvo, trgovinu i usluge u stečaju; DAMM KOMERCE, trgovina i usluge d.o.o.; OPIK d.o.o. za proizvodnju, montažu i konstrukciju oplatnih sistema - u stečaju; PATRLJI, društvo s ograničenom odgovornošću za građenje; HETA ASSET RESOLUTION AG; ZAGREBAČKI HOLDING, društvo s ograničenom odgovornošću za javni prijevoz, opskrbu vodom, održavanje čistoće, putnička a; TERMO SERVIS društvo s ograničenom odgovornošću za inženjering, projektiranje, graditeljstvo, upravljanje nekretninama, trg; Zdravko Damić</derivirana_varijabla>
  </DomainObject.Predmet.StrankaFormated>
  <DomainObject.Predmet.StrankaFormatedOIB>
    <izvorni_sadrzaj>  FINANCIJSKA AGENCIJA, RC SPLIT, OIB 85821130368; Raiffeisenbank Austria d.d., OIB 53056966535 zastupanog po punomoćniku Ivo Staničić; PISAC COMMERCE d.o.o., OIB 91715306536; SVEUČILIŠTE U RIJECI, OIB 64218323816; Nada Erak, OIB 50224471447; M T G, društvo s ograničenom odgovornošću za građevinarstvo i trgovinu - u stečaju, OIB 41132913105; NAŠICECEMENT d.d., OIB 48358267745; KUKA d.o.o. za građevinarstvo i transport - u stečaju, OIB 04776707159; VITA društvo s ograničenom odgovornošću za proizvodnju, trgovinu i usluge, OIB 94385284951; Marijan i Mijo Tolj, OIB 52716089598; Stečajna masa iza METAL OPATIJA društvo s ograničenom odgovornošću u stečaju, OIB 75691921797; ASCO d.o.o. za savjetovanje i razvoj, OIB 82087117156; WERKOS Društvo s ograničenom odgovornošću za inženjering u graditeljstvu u stečaju, OIB 84820806875; BAČVICE PIVNICA društvo s ograničenom odgovornošću za ugostiteljstvo, OIB 40078185164; ČIKOLA d.o.o. za građevinarstvo i trgovinu, OIB 93205251498; HŽ INFRASTRUKTURA d.o.o. za upravljanje, održavanje i izgradnju željezničke infrastrukture, OIB 39901919995; CELEBES IT d.o.o. za proizvodnju i usluge, OIB 74003043112; Ivan Gotovac, OIB 62601664141; TEMPO-inženjering društvo s ograničenom odgovornošću za graditeljstvo, trgovinu i usluge u stečaju, OIB 03795340985; DAMM KOMERCE, trgovina i usluge d.o.o., OIB 92145306284; OPIK d.o.o. za proizvodnju, montažu i konstrukciju oplatnih sistema - u stečaju, OIB 37031898844; PATRLJI, društvo s ograničenom odgovornošću za građenje, OIB 11170922230; HETA ASSET RESOLUTION AG, OIB 90730821413; ZAGREBAČKI HOLDING, društvo s ograničenom odgovornošću za javni prijevoz, opskrbu vodom, održavanje čistoće, putnička a, OIB 85584865987; TERMO SERVIS društvo s ograničenom odgovornošću za inženjering, projektiranje, graditeljstvo, upravljanje nekretninama, trg, OIB 48671346974; Zdravko Damić, OIB 71164433145</izvorni_sadrzaj>
    <derivirana_varijabla naziv="DomainObject.Predmet.StrankaFormatedOIB_1">  FINANCIJSKA AGENCIJA, RC SPLIT, OIB 85821130368; Raiffeisenbank Austria d.d., OIB 53056966535 zastupanog po punomoćniku Ivo Staničić; PISAC COMMERCE d.o.o., OIB 91715306536; SVEUČILIŠTE U RIJECI, OIB 64218323816; Nada Erak, OIB 50224471447; M T G, društvo s ograničenom odgovornošću za građevinarstvo i trgovinu - u stečaju, OIB 41132913105; NAŠICECEMENT d.d., OIB 48358267745; KUKA d.o.o. za građevinarstvo i transport - u stečaju, OIB 04776707159; VITA društvo s ograničenom odgovornošću za proizvodnju, trgovinu i usluge, OIB 94385284951; Marijan i Mijo Tolj, OIB 52716089598; Stečajna masa iza METAL OPATIJA društvo s ograničenom odgovornošću u stečaju, OIB 75691921797; ASCO d.o.o. za savjetovanje i razvoj, OIB 82087117156; WERKOS Društvo s ograničenom odgovornošću za inženjering u graditeljstvu u stečaju, OIB 84820806875; BAČVICE PIVNICA društvo s ograničenom odgovornošću za ugostiteljstvo, OIB 40078185164; ČIKOLA d.o.o. za građevinarstvo i trgovinu, OIB 93205251498; HŽ INFRASTRUKTURA d.o.o. za upravljanje, održavanje i izgradnju željezničke infrastrukture, OIB 39901919995; CELEBES IT d.o.o. za proizvodnju i usluge, OIB 74003043112; Ivan Gotovac, OIB 62601664141; TEMPO-inženjering društvo s ograničenom odgovornošću za graditeljstvo, trgovinu i usluge u stečaju, OIB 03795340985; DAMM KOMERCE, trgovina i usluge d.o.o., OIB 92145306284; OPIK d.o.o. za proizvodnju, montažu i konstrukciju oplatnih sistema - u stečaju, OIB 37031898844; PATRLJI, društvo s ograničenom odgovornošću za građenje, OIB 11170922230; HETA ASSET RESOLUTION AG, OIB 90730821413; ZAGREBAČKI HOLDING, društvo s ograničenom odgovornošću za javni prijevoz, opskrbu vodom, održavanje čistoće, putnička a, OIB 85584865987; TERMO SERVIS društvo s ograničenom odgovornošću za inženjering, projektiranje, graditeljstvo, upravljanje nekretninama, trg, OIB 48671346974; Zdravko Damić, OIB 71164433145</derivirana_varijabla>
  </DomainObject.Predmet.StrankaFormatedOIB>
  <DomainObject.Predmet.StrankaFormatedWithAdress>
    <izvorni_sadrzaj> FINANCIJSKA AGENCIJA, RC SPLIT, Mažuranićevo šetalište 24 b, 21000 Split; Raiffeisenbank Austria d.d., Magazinska cesta 69, 10000 Zagreb zastupanog po punomoćniku Ivo Staničić; PISAC COMMERCE d.o.o., Lećevica, Lećevica bb, 21210 Solin; SVEUČILIŠTE U RIJECI, Trg braće Mažuranić 10, 51000 Rijeka; Nada Erak, Put Kruševa 5, 23450 Obrovac; M T G, društvo s ograničenom odgovornošću za građevinarstvo i trgovinu - u stečaju, Franje Puškarića 1/a, 10000 Zagreb; NAŠICECEMENT d.d., Tajnovac 1, 31500 Našice; KUKA d.o.o. za građevinarstvo i transport - u stečaju, Letovanić 21, 44273 Letovanić; VITA društvo s ograničenom odgovornošću za proizvodnju, trgovinu i usluge, Ulica grada Mainza 13, 10000 Zagreb; Marijan i Mijo Tolj, Biokovska Obala 61, 20340 Ploče; Stečajna masa iza METAL OPATIJA društvo s ograničenom odgovornošću u stečaju, Jurdani/bb, 51211 Jurdani; ASCO d.o.o. za savjetovanje i razvoj, Rovinjska 4, 21000 Split; WERKOS Društvo s ograničenom odgovornošću za inženjering u graditeljstvu u stečaju, Ulica borova 6, 31000 Osijek; BAČVICE PIVNICA društvo s ograničenom odgovornošću za ugostiteljstvo, Svačićeva 4, 21000 Split; ČIKOLA d.o.o. za građevinarstvo i trgovinu, Doverska 28, 21000 Split; HŽ INFRASTRUKTURA d.o.o. za upravljanje, održavanje i izgradnju željezničke infrastrukture, Mihanovićeva 12, 10000 Zagreb; CELEBES IT d.o.o. za proizvodnju i usluge, Grebenska 19, 20000 Dubrovnik; Ivan Gotovac, Županjska Ulica 26, 21217 Kaštel Stari; TEMPO-inženjering društvo s ograničenom odgovornošću za graditeljstvo, trgovinu i usluge u stečaju, Josipa Lončara 2, 10000 Zagreb; DAMM KOMERCE, trgovina i usluge d.o.o., Hrvatskih dragovoljaca 6, 21000 Kamen; OPIK d.o.o. za proizvodnju, montažu i konstrukciju oplatnih sistema - u stečaju, Antuna Mihanovića 3, 10340 Vrbovec; PATRLJI, društvo s ograničenom odgovornošću za građenje, Botuška 22, 21260 Gornje Podbablje; HETA ASSET RESOLUTION AG; ZAGREBAČKI HOLDING, društvo s ograničenom odgovornošću za javni prijevoz, opskrbu vodom, održavanje čistoće, putnička a, Ulica grada Vukovara 41, 10000 Zagreb; TERMO SERVIS društvo s ograničenom odgovornošću za inženjering, projektiranje, graditeljstvo, upravljanje nekretninama, trg, Ulica grada Vukovara 72, 10000 Zagreb; Zdravko Damić, Antuna Gustava Matoša 1a, 20343 Rogotin</izvorni_sadrzaj>
    <derivirana_varijabla naziv="DomainObject.Predmet.StrankaFormatedWithAdress_1"> FINANCIJSKA AGENCIJA, RC SPLIT, Mažuranićevo šetalište 24 b, 21000 Split; Raiffeisenbank Austria d.d., Magazinska cesta 69, 10000 Zagreb zastupanog po punomoćniku Ivo Staničić; PISAC COMMERCE d.o.o., Lećevica, Lećevica bb, 21210 Solin; SVEUČILIŠTE U RIJECI, Trg braće Mažuranić 10, 51000 Rijeka; Nada Erak, Put Kruševa 5, 23450 Obrovac; M T G, društvo s ograničenom odgovornošću za građevinarstvo i trgovinu - u stečaju, Franje Puškarića 1/a, 10000 Zagreb; NAŠICECEMENT d.d., Tajnovac 1, 31500 Našice; KUKA d.o.o. za građevinarstvo i transport - u stečaju, Letovanić 21, 44273 Letovanić; VITA društvo s ograničenom odgovornošću za proizvodnju, trgovinu i usluge, Ulica grada Mainza 13, 10000 Zagreb; Marijan i Mijo Tolj, Biokovska Obala 61, 20340 Ploče; Stečajna masa iza METAL OPATIJA društvo s ograničenom odgovornošću u stečaju, Jurdani/bb, 51211 Jurdani; ASCO d.o.o. za savjetovanje i razvoj, Rovinjska 4, 21000 Split; WERKOS Društvo s ograničenom odgovornošću za inženjering u graditeljstvu u stečaju, Ulica borova 6, 31000 Osijek; BAČVICE PIVNICA društvo s ograničenom odgovornošću za ugostiteljstvo, Svačićeva 4, 21000 Split; ČIKOLA d.o.o. za građevinarstvo i trgovinu, Doverska 28, 21000 Split; HŽ INFRASTRUKTURA d.o.o. za upravljanje, održavanje i izgradnju željezničke infrastrukture, Mihanovićeva 12, 10000 Zagreb; CELEBES IT d.o.o. za proizvodnju i usluge, Grebenska 19, 20000 Dubrovnik; Ivan Gotovac, Županjska Ulica 26, 21217 Kaštel Stari; TEMPO-inženjering društvo s ograničenom odgovornošću za graditeljstvo, trgovinu i usluge u stečaju, Josipa Lončara 2, 10000 Zagreb; DAMM KOMERCE, trgovina i usluge d.o.o., Hrvatskih dragovoljaca 6, 21000 Kamen; OPIK d.o.o. za proizvodnju, montažu i konstrukciju oplatnih sistema - u stečaju, Antuna Mihanovića 3, 10340 Vrbovec; PATRLJI, društvo s ograničenom odgovornošću za građenje, Botuška 22, 21260 Gornje Podbablje; HETA ASSET RESOLUTION AG; ZAGREBAČKI HOLDING, društvo s ograničenom odgovornošću za javni prijevoz, opskrbu vodom, održavanje čistoće, putnička a, Ulica grada Vukovara 41, 10000 Zagreb; TERMO SERVIS društvo s ograničenom odgovornošću za inženjering, projektiranje, graditeljstvo, upravljanje nekretninama, trg, Ulica grada Vukovara 72, 10000 Zagreb; Zdravko Damić, Antuna Gustava Matoša 1a, 20343 Rogotin</derivirana_varijabla>
  </DomainObject.Predmet.StrankaFormatedWithAdress>
  <DomainObject.Predmet.StrankaFormatedWithAdressOIB>
    <izvorni_sadrzaj> FINANCIJSKA AGENCIJA, RC SPLIT, OIB 85821130368, Mažuranićevo šetalište 24 b, 21000 Split; Raiffeisenbank Austria d.d., OIB 53056966535, Magazinska cesta 69, 10000 Zagreb zastupanog po punomoćniku Ivo Staničić; PISAC COMMERCE d.o.o., OIB 91715306536, Lećevica, Lećevica bb, 21210 Solin; SVEUČILIŠTE U RIJECI, OIB 64218323816, Trg braće Mažuranić 10, 51000 Rijeka; Nada Erak, OIB 50224471447, Put Kruševa 5, 23450 Obrovac; M T G, društvo s ograničenom odgovornošću za građevinarstvo i trgovinu - u stečaju, OIB 41132913105, Franje Puškarića 1/a, 10000 Zagreb; NAŠICECEMENT d.d., OIB 48358267745, Tajnovac 1, 31500 Našice; KUKA d.o.o. za građevinarstvo i transport - u stečaju, OIB 04776707159, Letovanić 21, 44273 Letovanić; VITA društvo s ograničenom odgovornošću za proizvodnju, trgovinu i usluge, OIB 94385284951, Ulica grada Mainza 13, 10000 Zagreb; Marijan i Mijo Tolj, OIB 52716089598, Biokovska Obala 61, 20340 Ploče; Stečajna masa iza METAL OPATIJA društvo s ograničenom odgovornošću u stečaju, OIB 75691921797, Jurdani/bb, 51211 Jurdani; ASCO d.o.o. za savjetovanje i razvoj, OIB 82087117156, Rovinjska 4, 21000 Split; WERKOS Društvo s ograničenom odgovornošću za inženjering u graditeljstvu u stečaju, OIB 84820806875, Ulica borova 6, 31000 Osijek; BAČVICE PIVNICA društvo s ograničenom odgovornošću za ugostiteljstvo, OIB 40078185164, Svačićeva 4, 21000 Split; ČIKOLA d.o.o. za građevinarstvo i trgovinu, OIB 93205251498, Doverska 28, 21000 Split; HŽ INFRASTRUKTURA d.o.o. za upravljanje, održavanje i izgradnju željezničke infrastrukture, OIB 39901919995, Mihanovićeva 12, 10000 Zagreb; CELEBES IT d.o.o. za proizvodnju i usluge, OIB 74003043112, Grebenska 19, 20000 Dubrovnik; Ivan Gotovac, OIB 62601664141, Županjska Ulica 26, 21217 Kaštel Stari; TEMPO-inženjering društvo s ograničenom odgovornošću za graditeljstvo, trgovinu i usluge u stečaju, OIB 03795340985, Josipa Lončara 2, 10000 Zagreb; DAMM KOMERCE, trgovina i usluge d.o.o., OIB 92145306284, Hrvatskih dragovoljaca 6, 21000 Kamen; OPIK d.o.o. za proizvodnju, montažu i konstrukciju oplatnih sistema - u stečaju, OIB 37031898844, Antuna Mihanovića 3, 10340 Vrbovec; PATRLJI, društvo s ograničenom odgovornošću za građenje, OIB 11170922230, Botuška 22, 21260 Gornje Podbablje; HETA ASSET RESOLUTION AG, OIB 90730821413; ZAGREBAČKI HOLDING, društvo s ograničenom odgovornošću za javni prijevoz, opskrbu vodom, održavanje čistoće, putnička a, OIB 85584865987, Ulica grada Vukovara 41, 10000 Zagreb; TERMO SERVIS društvo s ograničenom odgovornošću za inženjering, projektiranje, graditeljstvo, upravljanje nekretninama, trg, OIB 48671346974, Ulica grada Vukovara 72, 10000 Zagreb; Zdravko Damić, OIB 71164433145, Antuna Gustava Matoša 1a, 20343 Rogotin</izvorni_sadrzaj>
    <derivirana_varijabla naziv="DomainObject.Predmet.StrankaFormatedWithAdressOIB_1"> FINANCIJSKA AGENCIJA, RC SPLIT, OIB 85821130368, Mažuranićevo šetalište 24 b, 21000 Split; Raiffeisenbank Austria d.d., OIB 53056966535, Magazinska cesta 69, 10000 Zagreb zastupanog po punomoćniku Ivo Staničić; PISAC COMMERCE d.o.o., OIB 91715306536, Lećevica, Lećevica bb, 21210 Solin; SVEUČILIŠTE U RIJECI, OIB 64218323816, Trg braće Mažuranić 10, 51000 Rijeka; Nada Erak, OIB 50224471447, Put Kruševa 5, 23450 Obrovac; M T G, društvo s ograničenom odgovornošću za građevinarstvo i trgovinu - u stečaju, OIB 41132913105, Franje Puškarića 1/a, 10000 Zagreb; NAŠICECEMENT d.d., OIB 48358267745, Tajnovac 1, 31500 Našice; KUKA d.o.o. za građevinarstvo i transport - u stečaju, OIB 04776707159, Letovanić 21, 44273 Letovanić; VITA društvo s ograničenom odgovornošću za proizvodnju, trgovinu i usluge, OIB 94385284951, Ulica grada Mainza 13, 10000 Zagreb; Marijan i Mijo Tolj, OIB 52716089598, Biokovska Obala 61, 20340 Ploče; Stečajna masa iza METAL OPATIJA društvo s ograničenom odgovornošću u stečaju, OIB 75691921797, Jurdani/bb, 51211 Jurdani; ASCO d.o.o. za savjetovanje i razvoj, OIB 82087117156, Rovinjska 4, 21000 Split; WERKOS Društvo s ograničenom odgovornošću za inženjering u graditeljstvu u stečaju, OIB 84820806875, Ulica borova 6, 31000 Osijek; BAČVICE PIVNICA društvo s ograničenom odgovornošću za ugostiteljstvo, OIB 40078185164, Svačićeva 4, 21000 Split; ČIKOLA d.o.o. za građevinarstvo i trgovinu, OIB 93205251498, Doverska 28, 21000 Split; HŽ INFRASTRUKTURA d.o.o. za upravljanje, održavanje i izgradnju željezničke infrastrukture, OIB 39901919995, Mihanovićeva 12, 10000 Zagreb; CELEBES IT d.o.o. za proizvodnju i usluge, OIB 74003043112, Grebenska 19, 20000 Dubrovnik; Ivan Gotovac, OIB 62601664141, Županjska Ulica 26, 21217 Kaštel Stari; TEMPO-inženjering društvo s ograničenom odgovornošću za graditeljstvo, trgovinu i usluge u stečaju, OIB 03795340985, Josipa Lončara 2, 10000 Zagreb; DAMM KOMERCE, trgovina i usluge d.o.o., OIB 92145306284, Hrvatskih dragovoljaca 6, 21000 Kamen; OPIK d.o.o. za proizvodnju, montažu i konstrukciju oplatnih sistema - u stečaju, OIB 37031898844, Antuna Mihanovića 3, 10340 Vrbovec; PATRLJI, društvo s ograničenom odgovornošću za građenje, OIB 11170922230, Botuška 22, 21260 Gornje Podbablje; HETA ASSET RESOLUTION AG, OIB 90730821413; ZAGREBAČKI HOLDING, društvo s ograničenom odgovornošću za javni prijevoz, opskrbu vodom, održavanje čistoće, putnička a, OIB 85584865987, Ulica grada Vukovara 41, 10000 Zagreb; TERMO SERVIS društvo s ograničenom odgovornošću za inženjering, projektiranje, graditeljstvo, upravljanje nekretninama, trg, OIB 48671346974, Ulica grada Vukovara 72, 10000 Zagreb; Zdravko Damić, OIB 71164433145, Antuna Gustava Matoša 1a, 20343 Rogotin</derivirana_varijabla>
  </DomainObject.Predmet.StrankaFormatedWithAdressOIB>
  <DomainObject.Predmet.StrankaWithAdress>
    <izvorni_sadrzaj>FINANCIJSKA AGENCIJA, RC SPLIT Mažuranićevo šetalište 24 b,21000 Split,Raiffeisenbank Austria d.d. Magazinska cesta 69,10000 Zagreb,PISAC COMMERCE d.o.o. Lećevica, Lećevica bb,21210 Solin,SVEUČILIŠTE U RIJECI Trg braće Mažuranić 10,51000 Rijeka,Nada Erak Put Kruševa 5,23450 Obrovac,M T G, društvo s ograničenom odgovornošću za građevinarstvo i trgovinu - u stečaju Franje Puškarića 1/a,10000 Zagreb,NAŠICECEMENT d.d. Tajnovac 1,31500 Našice,KUKA d.o.o. za građevinarstvo i transport - u stečaju Letovanić 21,44273 Letovanić,VITA društvo s ograničenom odgovornošću za proizvodnju, trgovinu i usluge Ulica grada Mainza 13,10000 Zagreb,Marijan i Mijo Tolj Biokovska Obala 61,20340 Ploče,Stečajna masa iza METAL OPATIJA društvo s ograničenom odgovornošću u stečaju Jurdani/bb,51211 Jurdani,ASCO d.o.o. za savjetovanje i razvoj Rovinjska 4,21000 Split,WERKOS Društvo s ograničenom odgovornošću za inženjering u graditeljstvu u stečaju Ulica borova 6,31000 Osijek,BAČVICE PIVNICA društvo s ograničenom odgovornošću za ugostiteljstvo Svačićeva 4,21000 Split,ČIKOLA d.o.o. za građevinarstvo i trgovinu Doverska 28,21000 Split,HŽ INFRASTRUKTURA d.o.o. za upravljanje, održavanje i izgradnju željezničke infrastrukture Mihanovićeva 12,10000 Zagreb,CELEBES IT d.o.o. za proizvodnju i usluge Grebenska 19,20000 Dubrovnik,Ivan Gotovac Županjska Ulica 26,21217 Kaštel Stari,TEMPO-inženjering društvo s ograničenom odgovornošću za graditeljstvo, trgovinu i usluge u stečaju Josipa Lončara 2,10000 Zagreb,DAMM KOMERCE, trgovina i usluge d.o.o. Hrvatskih dragovoljaca 6,21000 Kamen,OPIK d.o.o. za proizvodnju, montažu i konstrukciju oplatnih sistema - u stečaju Antuna Mihanovića 3,10340 Vrbovec,PATRLJI, društvo s ograničenom odgovornošću za građenje Botuška 22,21260 Gornje Podbablje,HETA ASSET RESOLUTION AG ,ZAGREBAČKI HOLDING, društvo s ograničenom odgovornošću za javni prijevoz, opskrbu vodom, održavanje čistoće, putnička a Ulica grada Vukovara 41,10000 Zagreb,TERMO SERVIS društvo s ograničenom odgovornošću za inženjering, projektiranje, graditeljstvo, upravljanje nekretninama, trg Ulica grada Vukovara 72,10000 Zagreb,Zdravko Damić Antuna Gustava Matoša 1a,20343 Rogotin</izvorni_sadrzaj>
    <derivirana_varijabla naziv="DomainObject.Predmet.StrankaWithAdress_1">FINANCIJSKA AGENCIJA, RC SPLIT Mažuranićevo šetalište 24 b,21000 Split,Raiffeisenbank Austria d.d. Magazinska cesta 69,10000 Zagreb,PISAC COMMERCE d.o.o. Lećevica, Lećevica bb,21210 Solin,SVEUČILIŠTE U RIJECI Trg braće Mažuranić 10,51000 Rijeka,Nada Erak Put Kruševa 5,23450 Obrovac,M T G, društvo s ograničenom odgovornošću za građevinarstvo i trgovinu - u stečaju Franje Puškarića 1/a,10000 Zagreb,NAŠICECEMENT d.d. Tajnovac 1,31500 Našice,KUKA d.o.o. za građevinarstvo i transport - u stečaju Letovanić 21,44273 Letovanić,VITA društvo s ograničenom odgovornošću za proizvodnju, trgovinu i usluge Ulica grada Mainza 13,10000 Zagreb,Marijan i Mijo Tolj Biokovska Obala 61,20340 Ploče,Stečajna masa iza METAL OPATIJA društvo s ograničenom odgovornošću u stečaju Jurdani/bb,51211 Jurdani,ASCO d.o.o. za savjetovanje i razvoj Rovinjska 4,21000 Split,WERKOS Društvo s ograničenom odgovornošću za inženjering u graditeljstvu u stečaju Ulica borova 6,31000 Osijek,BAČVICE PIVNICA društvo s ograničenom odgovornošću za ugostiteljstvo Svačićeva 4,21000 Split,ČIKOLA d.o.o. za građevinarstvo i trgovinu Doverska 28,21000 Split,HŽ INFRASTRUKTURA d.o.o. za upravljanje, održavanje i izgradnju željezničke infrastrukture Mihanovićeva 12,10000 Zagreb,CELEBES IT d.o.o. za proizvodnju i usluge Grebenska 19,20000 Dubrovnik,Ivan Gotovac Županjska Ulica 26,21217 Kaštel Stari,TEMPO-inženjering društvo s ograničenom odgovornošću za graditeljstvo, trgovinu i usluge u stečaju Josipa Lončara 2,10000 Zagreb,DAMM KOMERCE, trgovina i usluge d.o.o. Hrvatskih dragovoljaca 6,21000 Kamen,OPIK d.o.o. za proizvodnju, montažu i konstrukciju oplatnih sistema - u stečaju Antuna Mihanovića 3,10340 Vrbovec,PATRLJI, društvo s ograničenom odgovornošću za građenje Botuška 22,21260 Gornje Podbablje,HETA ASSET RESOLUTION AG ,ZAGREBAČKI HOLDING, društvo s ograničenom odgovornošću za javni prijevoz, opskrbu vodom, održavanje čistoće, putnička a Ulica grada Vukovara 41,10000 Zagreb,TERMO SERVIS društvo s ograničenom odgovornošću za inženjering, projektiranje, graditeljstvo, upravljanje nekretninama, trg Ulica grada Vukovara 72,10000 Zagreb,Zdravko Damić Antuna Gustava Matoša 1a,20343 Rogotin</derivirana_varijabla>
  </DomainObject.Predmet.StrankaWithAdress>
  <DomainObject.Predmet.StrankaWithAdressOIB>
    <izvorni_sadrzaj>FINANCIJSKA AGENCIJA, RC SPLIT, OIB 85821130368, Mažuranićevo šetalište 24 b,21000 Split,Raiffeisenbank Austria d.d., OIB 53056966535, Magazinska cesta 69,10000 Zagreb,PISAC COMMERCE d.o.o., OIB 91715306536, Lećevica, Lećevica bb,21210 Solin,SVEUČILIŠTE U RIJECI, OIB 64218323816, Trg braće Mažuranić 10,51000 Rijeka,Nada Erak, OIB 50224471447, Put Kruševa 5,23450 Obrovac,M T G, društvo s ograničenom odgovornošću za građevinarstvo i trgovinu - u stečaju, OIB 41132913105, Franje Puškarića 1/a,10000 Zagreb,NAŠICECEMENT d.d., OIB 48358267745, Tajnovac 1,31500 Našice,KUKA d.o.o. za građevinarstvo i transport - u stečaju, OIB 04776707159, Letovanić 21,44273 Letovanić,VITA društvo s ograničenom odgovornošću za proizvodnju, trgovinu i usluge, OIB 94385284951, Ulica grada Mainza 13,10000 Zagreb,Marijan i Mijo Tolj, OIB 52716089598, Biokovska Obala 61,20340 Ploče,Stečajna masa iza METAL OPATIJA društvo s ograničenom odgovornošću u stečaju, OIB 75691921797, Jurdani/bb,51211 Jurdani,ASCO d.o.o. za savjetovanje i razvoj, OIB 82087117156, Rovinjska 4,21000 Split,WERKOS Društvo s ograničenom odgovornošću za inženjering u graditeljstvu u stečaju, OIB 84820806875, Ulica borova 6,31000 Osijek,BAČVICE PIVNICA društvo s ograničenom odgovornošću za ugostiteljstvo, OIB 40078185164, Svačićeva 4,21000 Split,ČIKOLA d.o.o. za građevinarstvo i trgovinu, OIB 93205251498, Doverska 28,21000 Split,HŽ INFRASTRUKTURA d.o.o. za upravljanje, održavanje i izgradnju željezničke infrastrukture, OIB 39901919995, Mihanovićeva 12,10000 Zagreb,CELEBES IT d.o.o. za proizvodnju i usluge, OIB 74003043112, Grebenska 19,20000 Dubrovnik,Ivan Gotovac, OIB 62601664141, Županjska Ulica 26,21217 Kaštel Stari,TEMPO-inženjering društvo s ograničenom odgovornošću za graditeljstvo, trgovinu i usluge u stečaju, OIB 03795340985, Josipa Lončara 2,10000 Zagreb,DAMM KOMERCE, trgovina i usluge d.o.o., OIB 92145306284, Hrvatskih dragovoljaca 6,21000 Kamen,OPIK d.o.o. za proizvodnju, montažu i konstrukciju oplatnih sistema - u stečaju, OIB 37031898844, Antuna Mihanovića 3,10340 Vrbovec,PATRLJI, društvo s ograničenom odgovornošću za građenje, OIB 11170922230, Botuška 22,21260 Gornje Podbablje,HETA ASSET RESOLUTION AG, OIB 90730821413,ZAGREBAČKI HOLDING, društvo s ograničenom odgovornošću za javni prijevoz, opskrbu vodom, održavanje čistoće, putnička a, OIB 85584865987, Ulica grada Vukovara 41,10000 Zagreb,TERMO SERVIS društvo s ograničenom odgovornošću za inženjering, projektiranje, graditeljstvo, upravljanje nekretninama, trg, OIB 48671346974, Ulica grada Vukovara 72,10000 Zagreb,Zdravko Damić, OIB 71164433145, Antuna Gustava Matoša 1a,20343 Rogotin</izvorni_sadrzaj>
    <derivirana_varijabla naziv="DomainObject.Predmet.StrankaWithAdressOIB_1">FINANCIJSKA AGENCIJA, RC SPLIT, OIB 85821130368, Mažuranićevo šetalište 24 b,21000 Split,Raiffeisenbank Austria d.d., OIB 53056966535, Magazinska cesta 69,10000 Zagreb,PISAC COMMERCE d.o.o., OIB 91715306536, Lećevica, Lećevica bb,21210 Solin,SVEUČILIŠTE U RIJECI, OIB 64218323816, Trg braće Mažuranić 10,51000 Rijeka,Nada Erak, OIB 50224471447, Put Kruševa 5,23450 Obrovac,M T G, društvo s ograničenom odgovornošću za građevinarstvo i trgovinu - u stečaju, OIB 41132913105, Franje Puškarića 1/a,10000 Zagreb,NAŠICECEMENT d.d., OIB 48358267745, Tajnovac 1,31500 Našice,KUKA d.o.o. za građevinarstvo i transport - u stečaju, OIB 04776707159, Letovanić 21,44273 Letovanić,VITA društvo s ograničenom odgovornošću za proizvodnju, trgovinu i usluge, OIB 94385284951, Ulica grada Mainza 13,10000 Zagreb,Marijan i Mijo Tolj, OIB 52716089598, Biokovska Obala 61,20340 Ploče,Stečajna masa iza METAL OPATIJA društvo s ograničenom odgovornošću u stečaju, OIB 75691921797, Jurdani/bb,51211 Jurdani,ASCO d.o.o. za savjetovanje i razvoj, OIB 82087117156, Rovinjska 4,21000 Split,WERKOS Društvo s ograničenom odgovornošću za inženjering u graditeljstvu u stečaju, OIB 84820806875, Ulica borova 6,31000 Osijek,BAČVICE PIVNICA društvo s ograničenom odgovornošću za ugostiteljstvo, OIB 40078185164, Svačićeva 4,21000 Split,ČIKOLA d.o.o. za građevinarstvo i trgovinu, OIB 93205251498, Doverska 28,21000 Split,HŽ INFRASTRUKTURA d.o.o. za upravljanje, održavanje i izgradnju željezničke infrastrukture, OIB 39901919995, Mihanovićeva 12,10000 Zagreb,CELEBES IT d.o.o. za proizvodnju i usluge, OIB 74003043112, Grebenska 19,20000 Dubrovnik,Ivan Gotovac, OIB 62601664141, Županjska Ulica 26,21217 Kaštel Stari,TEMPO-inženjering društvo s ograničenom odgovornošću za graditeljstvo, trgovinu i usluge u stečaju, OIB 03795340985, Josipa Lončara 2,10000 Zagreb,DAMM KOMERCE, trgovina i usluge d.o.o., OIB 92145306284, Hrvatskih dragovoljaca 6,21000 Kamen,OPIK d.o.o. za proizvodnju, montažu i konstrukciju oplatnih sistema - u stečaju, OIB 37031898844, Antuna Mihanovića 3,10340 Vrbovec,PATRLJI, društvo s ograničenom odgovornošću za građenje, OIB 11170922230, Botuška 22,21260 Gornje Podbablje,HETA ASSET RESOLUTION AG, OIB 90730821413,ZAGREBAČKI HOLDING, društvo s ograničenom odgovornošću za javni prijevoz, opskrbu vodom, održavanje čistoće, putnička a, OIB 85584865987, Ulica grada Vukovara 41,10000 Zagreb,TERMO SERVIS društvo s ograničenom odgovornošću za inženjering, projektiranje, graditeljstvo, upravljanje nekretninama, trg, OIB 48671346974, Ulica grada Vukovara 72,10000 Zagreb,Zdravko Damić, OIB 71164433145, Antuna Gustava Matoša 1a,20343 Rogotin</derivirana_varijabla>
  </DomainObject.Predmet.StrankaWithAdressOIB>
  <DomainObject.Predmet.StrankaNazivFormated>
    <izvorni_sadrzaj>FINANCIJSKA AGENCIJA, RC SPLIT,Raiffeisenbank Austria d.d.,PISAC COMMERCE d.o.o.,SVEUČILIŠTE U RIJECI,Nada Erak,M T G, društvo s ograničenom odgovornošću za građevinarstvo i trgovinu - u stečaju,NAŠICECEMENT d.d.,KUKA d.o.o. za građevinarstvo i transport - u stečaju,VITA društvo s ograničenom odgovornošću za proizvodnju, trgovinu i usluge,Marijan i Mijo Tolj,Stečajna masa iza METAL OPATIJA društvo s ograničenom odgovornošću u stečaju,ASCO d.o.o. za savjetovanje i razvoj,WERKOS Društvo s ograničenom odgovornošću za inženjering u graditeljstvu u stečaju,BAČVICE PIVNICA društvo s ograničenom odgovornošću za ugostiteljstvo,ČIKOLA d.o.o. za građevinarstvo i trgovinu,HŽ INFRASTRUKTURA d.o.o. za upravljanje, održavanje i izgradnju željezničke infrastrukture,CELEBES IT d.o.o. za proizvodnju i usluge,Ivan Gotovac,TEMPO-inženjering društvo s ograničenom odgovornošću za graditeljstvo, trgovinu i usluge u stečaju,DAMM KOMERCE, trgovina i usluge d.o.o.,OPIK d.o.o. za proizvodnju, montažu i konstrukciju oplatnih sistema - u stečaju,PATRLJI, društvo s ograničenom odgovornošću za građenje,HETA ASSET RESOLUTION AG,ZAGREBAČKI HOLDING, društvo s ograničenom odgovornošću za javni prijevoz, opskrbu vodom, održavanje čistoće, putnička a,TERMO SERVIS društvo s ograničenom odgovornošću za inženjering, projektiranje, graditeljstvo, upravljanje nekretninama, trg,Zdravko Damić</izvorni_sadrzaj>
    <derivirana_varijabla naziv="DomainObject.Predmet.StrankaNazivFormated_1">FINANCIJSKA AGENCIJA, RC SPLIT,Raiffeisenbank Austria d.d.,PISAC COMMERCE d.o.o.,SVEUČILIŠTE U RIJECI,Nada Erak,M T G, društvo s ograničenom odgovornošću za građevinarstvo i trgovinu - u stečaju,NAŠICECEMENT d.d.,KUKA d.o.o. za građevinarstvo i transport - u stečaju,VITA društvo s ograničenom odgovornošću za proizvodnju, trgovinu i usluge,Marijan i Mijo Tolj,Stečajna masa iza METAL OPATIJA društvo s ograničenom odgovornošću u stečaju,ASCO d.o.o. za savjetovanje i razvoj,WERKOS Društvo s ograničenom odgovornošću za inženjering u graditeljstvu u stečaju,BAČVICE PIVNICA društvo s ograničenom odgovornošću za ugostiteljstvo,ČIKOLA d.o.o. za građevinarstvo i trgovinu,HŽ INFRASTRUKTURA d.o.o. za upravljanje, održavanje i izgradnju željezničke infrastrukture,CELEBES IT d.o.o. za proizvodnju i usluge,Ivan Gotovac,TEMPO-inženjering društvo s ograničenom odgovornošću za graditeljstvo, trgovinu i usluge u stečaju,DAMM KOMERCE, trgovina i usluge d.o.o.,OPIK d.o.o. za proizvodnju, montažu i konstrukciju oplatnih sistema - u stečaju,PATRLJI, društvo s ograničenom odgovornošću za građenje,HETA ASSET RESOLUTION AG,ZAGREBAČKI HOLDING, društvo s ograničenom odgovornošću za javni prijevoz, opskrbu vodom, održavanje čistoće, putnička a,TERMO SERVIS društvo s ograničenom odgovornošću za inženjering, projektiranje, graditeljstvo, upravljanje nekretninama, trg,Zdravko Damić</derivirana_varijabla>
  </DomainObject.Predmet.StrankaNazivFormated>
  <DomainObject.Predmet.StrankaNazivFormatedOIB>
    <izvorni_sadrzaj>FINANCIJSKA AGENCIJA, RC SPLIT, OIB 85821130368,Raiffeisenbank Austria d.d., OIB 53056966535,PISAC COMMERCE d.o.o., OIB 91715306536,SVEUČILIŠTE U RIJECI, OIB 64218323816,Nada Erak, OIB 50224471447,M T G, društvo s ograničenom odgovornošću za građevinarstvo i trgovinu - u stečaju, OIB 41132913105,NAŠICECEMENT d.d., OIB 48358267745,KUKA d.o.o. za građevinarstvo i transport - u stečaju, OIB 04776707159,VITA društvo s ograničenom odgovornošću za proizvodnju, trgovinu i usluge, OIB 94385284951,Marijan i Mijo Tolj, OIB 52716089598,Stečajna masa iza METAL OPATIJA društvo s ograničenom odgovornošću u stečaju, OIB 75691921797,ASCO d.o.o. za savjetovanje i razvoj, OIB 82087117156,WERKOS Društvo s ograničenom odgovornošću za inženjering u graditeljstvu u stečaju, OIB 84820806875,BAČVICE PIVNICA društvo s ograničenom odgovornošću za ugostiteljstvo, OIB 40078185164,ČIKOLA d.o.o. za građevinarstvo i trgovinu, OIB 93205251498,HŽ INFRASTRUKTURA d.o.o. za upravljanje, održavanje i izgradnju željezničke infrastrukture, OIB 39901919995,CELEBES IT d.o.o. za proizvodnju i usluge, OIB 74003043112,Ivan Gotovac, OIB 62601664141,TEMPO-inženjering društvo s ograničenom odgovornošću za graditeljstvo, trgovinu i usluge u stečaju, OIB 03795340985,DAMM KOMERCE, trgovina i usluge d.o.o., OIB 92145306284,OPIK d.o.o. za proizvodnju, montažu i konstrukciju oplatnih sistema - u stečaju, OIB 37031898844,PATRLJI, društvo s ograničenom odgovornošću za građenje, OIB 11170922230,HETA ASSET RESOLUTION AG, OIB 90730821413,ZAGREBAČKI HOLDING, društvo s ograničenom odgovornošću za javni prijevoz, opskrbu vodom, održavanje čistoće, putnička a, OIB 85584865987,TERMO SERVIS društvo s ograničenom odgovornošću za inženjering, projektiranje, graditeljstvo, upravljanje nekretninama, trg, OIB 48671346974,Zdravko Damić, OIB 71164433145</izvorni_sadrzaj>
    <derivirana_varijabla naziv="DomainObject.Predmet.StrankaNazivFormatedOIB_1">FINANCIJSKA AGENCIJA, RC SPLIT, OIB 85821130368,Raiffeisenbank Austria d.d., OIB 53056966535,PISAC COMMERCE d.o.o., OIB 91715306536,SVEUČILIŠTE U RIJECI, OIB 64218323816,Nada Erak, OIB 50224471447,M T G, društvo s ograničenom odgovornošću za građevinarstvo i trgovinu - u stečaju, OIB 41132913105,NAŠICECEMENT d.d., OIB 48358267745,KUKA d.o.o. za građevinarstvo i transport - u stečaju, OIB 04776707159,VITA društvo s ograničenom odgovornošću za proizvodnju, trgovinu i usluge, OIB 94385284951,Marijan i Mijo Tolj, OIB 52716089598,Stečajna masa iza METAL OPATIJA društvo s ograničenom odgovornošću u stečaju, OIB 75691921797,ASCO d.o.o. za savjetovanje i razvoj, OIB 82087117156,WERKOS Društvo s ograničenom odgovornošću za inženjering u graditeljstvu u stečaju, OIB 84820806875,BAČVICE PIVNICA društvo s ograničenom odgovornošću za ugostiteljstvo, OIB 40078185164,ČIKOLA d.o.o. za građevinarstvo i trgovinu, OIB 93205251498,HŽ INFRASTRUKTURA d.o.o. za upravljanje, održavanje i izgradnju željezničke infrastrukture, OIB 39901919995,CELEBES IT d.o.o. za proizvodnju i usluge, OIB 74003043112,Ivan Gotovac, OIB 62601664141,TEMPO-inženjering društvo s ograničenom odgovornošću za graditeljstvo, trgovinu i usluge u stečaju, OIB 03795340985,DAMM KOMERCE, trgovina i usluge d.o.o., OIB 92145306284,OPIK d.o.o. za proizvodnju, montažu i konstrukciju oplatnih sistema - u stečaju, OIB 37031898844,PATRLJI, društvo s ograničenom odgovornošću za građenje, OIB 11170922230,HETA ASSET RESOLUTION AG, OIB 90730821413,ZAGREBAČKI HOLDING, društvo s ograničenom odgovornošću za javni prijevoz, opskrbu vodom, održavanje čistoće, putnička a, OIB 85584865987,TERMO SERVIS društvo s ograničenom odgovornošću za inženjering, projektiranje, graditeljstvo, upravljanje nekretninama, trg, OIB 48671346974,Zdravko Damić, OIB 71164433145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60949412.43</izvorni_sadrzaj>
    <derivirana_varijabla naziv="DomainObject.Predmet.TrenutnaVrijednost_1">60949412.43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Raiffeisenbank Austria d.d. zastupanog po punomoćniku 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izvorni_sadrzaj>
    <derivirana_varijabla naziv="DomainObject.Predmet.StrankaListFormated_1">
      <item>FINANCIJSKA AGENCIJA, RC SPLIT</item>
      <item>Raiffeisenbank Austria d.d. zastupanog po punomoćniku 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derivirana_varijabla>
  </DomainObject.Predmet.StrankaListFormated>
  <DomainObject.Predmet.StrankaListFormatedOIB>
    <izvorni_sadrzaj>
      <item>FINANCIJSKA AGENCIJA, RC SPLIT, OIB 85821130368</item>
      <item>Raiffeisenbank Austria d.d., OIB 53056966535 zastupanog po punomoćniku Ivo Staničić</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tem>Marijan i Mijo Tolj, OIB 52716089598</item>
      <item>Stečajna masa iza METAL OPATIJA društvo s ograničenom odgovornošću u stečaju, OIB 75691921797</item>
      <item>ASCO d.o.o. za savjetovanje i razvoj, OIB 82087117156</item>
      <item>WERKOS Društvo s ograničenom odgovornošću za inženjering u graditeljstvu u stečaju, OIB 84820806875</item>
      <item>BAČVICE PIVNICA društvo s ograničenom odgovornošću za ugostiteljstvo, OIB 40078185164</item>
      <item>ČIKOLA d.o.o. za građevinarstvo i trgovinu, OIB 93205251498</item>
      <item>HŽ INFRASTRUKTURA d.o.o. za upravljanje, održavanje i izgradnju željezničke infrastrukture, OIB 39901919995</item>
      <item>CELEBES IT d.o.o. za proizvodnju i usluge, OIB 74003043112</item>
      <item>Ivan Gotovac, OIB 62601664141</item>
      <item>TEMPO-inženjering društvo s ograničenom odgovornošću za graditeljstvo, trgovinu i usluge u stečaju, OIB 03795340985</item>
      <item>DAMM KOMERCE, trgovina i usluge d.o.o., OIB 92145306284</item>
      <item>OPIK d.o.o. za proizvodnju, montažu i konstrukciju oplatnih sistema - u stečaju, OIB 37031898844</item>
      <item>PATRLJI, društvo s ograničenom odgovornošću za građenje, OIB 11170922230</item>
      <item>HETA ASSET RESOLUTION AG, OIB 90730821413</item>
      <item>ZAGREBAČKI HOLDING, društvo s ograničenom odgovornošću za javni prijevoz, opskrbu vodom, održavanje čistoće, putnička a, OIB 85584865987</item>
      <item>TERMO SERVIS društvo s ograničenom odgovornošću za inženjering, projektiranje, graditeljstvo, upravljanje nekretninama, trg, OIB 48671346974</item>
      <item>Zdravko Damić, OIB 71164433145</item>
    </izvorni_sadrzaj>
    <derivirana_varijabla naziv="DomainObject.Predmet.StrankaListFormatedOIB_1">
      <item>FINANCIJSKA AGENCIJA, RC SPLIT, OIB 85821130368</item>
      <item>Raiffeisenbank Austria d.d., OIB 53056966535 zastupanog po punomoćniku Ivo Staničić</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tem>Marijan i Mijo Tolj, OIB 52716089598</item>
      <item>Stečajna masa iza METAL OPATIJA društvo s ograničenom odgovornošću u stečaju, OIB 75691921797</item>
      <item>ASCO d.o.o. za savjetovanje i razvoj, OIB 82087117156</item>
      <item>WERKOS Društvo s ograničenom odgovornošću za inženjering u graditeljstvu u stečaju, OIB 84820806875</item>
      <item>BAČVICE PIVNICA društvo s ograničenom odgovornošću za ugostiteljstvo, OIB 40078185164</item>
      <item>ČIKOLA d.o.o. za građevinarstvo i trgovinu, OIB 93205251498</item>
      <item>HŽ INFRASTRUKTURA d.o.o. za upravljanje, održavanje i izgradnju željezničke infrastrukture, OIB 39901919995</item>
      <item>CELEBES IT d.o.o. za proizvodnju i usluge, OIB 74003043112</item>
      <item>Ivan Gotovac, OIB 62601664141</item>
      <item>TEMPO-inženjering društvo s ograničenom odgovornošću za graditeljstvo, trgovinu i usluge u stečaju, OIB 03795340985</item>
      <item>DAMM KOMERCE, trgovina i usluge d.o.o., OIB 92145306284</item>
      <item>OPIK d.o.o. za proizvodnju, montažu i konstrukciju oplatnih sistema - u stečaju, OIB 37031898844</item>
      <item>PATRLJI, društvo s ograničenom odgovornošću za građenje, OIB 11170922230</item>
      <item>HETA ASSET RESOLUTION AG, OIB 90730821413</item>
      <item>ZAGREBAČKI HOLDING, društvo s ograničenom odgovornošću za javni prijevoz, opskrbu vodom, održavanje čistoće, putnička a, OIB 85584865987</item>
      <item>TERMO SERVIS društvo s ograničenom odgovornošću za inženjering, projektiranje, graditeljstvo, upravljanje nekretninama, trg, OIB 48671346974</item>
      <item>Zdravko Damić, OIB 71164433145</item>
    </derivirana_varijabla>
  </DomainObject.Predmet.StrankaListFormatedOIB>
  <DomainObject.Predmet.StrankaListFormatedWithAdress>
    <izvorni_sadrzaj>
      <item>FINANCIJSKA AGENCIJA, RC SPLIT, Mažuranićevo šetalište 24 b, 21000 Split</item>
      <item>Raiffeisenbank Austria d.d., Magazinska cesta 69, 10000 Zagreb zastupanog po punomoćniku Ivo Staničić</item>
      <item>PISAC COMMERCE d.o.o., Lećevica, Lećevica bb, 21210 Solin</item>
      <item>SVEUČILIŠTE U RIJECI, Trg braće Mažuranić 10, 51000 Rijeka</item>
      <item>Nada Erak, Put Kruševa 5, 23450 Obrovac</item>
      <item>M T G, društvo s ograničenom odgovornošću za građevinarstvo i trgovinu - u stečaju, Franje Puškarića 1/a, 10000 Zagreb</item>
      <item>NAŠICECEMENT d.d., Tajnovac 1, 31500 Našice</item>
      <item>KUKA d.o.o. za građevinarstvo i transport - u stečaju, Letovanić 21, 44273 Letovanić</item>
      <item>VITA društvo s ograničenom odgovornošću za proizvodnju, trgovinu i usluge, Ulica grada Mainza 13, 10000 Zagreb</item>
      <item>Marijan i Mijo Tolj, Biokovska Obala 61, 20340 Ploče</item>
      <item>Stečajna masa iza METAL OPATIJA društvo s ograničenom odgovornošću u stečaju, Jurdani/bb, 51211 Jurdani</item>
      <item>ASCO d.o.o. za savjetovanje i razvoj, Rovinjska 4, 21000 Split</item>
      <item>WERKOS Društvo s ograničenom odgovornošću za inženjering u graditeljstvu u stečaju, Ulica borova 6, 31000 Osijek</item>
      <item>BAČVICE PIVNICA društvo s ograničenom odgovornošću za ugostiteljstvo, Svačićeva 4, 21000 Split</item>
      <item>ČIKOLA d.o.o. za građevinarstvo i trgovinu, Doverska 28, 21000 Split</item>
      <item>HŽ INFRASTRUKTURA d.o.o. za upravljanje, održavanje i izgradnju željezničke infrastrukture, Mihanovićeva 12, 10000 Zagreb</item>
      <item>CELEBES IT d.o.o. za proizvodnju i usluge, Grebenska 19, 20000 Dubrovnik</item>
      <item>Ivan Gotovac, Županjska Ulica 26, 21217 Kaštel Stari</item>
      <item>TEMPO-inženjering društvo s ograničenom odgovornošću za graditeljstvo, trgovinu i usluge u stečaju, Josipa Lončara 2, 10000 Zagreb</item>
      <item>DAMM KOMERCE, trgovina i usluge d.o.o., Hrvatskih dragovoljaca 6, 21000 Kamen</item>
      <item>OPIK d.o.o. za proizvodnju, montažu i konstrukciju oplatnih sistema - u stečaju, Antuna Mihanovića 3, 10340 Vrbovec</item>
      <item>PATRLJI, društvo s ograničenom odgovornošću za građenje, Botuška 22, 21260 Gornje Podbablje</item>
      <item>HETA ASSET RESOLUTION AG</item>
      <item>ZAGREBAČKI HOLDING, društvo s ograničenom odgovornošću za javni prijevoz, opskrbu vodom, održavanje čistoće, putnička a, Ulica grada Vukovara 41, 10000 Zagreb</item>
      <item>TERMO SERVIS društvo s ograničenom odgovornošću za inženjering, projektiranje, graditeljstvo, upravljanje nekretninama, trg, Ulica grada Vukovara 72, 10000 Zagreb</item>
      <item>Zdravko Damić, Antuna Gustava Matoša 1a, 20343 Rogotin</item>
    </izvorni_sadrzaj>
    <derivirana_varijabla naziv="DomainObject.Predmet.StrankaListFormatedWithAdress_1">
      <item>FINANCIJSKA AGENCIJA, RC SPLIT, Mažuranićevo šetalište 24 b, 21000 Split</item>
      <item>Raiffeisenbank Austria d.d., Magazinska cesta 69, 10000 Zagreb zastupanog po punomoćniku Ivo Staničić</item>
      <item>PISAC COMMERCE d.o.o., Lećevica, Lećevica bb, 21210 Solin</item>
      <item>SVEUČILIŠTE U RIJECI, Trg braće Mažuranić 10, 51000 Rijeka</item>
      <item>Nada Erak, Put Kruševa 5, 23450 Obrovac</item>
      <item>M T G, društvo s ograničenom odgovornošću za građevinarstvo i trgovinu - u stečaju, Franje Puškarića 1/a, 10000 Zagreb</item>
      <item>NAŠICECEMENT d.d., Tajnovac 1, 31500 Našice</item>
      <item>KUKA d.o.o. za građevinarstvo i transport - u stečaju, Letovanić 21, 44273 Letovanić</item>
      <item>VITA društvo s ograničenom odgovornošću za proizvodnju, trgovinu i usluge, Ulica grada Mainza 13, 10000 Zagreb</item>
      <item>Marijan i Mijo Tolj, Biokovska Obala 61, 20340 Ploče</item>
      <item>Stečajna masa iza METAL OPATIJA društvo s ograničenom odgovornošću u stečaju, Jurdani/bb, 51211 Jurdani</item>
      <item>ASCO d.o.o. za savjetovanje i razvoj, Rovinjska 4, 21000 Split</item>
      <item>WERKOS Društvo s ograničenom odgovornošću za inženjering u graditeljstvu u stečaju, Ulica borova 6, 31000 Osijek</item>
      <item>BAČVICE PIVNICA društvo s ograničenom odgovornošću za ugostiteljstvo, Svačićeva 4, 21000 Split</item>
      <item>ČIKOLA d.o.o. za građevinarstvo i trgovinu, Doverska 28, 21000 Split</item>
      <item>HŽ INFRASTRUKTURA d.o.o. za upravljanje, održavanje i izgradnju željezničke infrastrukture, Mihanovićeva 12, 10000 Zagreb</item>
      <item>CELEBES IT d.o.o. za proizvodnju i usluge, Grebenska 19, 20000 Dubrovnik</item>
      <item>Ivan Gotovac, Županjska Ulica 26, 21217 Kaštel Stari</item>
      <item>TEMPO-inženjering društvo s ograničenom odgovornošću za graditeljstvo, trgovinu i usluge u stečaju, Josipa Lončara 2, 10000 Zagreb</item>
      <item>DAMM KOMERCE, trgovina i usluge d.o.o., Hrvatskih dragovoljaca 6, 21000 Kamen</item>
      <item>OPIK d.o.o. za proizvodnju, montažu i konstrukciju oplatnih sistema - u stečaju, Antuna Mihanovića 3, 10340 Vrbovec</item>
      <item>PATRLJI, društvo s ograničenom odgovornošću za građenje, Botuška 22, 21260 Gornje Podbablje</item>
      <item>HETA ASSET RESOLUTION AG</item>
      <item>ZAGREBAČKI HOLDING, društvo s ograničenom odgovornošću za javni prijevoz, opskrbu vodom, održavanje čistoće, putnička a, Ulica grada Vukovara 41, 10000 Zagreb</item>
      <item>TERMO SERVIS društvo s ograničenom odgovornošću za inženjering, projektiranje, graditeljstvo, upravljanje nekretninama, trg, Ulica grada Vukovara 72, 10000 Zagreb</item>
      <item>Zdravko Damić, Antuna Gustava Matoša 1a, 20343 Rogotin</item>
    </derivirana_varijabla>
  </DomainObject.Predmet.StrankaListFormatedWithAdress>
  <DomainObject.Predmet.StrankaListFormatedWithAdressOIB>
    <izvorni_sadrzaj>
      <item>FINANCIJSKA AGENCIJA, RC SPLIT, OIB 85821130368, Mažuranićevo šetalište 24 b, 21000 Split</item>
      <item>Raiffeisenbank Austria d.d., OIB 53056966535, Magazinska cesta 69, 10000 Zagreb zastupanog po punomoćniku Ivo Staničić</item>
      <item>PISAC COMMERCE d.o.o., OIB 91715306536, Lećevica, Lećevica bb, 21210 Solin</item>
      <item>SVEUČILIŠTE U RIJECI, OIB 64218323816, Trg braće Mažuranić 10, 51000 Rijeka</item>
      <item>Nada Erak, OIB 50224471447, Put Kruševa 5, 23450 Obrovac</item>
      <item>M T G, društvo s ograničenom odgovornošću za građevinarstvo i trgovinu - u stečaju, OIB 41132913105, Franje Puškarića 1/a, 10000 Zagreb</item>
      <item>NAŠICECEMENT d.d., OIB 48358267745, Tajnovac 1, 31500 Našice</item>
      <item>KUKA d.o.o. za građevinarstvo i transport - u stečaju, OIB 04776707159, Letovanić 21, 44273 Letovanić</item>
      <item>VITA društvo s ograničenom odgovornošću za proizvodnju, trgovinu i usluge, OIB 94385284951, Ulica grada Mainza 13, 10000 Zagreb</item>
      <item>Marijan i Mijo Tolj, OIB 52716089598, Biokovska Obala 61, 20340 Ploče</item>
      <item>Stečajna masa iza METAL OPATIJA društvo s ograničenom odgovornošću u stečaju, OIB 75691921797, Jurdani/bb, 51211 Jurdani</item>
      <item>ASCO d.o.o. za savjetovanje i razvoj, OIB 82087117156, Rovinjska 4, 21000 Split</item>
      <item>WERKOS Društvo s ograničenom odgovornošću za inženjering u graditeljstvu u stečaju, OIB 84820806875, Ulica borova 6, 31000 Osijek</item>
      <item>BAČVICE PIVNICA društvo s ograničenom odgovornošću za ugostiteljstvo, OIB 40078185164, Svačićeva 4, 21000 Split</item>
      <item>ČIKOLA d.o.o. za građevinarstvo i trgovinu, OIB 93205251498, Doverska 28, 21000 Split</item>
      <item>HŽ INFRASTRUKTURA d.o.o. za upravljanje, održavanje i izgradnju željezničke infrastrukture, OIB 39901919995, Mihanovićeva 12, 10000 Zagreb</item>
      <item>CELEBES IT d.o.o. za proizvodnju i usluge, OIB 74003043112, Grebenska 19, 20000 Dubrovnik</item>
      <item>Ivan Gotovac, OIB 62601664141, Županjska Ulica 26, 21217 Kaštel Stari</item>
      <item>TEMPO-inženjering društvo s ograničenom odgovornošću za graditeljstvo, trgovinu i usluge u stečaju, OIB 03795340985, Josipa Lončara 2, 10000 Zagreb</item>
      <item>DAMM KOMERCE, trgovina i usluge d.o.o., OIB 92145306284, Hrvatskih dragovoljaca 6, 21000 Kamen</item>
      <item>OPIK d.o.o. za proizvodnju, montažu i konstrukciju oplatnih sistema - u stečaju, OIB 37031898844, Antuna Mihanovića 3, 10340 Vrbovec</item>
      <item>PATRLJI, društvo s ograničenom odgovornošću za građenje, OIB 11170922230, Botuška 22, 21260 Gornje Podbablje</item>
      <item>HETA ASSET RESOLUTION AG, OIB 90730821413</item>
      <item>ZAGREBAČKI HOLDING, društvo s ograničenom odgovornošću za javni prijevoz, opskrbu vodom, održavanje čistoće, putnička a, OIB 85584865987, Ulica grada Vukovara 41, 10000 Zagreb</item>
      <item>TERMO SERVIS društvo s ograničenom odgovornošću za inženjering, projektiranje, graditeljstvo, upravljanje nekretninama, trg, OIB 48671346974, Ulica grada Vukovara 72, 10000 Zagreb</item>
      <item>Zdravko Damić, OIB 71164433145, Antuna Gustava Matoša 1a, 20343 Rogotin</item>
    </izvorni_sadrzaj>
    <derivirana_varijabla naziv="DomainObject.Predmet.StrankaListFormatedWithAdressOIB_1">
      <item>FINANCIJSKA AGENCIJA, RC SPLIT, OIB 85821130368, Mažuranićevo šetalište 24 b, 21000 Split</item>
      <item>Raiffeisenbank Austria d.d., OIB 53056966535, Magazinska cesta 69, 10000 Zagreb zastupanog po punomoćniku Ivo Staničić</item>
      <item>PISAC COMMERCE d.o.o., OIB 91715306536, Lećevica, Lećevica bb, 21210 Solin</item>
      <item>SVEUČILIŠTE U RIJECI, OIB 64218323816, Trg braće Mažuranić 10, 51000 Rijeka</item>
      <item>Nada Erak, OIB 50224471447, Put Kruševa 5, 23450 Obrovac</item>
      <item>M T G, društvo s ograničenom odgovornošću za građevinarstvo i trgovinu - u stečaju, OIB 41132913105, Franje Puškarića 1/a, 10000 Zagreb</item>
      <item>NAŠICECEMENT d.d., OIB 48358267745, Tajnovac 1, 31500 Našice</item>
      <item>KUKA d.o.o. za građevinarstvo i transport - u stečaju, OIB 04776707159, Letovanić 21, 44273 Letovanić</item>
      <item>VITA društvo s ograničenom odgovornošću za proizvodnju, trgovinu i usluge, OIB 94385284951, Ulica grada Mainza 13, 10000 Zagreb</item>
      <item>Marijan i Mijo Tolj, OIB 52716089598, Biokovska Obala 61, 20340 Ploče</item>
      <item>Stečajna masa iza METAL OPATIJA društvo s ograničenom odgovornošću u stečaju, OIB 75691921797, Jurdani/bb, 51211 Jurdani</item>
      <item>ASCO d.o.o. za savjetovanje i razvoj, OIB 82087117156, Rovinjska 4, 21000 Split</item>
      <item>WERKOS Društvo s ograničenom odgovornošću za inženjering u graditeljstvu u stečaju, OIB 84820806875, Ulica borova 6, 31000 Osijek</item>
      <item>BAČVICE PIVNICA društvo s ograničenom odgovornošću za ugostiteljstvo, OIB 40078185164, Svačićeva 4, 21000 Split</item>
      <item>ČIKOLA d.o.o. za građevinarstvo i trgovinu, OIB 93205251498, Doverska 28, 21000 Split</item>
      <item>HŽ INFRASTRUKTURA d.o.o. za upravljanje, održavanje i izgradnju željezničke infrastrukture, OIB 39901919995, Mihanovićeva 12, 10000 Zagreb</item>
      <item>CELEBES IT d.o.o. za proizvodnju i usluge, OIB 74003043112, Grebenska 19, 20000 Dubrovnik</item>
      <item>Ivan Gotovac, OIB 62601664141, Županjska Ulica 26, 21217 Kaštel Stari</item>
      <item>TEMPO-inženjering društvo s ograničenom odgovornošću za graditeljstvo, trgovinu i usluge u stečaju, OIB 03795340985, Josipa Lončara 2, 10000 Zagreb</item>
      <item>DAMM KOMERCE, trgovina i usluge d.o.o., OIB 92145306284, Hrvatskih dragovoljaca 6, 21000 Kamen</item>
      <item>OPIK d.o.o. za proizvodnju, montažu i konstrukciju oplatnih sistema - u stečaju, OIB 37031898844, Antuna Mihanovića 3, 10340 Vrbovec</item>
      <item>PATRLJI, društvo s ograničenom odgovornošću za građenje, OIB 11170922230, Botuška 22, 21260 Gornje Podbablje</item>
      <item>HETA ASSET RESOLUTION AG, OIB 90730821413</item>
      <item>ZAGREBAČKI HOLDING, društvo s ograničenom odgovornošću za javni prijevoz, opskrbu vodom, održavanje čistoće, putnička a, OIB 85584865987, Ulica grada Vukovara 41, 10000 Zagreb</item>
      <item>TERMO SERVIS društvo s ograničenom odgovornošću za inženjering, projektiranje, graditeljstvo, upravljanje nekretninama, trg, OIB 48671346974, Ulica grada Vukovara 72, 10000 Zagreb</item>
      <item>Zdravko Damić, OIB 71164433145, Antuna Gustava Matoša 1a, 20343 Rogotin</item>
    </derivirana_varijabla>
  </DomainObject.Predmet.StrankaListFormatedWithAdressOIB>
  <DomainObject.Predmet.StrankaListNazivFormated>
    <izvorni_sadrzaj>
      <item>FINANCIJSKA AGENCIJA, RC SPLIT</item>
      <item>Raiffeisenbank Austria d.d.</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izvorni_sadrzaj>
    <derivirana_varijabla naziv="DomainObject.Predmet.StrankaListNazivFormated_1">
      <item>FINANCIJSKA AGENCIJA, RC SPLIT</item>
      <item>Raiffeisenbank Austria d.d.</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derivirana_varijabla>
  </DomainObject.Predmet.StrankaListNazivFormated>
  <DomainObject.Predmet.StrankaListNazivFormatedOIB>
    <izvorni_sadrzaj>
      <item>FINANCIJSKA AGENCIJA, RC SPLIT, OIB 85821130368</item>
      <item>Raiffeisenbank Austria d.d., OIB 53056966535</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tem>Marijan i Mijo Tolj, OIB 52716089598</item>
      <item>Stečajna masa iza METAL OPATIJA društvo s ograničenom odgovornošću u stečaju, OIB 75691921797</item>
      <item>ASCO d.o.o. za savjetovanje i razvoj, OIB 82087117156</item>
      <item>WERKOS Društvo s ograničenom odgovornošću za inženjering u graditeljstvu u stečaju, OIB 84820806875</item>
      <item>BAČVICE PIVNICA društvo s ograničenom odgovornošću za ugostiteljstvo, OIB 40078185164</item>
      <item>ČIKOLA d.o.o. za građevinarstvo i trgovinu, OIB 93205251498</item>
      <item>HŽ INFRASTRUKTURA d.o.o. za upravljanje, održavanje i izgradnju željezničke infrastrukture, OIB 39901919995</item>
      <item>CELEBES IT d.o.o. za proizvodnju i usluge, OIB 74003043112</item>
      <item>Ivan Gotovac, OIB 62601664141</item>
      <item>TEMPO-inženjering društvo s ograničenom odgovornošću za graditeljstvo, trgovinu i usluge u stečaju, OIB 03795340985</item>
      <item>DAMM KOMERCE, trgovina i usluge d.o.o., OIB 92145306284</item>
      <item>OPIK d.o.o. za proizvodnju, montažu i konstrukciju oplatnih sistema - u stečaju, OIB 37031898844</item>
      <item>PATRLJI, društvo s ograničenom odgovornošću za građenje, OIB 11170922230</item>
      <item>HETA ASSET RESOLUTION AG, OIB 90730821413</item>
      <item>ZAGREBAČKI HOLDING, društvo s ograničenom odgovornošću za javni prijevoz, opskrbu vodom, održavanje čistoće, putnička a, OIB 85584865987</item>
      <item>TERMO SERVIS društvo s ograničenom odgovornošću za inženjering, projektiranje, graditeljstvo, upravljanje nekretninama, trg, OIB 48671346974</item>
      <item>Zdravko Damić, OIB 71164433145</item>
    </izvorni_sadrzaj>
    <derivirana_varijabla naziv="DomainObject.Predmet.StrankaListNazivFormatedOIB_1">
      <item>FINANCIJSKA AGENCIJA, RC SPLIT, OIB 85821130368</item>
      <item>Raiffeisenbank Austria d.d., OIB 53056966535</item>
      <item>PISAC COMMERCE d.o.o., OIB 91715306536</item>
      <item>SVEUČILIŠTE U RIJECI, OIB 64218323816</item>
      <item>Nada Erak, OIB 50224471447</item>
      <item>M T G, društvo s ograničenom odgovornošću za građevinarstvo i trgovinu - u stečaju, OIB 41132913105</item>
      <item>NAŠICECEMENT d.d., OIB 48358267745</item>
      <item>KUKA d.o.o. za građevinarstvo i transport - u stečaju, OIB 04776707159</item>
      <item>VITA društvo s ograničenom odgovornošću za proizvodnju, trgovinu i usluge, OIB 94385284951</item>
      <item>Marijan i Mijo Tolj, OIB 52716089598</item>
      <item>Stečajna masa iza METAL OPATIJA društvo s ograničenom odgovornošću u stečaju, OIB 75691921797</item>
      <item>ASCO d.o.o. za savjetovanje i razvoj, OIB 82087117156</item>
      <item>WERKOS Društvo s ograničenom odgovornošću za inženjering u graditeljstvu u stečaju, OIB 84820806875</item>
      <item>BAČVICE PIVNICA društvo s ograničenom odgovornošću za ugostiteljstvo, OIB 40078185164</item>
      <item>ČIKOLA d.o.o. za građevinarstvo i trgovinu, OIB 93205251498</item>
      <item>HŽ INFRASTRUKTURA d.o.o. za upravljanje, održavanje i izgradnju željezničke infrastrukture, OIB 39901919995</item>
      <item>CELEBES IT d.o.o. za proizvodnju i usluge, OIB 74003043112</item>
      <item>Ivan Gotovac, OIB 62601664141</item>
      <item>TEMPO-inženjering društvo s ograničenom odgovornošću za graditeljstvo, trgovinu i usluge u stečaju, OIB 03795340985</item>
      <item>DAMM KOMERCE, trgovina i usluge d.o.o., OIB 92145306284</item>
      <item>OPIK d.o.o. za proizvodnju, montažu i konstrukciju oplatnih sistema - u stečaju, OIB 37031898844</item>
      <item>PATRLJI, društvo s ograničenom odgovornošću za građenje, OIB 11170922230</item>
      <item>HETA ASSET RESOLUTION AG, OIB 90730821413</item>
      <item>ZAGREBAČKI HOLDING, društvo s ograničenom odgovornošću za javni prijevoz, opskrbu vodom, održavanje čistoće, putnička a, OIB 85584865987</item>
      <item>TERMO SERVIS društvo s ograničenom odgovornošću za inženjering, projektiranje, graditeljstvo, upravljanje nekretninama, trg, OIB 48671346974</item>
      <item>Zdravko Damić, OIB 71164433145</item>
    </derivirana_varijabla>
  </DomainObject.Predmet.StrankaListNazivFormatedOIB>
  <DomainObject.Predmet.ProtuStrankaListFormated>
    <izvorni_sadrzaj>
      <item>KONSTRUKTOR-INŽENJERING dioničko društvo za graditeljstvo u stečaju zastupanog po punomoćniku Tomislav Krka</item>
    </izvorni_sadrzaj>
    <derivirana_varijabla naziv="DomainObject.Predmet.ProtuStrankaListFormated_1">
      <item>KONSTRUKTOR-INŽENJERING dioničko društvo za graditeljstvo u stečaju zastupanog po punomoćniku Tomislav Krka</item>
    </derivirana_varijabla>
  </DomainObject.Predmet.ProtuStrankaListFormated>
  <DomainObject.Predmet.ProtuStrankaListFormatedOIB>
    <izvorni_sadrzaj>
      <item>KONSTRUKTOR-INŽENJERING dioničko društvo za graditeljstvo u stečaju, OIB 81356391287 zastupanog po punomoćniku Tomislav Krka</item>
    </izvorni_sadrzaj>
    <derivirana_varijabla naziv="DomainObject.Predmet.ProtuStrankaListFormatedOIB_1">
      <item>KONSTRUKTOR-INŽENJERING dioničko društvo za graditeljstvo u stečaju, OIB 81356391287 zastupanog po punomoćniku Tomislav Krka</item>
    </derivirana_varijabla>
  </DomainObject.Predmet.ProtuStrankaListFormatedOIB>
  <DomainObject.Predmet.ProtuStrankaListFormatedWithAdress>
    <izvorni_sadrzaj>
      <item>KONSTRUKTOR-INŽENJERING dioničko društvo za graditeljstvo u stečaju, Svačićeva 4, 21000 Split zastupanog po punomoćniku Tomislav Krka</item>
    </izvorni_sadrzaj>
    <derivirana_varijabla naziv="DomainObject.Predmet.ProtuStrankaListFormatedWithAdress_1">
      <item>KONSTRUKTOR-INŽENJERING dioničko društvo za graditeljstvo u stečaju, Svačićeva 4, 21000 Split zastupanog po punomoćniku Tomislav Krka</item>
    </derivirana_varijabla>
  </DomainObject.Predmet.ProtuStrankaListFormatedWithAdress>
  <DomainObject.Predmet.ProtuStrankaListFormatedWithAdressOIB>
    <izvorni_sadrzaj>
      <item>KONSTRUKTOR-INŽENJERING dioničko društvo za graditeljstvo u stečaju, OIB 81356391287, Svačićeva 4, 21000 Split zastupanog po punomoćniku Tomislav Krka</item>
    </izvorni_sadrzaj>
    <derivirana_varijabla naziv="DomainObject.Predmet.ProtuStrankaListFormatedWithAdressOIB_1">
      <item>KONSTRUKTOR-INŽENJERING dioničko društvo za graditeljstvo u stečaju, OIB 81356391287, Svačićeva 4, 21000 Split zastupanog po punomoćniku Tomislav Krka</item>
    </derivirana_varijabla>
  </DomainObject.Predmet.ProtuStrankaListFormatedWithAdressOIB>
  <DomainObject.Predmet.ProtuStrankaListNazivFormated>
    <izvorni_sadrzaj>
      <item>KONSTRUKTOR-INŽENJERING dioničko društvo za graditeljstvo u stečaju</item>
    </izvorni_sadrzaj>
    <derivirana_varijabla naziv="DomainObject.Predmet.ProtuStrankaListNazivFormated_1">
      <item>KONSTRUKTOR-INŽENJERING dioničko društvo za graditeljstvo u stečaju</item>
    </derivirana_varijabla>
  </DomainObject.Predmet.ProtuStrankaListNazivFormated>
  <DomainObject.Predmet.ProtuStrankaListNazivFormatedOIB>
    <izvorni_sadrzaj>
      <item>KONSTRUKTOR-INŽENJERING dioničko društvo za graditeljstvo u stečaju, OIB 81356391287</item>
    </izvorni_sadrzaj>
    <derivirana_varijabla naziv="DomainObject.Predmet.ProtuStrankaListNazivFormatedOIB_1">
      <item>KONSTRUKTOR-INŽENJERING dioničko društvo za graditeljstvo u stečaju, OIB 81356391287</item>
    </derivirana_varijabla>
  </DomainObject.Predmet.ProtuStrankaListNazivFormatedOIB>
  <DomainObject.Predmet.OstaliListFormated>
    <izvorni_sadrzaj>
      <item>Željko Žderić</item>
      <item>Tomislav Krka punomoćnik sudionika u postupku KONSTRUKTOR-INŽENJERING dioničko društvo za graditeljstvo u stečaju</item>
      <item>Ivo Staničić punomoćnik sudionika u postupku Raiffeisenbank Austria d.d.</item>
    </izvorni_sadrzaj>
    <derivirana_varijabla naziv="DomainObject.Predmet.OstaliListFormated_1">
      <item>Željko Žderić</item>
      <item>Tomislav Krka punomoćnik sudionika u postupku KONSTRUKTOR-INŽENJERING dioničko društvo za graditeljstvo u stečaju</item>
      <item>Ivo Staničić punomoćnik sudionika u postupku Raiffeisenbank Austria d.d.</item>
    </derivirana_varijabla>
  </DomainObject.Predmet.OstaliListFormated>
  <DomainObject.Predmet.OstaliListFormatedOIB>
    <izvorni_sadrzaj>
      <item>Željko Žderić, OIB 76440987322</item>
      <item>Tomislav Krka punomoćnik sudionika u postupku KONSTRUKTOR-INŽENJERING dioničko društvo za graditeljstvo u stečaju</item>
      <item>Ivo Staničić punomoćnik sudionika u postupku Raiffeisenbank Austria d.d.</item>
    </izvorni_sadrzaj>
    <derivirana_varijabla naziv="DomainObject.Predmet.OstaliListFormatedOIB_1">
      <item>Željko Žderić, OIB 76440987322</item>
      <item>Tomislav Krka punomoćnik sudionika u postupku KONSTRUKTOR-INŽENJERING dioničko društvo za graditeljstvo u stečaju</item>
      <item>Ivo Staničić punomoćnik sudionika u postupku Raiffeisenbank Austria d.d.</item>
    </derivirana_varijabla>
  </DomainObject.Predmet.OstaliListFormatedOIB>
  <DomainObject.Predmet.OstaliListFormatedWithAdress>
    <izvorni_sadrzaj>
      <item>Željko Žderić, Pujanke 3, 21000 Split</item>
      <item>Tomislav Krka, Starčevićeva 13/I, 21000 Split punomoćnik sudionika u postupku KONSTRUKTOR-INŽENJERING dioničko društvo za graditeljstvo u stečaju</item>
      <item>Ivo Staničić, Ivana Gundulića 26 A/II, 21000 Split punomoćnik sudionika u postupku Raiffeisenbank Austria d.d.</item>
    </izvorni_sadrzaj>
    <derivirana_varijabla naziv="DomainObject.Predmet.OstaliListFormatedWithAdress_1">
      <item>Željko Žderić, Pujanke 3, 21000 Split</item>
      <item>Tomislav Krka, Starčevićeva 13/I, 21000 Split punomoćnik sudionika u postupku KONSTRUKTOR-INŽENJERING dioničko društvo za graditeljstvo u stečaju</item>
      <item>Ivo Staničić, Ivana Gundulića 26 A/II, 21000 Split punomoćnik sudionika u postupku Raiffeisenbank Austria d.d.</item>
    </derivirana_varijabla>
  </DomainObject.Predmet.OstaliListFormatedWithAdress>
  <DomainObject.Predmet.OstaliListFormatedWithAdressOIB>
    <izvorni_sadrzaj>
      <item>Željko Žderić, OIB 76440987322, Pujanke 3, 21000 Split</item>
      <item>Tomislav Krka, Starčevićeva 13/I, 21000 Split punomoćnik sudionika u postupku KONSTRUKTOR-INŽENJERING dioničko društvo za graditeljstvo u stečaju</item>
      <item>Ivo Staničić, Ivana Gundulića 26 A/II, 21000 Split punomoćnik sudionika u postupku Raiffeisenbank Austria d.d.</item>
    </izvorni_sadrzaj>
    <derivirana_varijabla naziv="DomainObject.Predmet.OstaliListFormatedWithAdressOIB_1">
      <item>Željko Žderić, OIB 76440987322, Pujanke 3, 21000 Split</item>
      <item>Tomislav Krka, Starčevićeva 13/I, 21000 Split punomoćnik sudionika u postupku KONSTRUKTOR-INŽENJERING dioničko društvo za graditeljstvo u stečaju</item>
      <item>Ivo Staničić, Ivana Gundulića 26 A/II, 21000 Split punomoćnik sudionika u postupku Raiffeisenbank Austria d.d.</item>
    </derivirana_varijabla>
  </DomainObject.Predmet.OstaliListFormatedWithAdressOIB>
  <DomainObject.Predmet.OstaliListNazivFormated>
    <izvorni_sadrzaj>
      <item>Željko Žderić</item>
      <item>Tomislav Krka</item>
      <item>Ivo Staničić</item>
    </izvorni_sadrzaj>
    <derivirana_varijabla naziv="DomainObject.Predmet.OstaliListNazivFormated_1">
      <item>Željko Žderić</item>
      <item>Tomislav Krka</item>
      <item>Ivo Staničić</item>
    </derivirana_varijabla>
  </DomainObject.Predmet.OstaliListNazivFormated>
  <DomainObject.Predmet.OstaliListNazivFormatedOIB>
    <izvorni_sadrzaj>
      <item>Željko Žderić, OIB 76440987322</item>
      <item>Tomislav Krka</item>
      <item>Ivo Staničić</item>
    </izvorni_sadrzaj>
    <derivirana_varijabla naziv="DomainObject.Predmet.OstaliListNazivFormatedOIB_1">
      <item>Željko Žderić, OIB 76440987322</item>
      <item>Tomislav Krka</item>
      <item>Ivo Staničić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St-1196/2016-381</izvorni_sadrzaj>
    <derivirana_varijabla naziv="DomainObject.PoslovniBrojDokumenta_1">St-1196/2016-381</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KONSTRUKTOR-INŽENJERING dioničko društvo za graditeljstvo u stečaju</izvorni_sadrzaj>
    <derivirana_varijabla naziv="DomainObject.Predmet.ProtustrankaIDrugi_1">KONSTRUKTOR-INŽENJERING dioničko društvo za graditeljstvo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KONSTRUKTOR-INŽENJERING dioničko društvo za graditeljstvo u stečaju, OIB 81356391287, Svačićeva 4, 21000 Split</izvorni_sadrzaj>
    <derivirana_varijabla naziv="DomainObject.Predmet.ProtustrankaIDrugiAdressOIB_1">KONSTRUKTOR-INŽENJERING dioničko društvo za graditeljstvo u stečaju, OIB 81356391287, Svačićeva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KONSTRUKTOR-INŽENJERING dioničko društvo za graditeljstvo u stečaju</item>
      <item>FINANCIJSKA AGENCIJA, RC SPLIT</item>
      <item>Željko Žderić</item>
      <item>Tomislav Krka</item>
      <item>Raiffeisenbank Austria d.d.</item>
      <item>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izvorni_sadrzaj>
    <derivirana_varijabla naziv="DomainObject.Predmet.SudioniciListNaziv_1">
      <item>KONSTRUKTOR-INŽENJERING dioničko društvo za graditeljstvo u stečaju</item>
      <item>FINANCIJSKA AGENCIJA, RC SPLIT</item>
      <item>Željko Žderić</item>
      <item>Tomislav Krka</item>
      <item>Raiffeisenbank Austria d.d.</item>
      <item>Ivo Staničić</item>
      <item>PISAC COMMERCE d.o.o.</item>
      <item>SVEUČILIŠTE U RIJECI</item>
      <item>Nada Erak</item>
      <item>M T G, društvo s ograničenom odgovornošću za građevinarstvo i trgovinu - u stečaju</item>
      <item>NAŠICECEMENT d.d.</item>
      <item>KUKA d.o.o. za građevinarstvo i transport - u stečaju</item>
      <item>VITA društvo s ograničenom odgovornošću za proizvodnju, trgovinu i usluge</item>
      <item>Marijan i Mijo Tolj</item>
      <item>Stečajna masa iza METAL OPATIJA društvo s ograničenom odgovornošću u stečaju</item>
      <item>ASCO d.o.o. za savjetovanje i razvoj</item>
      <item>WERKOS Društvo s ograničenom odgovornošću za inženjering u graditeljstvu u stečaju</item>
      <item>BAČVICE PIVNICA društvo s ograničenom odgovornošću za ugostiteljstvo</item>
      <item>ČIKOLA d.o.o. za građevinarstvo i trgovinu</item>
      <item>HŽ INFRASTRUKTURA d.o.o. za upravljanje, održavanje i izgradnju željezničke infrastrukture</item>
      <item>CELEBES IT d.o.o. za proizvodnju i usluge</item>
      <item>Ivan Gotovac</item>
      <item>TEMPO-inženjering društvo s ograničenom odgovornošću za graditeljstvo, trgovinu i usluge u stečaju</item>
      <item>DAMM KOMERCE, trgovina i usluge d.o.o.</item>
      <item>OPIK d.o.o. za proizvodnju, montažu i konstrukciju oplatnih sistema - u stečaju</item>
      <item>PATRLJI, društvo s ograničenom odgovornošću za građenje</item>
      <item>HETA ASSET RESOLUTION AG</item>
      <item>ZAGREBAČKI HOLDING, društvo s ograničenom odgovornošću za javni prijevoz, opskrbu vodom, održavanje čistoće, putnička a</item>
      <item>TERMO SERVIS društvo s ograničenom odgovornošću za inženjering, projektiranje, graditeljstvo, upravljanje nekretninama, trg</item>
      <item>Zdravko Damić</item>
    </derivirana_varijabla>
  </DomainObject.Predmet.SudioniciListNaziv>
  <DomainObject.Predmet.SudioniciListAdressOIB>
    <izvorni_sadrzaj>
      <item>KONSTRUKTOR-INŽENJERING dioničko društvo za graditeljstvo u stečaju, OIB 81356391287, Svačićeva 4,21000 Split</item>
      <item>FINANCIJSKA AGENCIJA, RC SPLIT, OIB 85821130368, Mažuranićevo šetalište 24 b,21000 Split</item>
      <item>Željko Žderić, OIB 76440987322, Pujanke 3,21000 Split</item>
      <item>Tomislav Krka, Starčevićeva 13/I,21000 Split</item>
      <item>Raiffeisenbank Austria d.d., OIB 53056966535, Magazinska cesta 69,10000 Zagreb</item>
      <item>Ivo Staničić, Ivana Gundulića 26 A/II,21000 Split</item>
      <item>PISAC COMMERCE d.o.o., OIB 91715306536, Lećevica, Lećevica bb,21210 Solin</item>
      <item>SVEUČILIŠTE U RIJECI, OIB 64218323816, Trg braće Mažuranić 10,51000 Rijeka</item>
      <item>Nada Erak, OIB 50224471447, Put Kruševa 5,23450 Obrovac</item>
      <item>M T G, društvo s ograničenom odgovornošću za građevinarstvo i trgovinu - u stečaju, OIB 41132913105, Franje Puškarića 1/a,10000 Zagreb</item>
      <item>NAŠICECEMENT d.d., OIB 48358267745, Tajnovac 1,31500 Našice</item>
      <item>KUKA d.o.o. za građevinarstvo i transport - u stečaju, OIB 04776707159, Letovanić 21,44273 Letovanić</item>
      <item>VITA društvo s ograničenom odgovornošću za proizvodnju, trgovinu i usluge, OIB 94385284951, Ulica grada Mainza 13,10000 Zagreb</item>
      <item>Marijan i Mijo Tolj, OIB 52716089598, Biokovska Obala 61,20340 Ploče</item>
      <item>Stečajna masa iza METAL OPATIJA društvo s ograničenom odgovornošću u stečaju, OIB 75691921797, Jurdani/bb,51211 Jurdani</item>
      <item>ASCO d.o.o. za savjetovanje i razvoj, OIB 82087117156, Rovinjska 4,21000 Split</item>
      <item>WERKOS Društvo s ograničenom odgovornošću za inženjering u graditeljstvu u stečaju, OIB 84820806875, Ulica borova 6,31000 Osijek</item>
      <item>BAČVICE PIVNICA društvo s ograničenom odgovornošću za ugostiteljstvo, OIB 40078185164, Svačićeva 4,21000 Split</item>
      <item>ČIKOLA d.o.o. za građevinarstvo i trgovinu, OIB 93205251498, Doverska 28,21000 Split</item>
      <item>HŽ INFRASTRUKTURA d.o.o. za upravljanje, održavanje i izgradnju željezničke infrastrukture, OIB 39901919995, Mihanovićeva 12,10000 Zagreb</item>
      <item>CELEBES IT d.o.o. za proizvodnju i usluge, OIB 74003043112, Grebenska 19,20000 Dubrovnik</item>
      <item>Ivan Gotovac, OIB 62601664141, Županjska Ulica 26,21217 Kaštel Stari</item>
      <item>TEMPO-inženjering društvo s ograničenom odgovornošću za graditeljstvo, trgovinu i usluge u stečaju, OIB 03795340985, Josipa Lončara 2,10000 Zagreb</item>
      <item>DAMM KOMERCE, trgovina i usluge d.o.o., OIB 92145306284, Hrvatskih dragovoljaca 6,21000 Kamen</item>
      <item>OPIK d.o.o. za proizvodnju, montažu i konstrukciju oplatnih sistema - u stečaju, OIB 37031898844, Antuna Mihanovića 3,10340 Vrbovec</item>
      <item>PATRLJI, društvo s ograničenom odgovornošću za građenje, OIB 11170922230, Botuška 22,21260 Gornje Podbablje</item>
      <item>HETA ASSET RESOLUTION AG, OIB 90730821413</item>
      <item>ZAGREBAČKI HOLDING, društvo s ograničenom odgovornošću za javni prijevoz, opskrbu vodom, održavanje čistoće, putnička a, OIB 85584865987, Ulica grada Vukovara 41,10000 Zagreb</item>
      <item>TERMO SERVIS društvo s ograničenom odgovornošću za inženjering, projektiranje, graditeljstvo, upravljanje nekretninama, trg, OIB 48671346974, Ulica grada Vukovara 72,10000 Zagreb</item>
      <item>Zdravko Damić, OIB 71164433145, Antuna Gustava Matoša 1a,20343 Rogotin</item>
    </izvorni_sadrzaj>
    <derivirana_varijabla naziv="DomainObject.Predmet.SudioniciListAdressOIB_1">
      <item>KONSTRUKTOR-INŽENJERING dioničko društvo za graditeljstvo u stečaju, OIB 81356391287, Svačićeva 4,21000 Split</item>
      <item>FINANCIJSKA AGENCIJA, RC SPLIT, OIB 85821130368, Mažuranićevo šetalište 24 b,21000 Split</item>
      <item>Željko Žderić, OIB 76440987322, Pujanke 3,21000 Split</item>
      <item>Tomislav Krka, Starčevićeva 13/I,21000 Split</item>
      <item>Raiffeisenbank Austria d.d., OIB 53056966535, Magazinska cesta 69,10000 Zagreb</item>
      <item>Ivo Staničić, Ivana Gundulića 26 A/II,21000 Split</item>
      <item>PISAC COMMERCE d.o.o., OIB 91715306536, Lećevica, Lećevica bb,21210 Solin</item>
      <item>SVEUČILIŠTE U RIJECI, OIB 64218323816, Trg braće Mažuranić 10,51000 Rijeka</item>
      <item>Nada Erak, OIB 50224471447, Put Kruševa 5,23450 Obrovac</item>
      <item>M T G, društvo s ograničenom odgovornošću za građevinarstvo i trgovinu - u stečaju, OIB 41132913105, Franje Puškarića 1/a,10000 Zagreb</item>
      <item>NAŠICECEMENT d.d., OIB 48358267745, Tajnovac 1,31500 Našice</item>
      <item>KUKA d.o.o. za građevinarstvo i transport - u stečaju, OIB 04776707159, Letovanić 21,44273 Letovanić</item>
      <item>VITA društvo s ograničenom odgovornošću za proizvodnju, trgovinu i usluge, OIB 94385284951, Ulica grada Mainza 13,10000 Zagreb</item>
      <item>Marijan i Mijo Tolj, OIB 52716089598, Biokovska Obala 61,20340 Ploče</item>
      <item>Stečajna masa iza METAL OPATIJA društvo s ograničenom odgovornošću u stečaju, OIB 75691921797, Jurdani/bb,51211 Jurdani</item>
      <item>ASCO d.o.o. za savjetovanje i razvoj, OIB 82087117156, Rovinjska 4,21000 Split</item>
      <item>WERKOS Društvo s ograničenom odgovornošću za inženjering u graditeljstvu u stečaju, OIB 84820806875, Ulica borova 6,31000 Osijek</item>
      <item>BAČVICE PIVNICA društvo s ograničenom odgovornošću za ugostiteljstvo, OIB 40078185164, Svačićeva 4,21000 Split</item>
      <item>ČIKOLA d.o.o. za građevinarstvo i trgovinu, OIB 93205251498, Doverska 28,21000 Split</item>
      <item>HŽ INFRASTRUKTURA d.o.o. za upravljanje, održavanje i izgradnju željezničke infrastrukture, OIB 39901919995, Mihanovićeva 12,10000 Zagreb</item>
      <item>CELEBES IT d.o.o. za proizvodnju i usluge, OIB 74003043112, Grebenska 19,20000 Dubrovnik</item>
      <item>Ivan Gotovac, OIB 62601664141, Županjska Ulica 26,21217 Kaštel Stari</item>
      <item>TEMPO-inženjering društvo s ograničenom odgovornošću za graditeljstvo, trgovinu i usluge u stečaju, OIB 03795340985, Josipa Lončara 2,10000 Zagreb</item>
      <item>DAMM KOMERCE, trgovina i usluge d.o.o., OIB 92145306284, Hrvatskih dragovoljaca 6,21000 Kamen</item>
      <item>OPIK d.o.o. za proizvodnju, montažu i konstrukciju oplatnih sistema - u stečaju, OIB 37031898844, Antuna Mihanovića 3,10340 Vrbovec</item>
      <item>PATRLJI, društvo s ograničenom odgovornošću za građenje, OIB 11170922230, Botuška 22,21260 Gornje Podbablje</item>
      <item>HETA ASSET RESOLUTION AG, OIB 90730821413</item>
      <item>ZAGREBAČKI HOLDING, društvo s ograničenom odgovornošću za javni prijevoz, opskrbu vodom, održavanje čistoće, putnička a, OIB 85584865987, Ulica grada Vukovara 41,10000 Zagreb</item>
      <item>TERMO SERVIS društvo s ograničenom odgovornošću za inženjering, projektiranje, graditeljstvo, upravljanje nekretninama, trg, OIB 48671346974, Ulica grada Vukovara 72,10000 Zagreb</item>
      <item>Zdravko Damić, OIB 71164433145, Antuna Gustava Matoša 1a,20343 Rogotin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6FBAA3-702E-4F3F-9155-A23F71DF68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1229</properties:Words>
  <properties:Characters>6582</properties:Characters>
  <properties:Lines>140</properties:Lines>
  <properties:Paragraphs>33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2018-10-11T10:07:00Z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St-1196/2016-381 / Odluka - Rješenje - odbačena prijava tražbine (odluka_St-1196_2016-381.docx)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