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6a8a" w14:paraId="3a76a8a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50760" w:rsidP="00750760" w:rsidR="007507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546D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7F7225">
        <w:rPr>
          <w:rFonts w:hAnsi="Times New Roman" w:ascii="Times New Roman"/>
          <w:szCs w:val="24"/>
          <w:lang w:val="hr-HR"/>
        </w:rPr>
        <w:t xml:space="preserve"> Goldfield j.d.o.o. za usluge, OIB:</w:t>
      </w:r>
      <w:r w:rsidRPr="007F7225">
        <w:rPr>
          <w:lang w:val="hr-HR"/>
        </w:rPr>
        <w:t xml:space="preserve"> </w:t>
      </w:r>
      <w:r w:rsidRPr="007F7225">
        <w:rPr>
          <w:rFonts w:hAnsi="Times New Roman" w:ascii="Times New Roman"/>
          <w:szCs w:val="24"/>
          <w:lang w:val="hr-HR"/>
        </w:rPr>
        <w:t>88916834335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7F7225">
        <w:rPr>
          <w:rFonts w:hAnsi="Times New Roman" w:ascii="Times New Roman"/>
          <w:szCs w:val="24"/>
          <w:lang w:val="hr-HR"/>
        </w:rPr>
        <w:t xml:space="preserve">Zagreb (Grad Zagreb), Prišlinova 31, </w:t>
      </w:r>
      <w:r w:rsidRPr="0047546D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26</w:t>
      </w:r>
      <w:r w:rsidRPr="0047546D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47546D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750760" w:rsidP="00750760" w:rsidR="00750760" w:rsidRPr="007F72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750760" w:rsidRPr="007F7225">
        <w:rPr>
          <w:rFonts w:hAnsi="Times New Roman" w:ascii="Times New Roman"/>
          <w:szCs w:val="24"/>
          <w:lang w:val="hr-HR"/>
        </w:rPr>
        <w:t>Goldfield j.d.o.o. za usluge, OIB:</w:t>
      </w:r>
      <w:r w:rsidR="00750760" w:rsidRPr="007F7225">
        <w:rPr>
          <w:lang w:val="hr-HR"/>
        </w:rPr>
        <w:t xml:space="preserve"> </w:t>
      </w:r>
      <w:r w:rsidR="00750760" w:rsidRPr="007F7225">
        <w:rPr>
          <w:rFonts w:hAnsi="Times New Roman" w:ascii="Times New Roman"/>
          <w:szCs w:val="24"/>
          <w:lang w:val="hr-HR"/>
        </w:rPr>
        <w:t>88916834335</w:t>
      </w:r>
      <w:r w:rsidR="00750760">
        <w:rPr>
          <w:rFonts w:hAnsi="Times New Roman" w:ascii="Times New Roman"/>
          <w:szCs w:val="24"/>
          <w:lang w:val="hr-HR"/>
        </w:rPr>
        <w:t xml:space="preserve">, </w:t>
      </w:r>
      <w:r w:rsidR="00750760" w:rsidRPr="007F7225">
        <w:rPr>
          <w:rFonts w:hAnsi="Times New Roman" w:ascii="Times New Roman"/>
          <w:szCs w:val="24"/>
          <w:lang w:val="hr-HR"/>
        </w:rPr>
        <w:t>Zagreb (Grad Zagreb), Prišlinova 31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750760">
        <w:rPr>
          <w:rFonts w:hAnsi="Times New Roman" w:ascii="Times New Roman"/>
          <w:szCs w:val="24"/>
          <w:lang w:val="hr-HR"/>
        </w:rPr>
        <w:t>PETAR POPOVIĆ iz Zagreba, Makismirska cesta 88, OIB: 89375564266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50760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750760">
        <w:rPr>
          <w:rFonts w:hAnsi="Times New Roman" w:ascii="Times New Roman"/>
          <w:szCs w:val="24"/>
          <w:lang w:val="hr-HR"/>
        </w:rPr>
        <w:t>Petar Popović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50760">
        <w:rPr>
          <w:rFonts w:hAnsi="Times New Roman" w:ascii="Times New Roman"/>
          <w:szCs w:val="24"/>
          <w:lang w:val="hr-HR"/>
        </w:rPr>
        <w:t>GOLDFIELD j.</w:t>
      </w:r>
      <w:r w:rsidR="00D12560">
        <w:rPr>
          <w:rFonts w:hAnsi="Times New Roman" w:ascii="Times New Roman"/>
          <w:szCs w:val="24"/>
          <w:lang w:val="hr-HR"/>
        </w:rPr>
        <w:t>d.o.o.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dužnika, </w:t>
      </w:r>
      <w:r w:rsidR="00750760">
        <w:rPr>
          <w:rFonts w:hAnsi="Times New Roman" w:ascii="Times New Roman"/>
          <w:szCs w:val="24"/>
          <w:lang w:val="hr-HR"/>
        </w:rPr>
        <w:t>Anton Kačinari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750760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1476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750760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>. veljače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750760">
        <w:rPr>
          <w:rFonts w:hAnsi="Times New Roman" w:ascii="Times New Roman"/>
          <w:szCs w:val="24"/>
          <w:lang w:val="hr-HR"/>
        </w:rPr>
        <w:t>26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E408B8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E408B8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E408B8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750760" w:rsidP="00750760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1646/16-</w:t>
    </w:r>
    <w:r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750760">
      <w:rPr>
        <w:rFonts w:hAnsi="Times New Roman" w:ascii="Times New Roman"/>
        <w:szCs w:val="24"/>
        <w:lang w:val="hr-HR"/>
      </w:rPr>
      <w:t>1646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750760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="00750760">
      <w:rPr>
        <w:rFonts w:hAnsi="Times New Roman" w:ascii="Times New Roman"/>
        <w:sz w:val="20"/>
        <w:szCs w:val="24"/>
        <w:lang w:val="hr-HR"/>
      </w:rPr>
      <w:t>12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015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408B8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7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7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0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0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0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0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St-1646/2016-12</izvorni_sadrzaj>
    <derivirana_varijabla naziv="DomainObject.Oznaka_1">St-1646/2016-12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Goldfield j.d.o.o. za usluge zastupanog po punomoćniku Anton Kačinari</izvorni_sadrzaj>
    <derivirana_varijabla naziv="DomainObject.Predmet.ProtustrankaFormated_1">  Goldfield j.d.o.o. za usluge zastupanog po punomoćniku Anton Kačinari</derivirana_varijabla>
  </DomainObject.Predmet.ProtustrankaFormated>
  <DomainObject.Predmet.ProtustrankaFormatedOIB>
    <izvorni_sadrzaj>  Goldfield j.d.o.o. za usluge, OIB 88916834335 zastupanog po punomoćniku Anton Kačinari</izvorni_sadrzaj>
    <derivirana_varijabla naziv="DomainObject.Predmet.ProtustrankaFormatedOIB_1">  Goldfield j.d.o.o. za usluge, OIB 88916834335 zastupanog po punomoćniku Anton Kačinari</derivirana_varijabla>
  </DomainObject.Predmet.ProtustrankaFormatedOIB>
  <DomainObject.Predmet.ProtustrankaFormatedWithAdress>
    <izvorni_sadrzaj> Goldfield j.d.o.o. za usluge, Prišlinova 31, 10000 Zagreb zastupanog po punomoćniku Anton Kačinari</izvorni_sadrzaj>
    <derivirana_varijabla naziv="DomainObject.Predmet.ProtustrankaFormatedWithAdress_1"> Goldfield j.d.o.o. za usluge, Prišlinova 31, 10000 Zagreb zastupanog po punomoćniku Anton Kačinari</derivirana_varijabla>
  </DomainObject.Predmet.ProtustrankaFormatedWithAdress>
  <DomainObject.Predmet.ProtustrankaFormatedWithAdressOIB>
    <izvorni_sadrzaj> Goldfield j.d.o.o. za usluge, OIB 88916834335, Prišlinova 31, 10000 Zagreb zastupanog po punomoćniku Anton Kačinari</izvorni_sadrzaj>
    <derivirana_varijabla naziv="DomainObject.Predmet.ProtustrankaFormatedWithAdressOIB_1"> Goldfield j.d.o.o. za usluge, OIB 88916834335, Prišlinova 31, 10000 Zagreb zastupanog po punomoćniku Anton Kačinari</derivirana_varijabla>
  </DomainObject.Predmet.ProtustrankaFormatedWithAdressOIB>
  <DomainObject.Predmet.ProtustrankaWithAdress>
    <izvorni_sadrzaj>Goldfield j.d.o.o. za usluge Prišlinova 31, 10000 Zagreb</izvorni_sadrzaj>
    <derivirana_varijabla naziv="DomainObject.Predmet.ProtustrankaWithAdress_1">Goldfield j.d.o.o. za usluge Prišlinova 31, 10000 Zagreb</derivirana_varijabla>
  </DomainObject.Predmet.ProtustrankaWithAdress>
  <DomainObject.Predmet.ProtustrankaWithAdressOIB>
    <izvorni_sadrzaj>Goldfield j.d.o.o. za usluge, OIB 88916834335, Prišlinova 31, 10000 Zagreb</izvorni_sadrzaj>
    <derivirana_varijabla naziv="DomainObject.Predmet.ProtustrankaWithAdressOIB_1">Goldfield j.d.o.o. za usluge, OIB 88916834335, Prišlinova 31, 10000 Zagreb</derivirana_varijabla>
  </DomainObject.Predmet.ProtustrankaWithAdressOIB>
  <DomainObject.Predmet.ProtustrankaNazivFormated>
    <izvorni_sadrzaj>Goldfield j.d.o.o. za usluge</izvorni_sadrzaj>
    <derivirana_varijabla naziv="DomainObject.Predmet.ProtustrankaNazivFormated_1">Goldfield j.d.o.o. za usluge</derivirana_varijabla>
  </DomainObject.Predmet.ProtustrankaNazivFormated>
  <DomainObject.Predmet.ProtustrankaNazivFormatedOIB>
    <izvorni_sadrzaj>Goldfield j.d.o.o. za usluge, OIB 88916834335</izvorni_sadrzaj>
    <derivirana_varijabla naziv="DomainObject.Predmet.ProtustrankaNazivFormatedOIB_1">Goldfield j.d.o.o. za usluge, OIB 88916834335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Goldfield j.d.o.o. za usluge zastupanog po punomoćniku Anton Kačinari</item>
    </izvorni_sadrzaj>
    <derivirana_varijabla naziv="DomainObject.Predmet.ProtuStrankaListFormated_1">
      <item>Goldfield j.d.o.o. za usluge zastupanog po punomoćniku Anton Kačinari</item>
    </derivirana_varijabla>
  </DomainObject.Predmet.ProtuStrankaListFormated>
  <DomainObject.Predmet.ProtuStrankaListFormatedOIB>
    <izvorni_sadrzaj>
      <item>Goldfield j.d.o.o. za usluge, OIB 88916834335 zastupanog po punomoćniku Anton Kačinari</item>
    </izvorni_sadrzaj>
    <derivirana_varijabla naziv="DomainObject.Predmet.ProtuStrankaListFormatedOIB_1">
      <item>Goldfield j.d.o.o. za usluge, OIB 88916834335 zastupanog po punomoćniku Anton Kačinari</item>
    </derivirana_varijabla>
  </DomainObject.Predmet.ProtuStrankaListFormatedOIB>
  <DomainObject.Predmet.ProtuStrankaListFormatedWithAdress>
    <izvorni_sadrzaj>
      <item>Goldfield j.d.o.o. za usluge, Prišlinova 31, 10000 Zagreb zastupanog po punomoćniku Anton Kačinari</item>
    </izvorni_sadrzaj>
    <derivirana_varijabla naziv="DomainObject.Predmet.ProtuStrankaListFormatedWithAdress_1">
      <item>Goldfield j.d.o.o. za usluge, Prišlinova 31, 10000 Zagreb zastupanog po punomoćniku Anton Kačinari</item>
    </derivirana_varijabla>
  </DomainObject.Predmet.ProtuStrankaListFormatedWithAdress>
  <DomainObject.Predmet.ProtuStrankaListFormatedWithAdressOIB>
    <izvorni_sadrzaj>
      <item>Goldfield j.d.o.o. za usluge, OIB 88916834335, Prišlinova 31, 10000 Zagreb zastupanog po punomoćniku Anton Kačinari</item>
    </izvorni_sadrzaj>
    <derivirana_varijabla naziv="DomainObject.Predmet.ProtuStrankaListFormatedWithAdressOIB_1">
      <item>Goldfield j.d.o.o. za usluge, OIB 88916834335, Prišlinova 31, 10000 Zagreb zastupanog po punomoćniku Anton Kačinari</item>
    </derivirana_varijabla>
  </DomainObject.Predmet.ProtuStrankaListFormatedWithAdressOIB>
  <DomainObject.Predmet.ProtuStrankaListNazivFormated>
    <izvorni_sadrzaj>
      <item>Goldfield j.d.o.o. za usluge</item>
    </izvorni_sadrzaj>
    <derivirana_varijabla naziv="DomainObject.Predmet.ProtuStrankaListNazivFormated_1">
      <item>Goldfield j.d.o.o. za usluge</item>
    </derivirana_varijabla>
  </DomainObject.Predmet.ProtuStrankaListNazivFormated>
  <DomainObject.Predmet.ProtuStrankaListNazivFormatedOIB>
    <izvorni_sadrzaj>
      <item>Goldfield j.d.o.o. za usluge, OIB 88916834335</item>
    </izvorni_sadrzaj>
    <derivirana_varijabla naziv="DomainObject.Predmet.ProtuStrankaListNazivFormatedOIB_1">
      <item>Goldfield j.d.o.o. za usluge, OIB 88916834335</item>
    </derivirana_varijabla>
  </DomainObject.Predmet.ProtuStrankaListNazivFormatedOIB>
  <DomainObject.Predmet.OstaliListFormated>
    <izvorni_sadrzaj>
      <item>Anton Kačinari punomoćnik sudionika u postupku Goldfield j.d.o.o. za usluge</item>
    </izvorni_sadrzaj>
    <derivirana_varijabla naziv="DomainObject.Predmet.OstaliListFormated_1">
      <item>Anton Kačinari punomoćnik sudionika u postupku Goldfield j.d.o.o. za usluge</item>
    </derivirana_varijabla>
  </DomainObject.Predmet.OstaliListFormated>
  <DomainObject.Predmet.OstaliListFormatedOIB>
    <izvorni_sadrzaj>
      <item>Anton Kačinari, OIB 96828642743 punomoćnik sudionika u postupku Goldfield j.d.o.o. za usluge</item>
    </izvorni_sadrzaj>
    <derivirana_varijabla naziv="DomainObject.Predmet.OstaliListFormatedOIB_1">
      <item>Anton Kačinari, OIB 96828642743 punomoćnik sudionika u postupku Goldfield j.d.o.o. za usluge</item>
    </derivirana_varijabla>
  </DomainObject.Predmet.OstaliListFormatedOIB>
  <DomainObject.Predmet.OstaliListFormatedWithAdress>
    <izvorni_sadrzaj>
      <item>Anton Kačinari, Prišlinova 31, 10000 Zagreb punomoćnik sudionika u postupku Goldfield j.d.o.o. za usluge</item>
    </izvorni_sadrzaj>
    <derivirana_varijabla naziv="DomainObject.Predmet.OstaliListFormatedWithAdress_1">
      <item>Anton Kačinari, Prišlinova 31, 10000 Zagreb punomoćnik sudionika u postupku Goldfield j.d.o.o. za usluge</item>
    </derivirana_varijabla>
  </DomainObject.Predmet.OstaliListFormatedWithAdress>
  <DomainObject.Predmet.OstaliListFormatedWithAdressOIB>
    <izvorni_sadrzaj>
      <item>Anton Kačinari, OIB 96828642743, Prišlinova 31, 10000 Zagreb punomoćnik sudionika u postupku Goldfield j.d.o.o. za usluge</item>
    </izvorni_sadrzaj>
    <derivirana_varijabla naziv="DomainObject.Predmet.OstaliListFormatedWithAdressOIB_1">
      <item>Anton Kačinari, OIB 96828642743, Prišlinova 31, 10000 Zagreb punomoćnik sudionika u postupku Goldfield j.d.o.o. za usluge</item>
    </derivirana_varijabla>
  </DomainObject.Predmet.OstaliListFormatedWithAdressOIB>
  <DomainObject.Predmet.OstaliListNazivFormated>
    <izvorni_sadrzaj>
      <item>Anton Kačinari</item>
    </izvorni_sadrzaj>
    <derivirana_varijabla naziv="DomainObject.Predmet.OstaliListNazivFormated_1">
      <item>Anton Kačinari</item>
    </derivirana_varijabla>
  </DomainObject.Predmet.OstaliListNazivFormated>
  <DomainObject.Predmet.OstaliListNazivFormatedOIB>
    <izvorni_sadrzaj>
      <item>Anton Kačinari, OIB 96828642743</item>
    </izvorni_sadrzaj>
    <derivirana_varijabla naziv="DomainObject.Predmet.OstaliListNazivFormatedOIB_1">
      <item>Anton Kačinari, OIB 96828642743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St-1646/2016-12</izvorni_sadrzaj>
    <derivirana_varijabla naziv="DomainObject.PoslovniBrojDokumenta_1">St-1646/2016-12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Goldfield j.d.o.o. za usluge</izvorni_sadrzaj>
    <derivirana_varijabla naziv="DomainObject.Predmet.ProtustrankaIDrugi_1">Goldfield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Goldfield j.d.o.o. za usluge, OIB 88916834335, Prišlinova 31, 10000 Zagreb</izvorni_sadrzaj>
    <derivirana_varijabla naziv="DomainObject.Predmet.ProtustrankaIDrugiAdressOIB_1">Goldfield j.d.o.o. za usluge, OIB 88916834335, Prišlinova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Goldfield j.d.o.o. za usluge</item>
      <item>Anton Kačinari</item>
    </izvorni_sadrzaj>
    <derivirana_varijabla naziv="DomainObject.Predmet.SudioniciListNaziv_1">
      <item>FINA Regionalni centar Zagreb</item>
      <item>Goldfield j.d.o.o. za usluge</item>
      <item>Anton Kačinari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Goldfield j.d.o.o. za usluge, OIB 88916834335, Prišlinova 31,10000 Zagreb</item>
      <item>Anton Kačinari, OIB 96828642743, Prišlinova 31,10000 Zagreb</item>
    </izvorni_sadrzaj>
    <derivirana_varijabla naziv="DomainObject.Predmet.SudioniciListAdressOIB_1">
      <item>FINA Regionalni centar Zagreb, OIB 85821130368, Trg svibanjskih žrtava 1995. br. 1,10000 Zagreb</item>
      <item>Goldfield j.d.o.o. za usluge, OIB 88916834335, Prišlinova 31,10000 Zagreb</item>
      <item>Anton Kačinari, OIB 96828642743, Prišlinova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88916834335</item>
      <item>, OIB 96828642743</item>
    </izvorni_sadrzaj>
    <derivirana_varijabla naziv="DomainObject.Predmet.SudioniciListNazivOIB_1">
      <item>, OIB 85821130368</item>
      <item>, OIB 88916834335</item>
      <item>, OIB 96828642743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618</properties:Words>
  <properties:Characters>3300</properties:Characters>
  <properties:Lines>80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2016-09-26T12:12:00Z</cp:lastPrinted>
  <dcterms:modified xmlns:xsi="http://www.w3.org/2001/XMLSchema-instance" xsi:type="dcterms:W3CDTF">2016-09-26T12:12:00Z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St-1646/2016-12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