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47fe" w14:paraId="f6047fe" w:rsidRDefault="00F87CA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87CAF" w:rsidP="00F87CAF" w:rsidR="00F87CAF" w:rsidRPr="00F87CAF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F87CAF">
        <w:rPr>
          <w:rFonts w:cs="Times New Roman" w:eastAsia="Arial Unicode MS"/>
          <w:b/>
          <w:bCs/>
          <w:lang w:eastAsia="hr-HR"/>
        </w:rPr>
        <w:t>REPUBLIKA HRVATSKA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F87CAF">
        <w:rPr>
          <w:rFonts w:cs="Times New Roman" w:eastAsia="Times New Roman"/>
          <w:b/>
          <w:lang w:val="en-AU"/>
        </w:rPr>
        <w:t xml:space="preserve">TRGOVAČKI SUD U SPLITU </w:t>
      </w:r>
      <w:r w:rsidRPr="00F87CAF">
        <w:rPr>
          <w:rFonts w:cs="Times New Roman" w:eastAsia="Times New Roman"/>
          <w:lang w:val="en-AU"/>
        </w:rPr>
        <w:t xml:space="preserve">            </w:t>
      </w:r>
      <w:r w:rsidRPr="00F87CAF">
        <w:rPr>
          <w:rFonts w:cs="Times New Roman" w:eastAsia="Times New Roman"/>
          <w:lang w:val="en-AU"/>
        </w:rPr>
        <w:tab/>
      </w:r>
      <w:r w:rsidRPr="00F87CAF">
        <w:rPr>
          <w:rFonts w:cs="Times New Roman" w:eastAsia="Times New Roman"/>
          <w:lang w:val="en-AU"/>
        </w:rPr>
        <w:tab/>
      </w:r>
      <w:r w:rsidRPr="00F87CAF">
        <w:rPr>
          <w:rFonts w:cs="Times New Roman" w:eastAsia="Times New Roman"/>
          <w:lang w:val="en-AU"/>
        </w:rPr>
        <w:tab/>
        <w:t xml:space="preserve">      </w:t>
      </w:r>
      <w:r w:rsidRPr="00F87CAF">
        <w:rPr>
          <w:rFonts w:cs="Times New Roman" w:eastAsia="Times New Roman"/>
          <w:b/>
          <w:lang w:val="en-AU"/>
        </w:rPr>
        <w:t xml:space="preserve">Broj: 14. </w:t>
      </w:r>
      <w:proofErr w:type="gramStart"/>
      <w:r w:rsidRPr="00F87CAF">
        <w:rPr>
          <w:rFonts w:cs="Times New Roman" w:eastAsia="Times New Roman"/>
          <w:b/>
          <w:lang w:val="en-US"/>
        </w:rPr>
        <w:t>St-87/2015.</w:t>
      </w:r>
      <w:proofErr w:type="gramEnd"/>
    </w:p>
    <w:p w:rsidRDefault="00F87CAF" w:rsidP="00F87CAF" w:rsidR="00F87CAF" w:rsidRPr="00F87CAF">
      <w:pPr>
        <w:spacing w:after="0"/>
        <w:rPr>
          <w:rFonts w:cs="Times New Roman" w:eastAsia="Times New Roman"/>
          <w:b/>
          <w:szCs w:val="20"/>
          <w:lang w:val="en-US"/>
        </w:rPr>
      </w:pPr>
      <w:r w:rsidRPr="00F87CAF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gramStart"/>
      <w:r w:rsidRPr="00F87CAF">
        <w:rPr>
          <w:rFonts w:cs="Times New Roman" w:eastAsia="Times New Roman"/>
          <w:b/>
          <w:szCs w:val="20"/>
          <w:lang w:val="en-US"/>
        </w:rPr>
        <w:t>Sukoišanska 6.</w:t>
      </w:r>
      <w:proofErr w:type="gramEnd"/>
    </w:p>
    <w:p w:rsidRDefault="00F87CAF" w:rsidP="00F87CAF" w:rsidR="00F87CAF" w:rsidRPr="00F87CAF">
      <w:pPr>
        <w:spacing w:after="0"/>
        <w:rPr>
          <w:rFonts w:cs="Times New Roman" w:eastAsia="Times New Roman"/>
          <w:b/>
          <w:szCs w:val="20"/>
          <w:lang w:val="en-US"/>
        </w:rPr>
      </w:pPr>
      <w:r w:rsidRPr="00F87CAF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F87CAF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F87CAF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F87CAF" w:rsidP="00F87CAF" w:rsidR="00F87CAF" w:rsidRPr="00F87CAF">
      <w:pPr>
        <w:spacing w:after="0"/>
        <w:rPr>
          <w:rFonts w:cs="Times New Roman" w:eastAsia="Times New Roman"/>
          <w:szCs w:val="20"/>
          <w:lang w:val="en-US"/>
        </w:rPr>
      </w:pPr>
    </w:p>
    <w:p w:rsidRDefault="00F87CAF" w:rsidP="00F87CAF" w:rsidR="00F87CAF" w:rsidRPr="00F87CAF">
      <w:pPr>
        <w:spacing w:after="0"/>
        <w:rPr>
          <w:rFonts w:cs="Times New Roman" w:eastAsia="Times New Roman"/>
          <w:szCs w:val="20"/>
          <w:lang w:val="en-US"/>
        </w:rPr>
      </w:pPr>
    </w:p>
    <w:p w:rsidRDefault="00F87CAF" w:rsidP="00F87CAF" w:rsidR="00F87CAF" w:rsidRPr="00F87CAF">
      <w:pPr>
        <w:spacing w:after="0"/>
        <w:rPr>
          <w:rFonts w:cs="Times New Roman" w:eastAsia="Times New Roman"/>
          <w:szCs w:val="20"/>
          <w:lang w:val="en-US"/>
        </w:rPr>
      </w:pPr>
    </w:p>
    <w:p w:rsidRDefault="00F87CAF" w:rsidP="00F87CAF" w:rsidR="00F87CAF" w:rsidRPr="00F87CAF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F87CAF">
        <w:rPr>
          <w:rFonts w:cs="Times New Roman" w:eastAsia="Times New Roman"/>
          <w:b/>
          <w:szCs w:val="20"/>
          <w:lang w:val="en-US"/>
        </w:rPr>
        <w:t>R E P U B L I K A    H R V A T S K A</w:t>
      </w:r>
    </w:p>
    <w:p w:rsidRDefault="00F87CAF" w:rsidP="00F87CAF" w:rsidR="00F87CAF" w:rsidRPr="00F87CAF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F87CAF" w:rsidP="00F87CAF" w:rsidR="00F87CAF" w:rsidRPr="00F87CAF">
      <w:pPr>
        <w:spacing w:after="0"/>
        <w:jc w:val="center"/>
        <w:rPr>
          <w:rFonts w:cs="Times New Roman" w:eastAsia="Times New Roman"/>
          <w:b/>
          <w:lang w:val="en-US"/>
        </w:rPr>
      </w:pPr>
      <w:r w:rsidRPr="00F87CAF">
        <w:rPr>
          <w:rFonts w:cs="Times New Roman" w:eastAsia="Times New Roman"/>
          <w:b/>
          <w:lang w:val="en-US"/>
        </w:rPr>
        <w:t>R J E Š E N J E</w:t>
      </w:r>
    </w:p>
    <w:p w:rsidRDefault="00F87CAF" w:rsidP="00F87CAF" w:rsidR="00F87CAF" w:rsidRPr="00F87CAF">
      <w:pPr>
        <w:spacing w:after="0"/>
        <w:rPr>
          <w:rFonts w:cs="Times New Roman" w:eastAsia="Times New Roman"/>
          <w:szCs w:val="20"/>
          <w:lang w:val="en-US"/>
        </w:rPr>
      </w:pPr>
    </w:p>
    <w:p w:rsidRDefault="00F87CAF" w:rsidP="00F87CAF" w:rsidR="00F87CAF" w:rsidRPr="00F87CAF">
      <w:pPr>
        <w:spacing w:after="0"/>
        <w:rPr>
          <w:rFonts w:cs="Times New Roman" w:eastAsia="Times New Roman"/>
          <w:szCs w:val="20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lang w:val="en-US"/>
        </w:rPr>
        <w:tab/>
        <w:t xml:space="preserve">Trgovački sud u Splitu, po sudcu Jozi Ćaleta, u stečajnom postupku nad stečajnim Dužnikom: KRIK, d.o.o., u stečaju, Split, (Grad Split), Put Stinica </w:t>
      </w:r>
      <w:proofErr w:type="gramStart"/>
      <w:r w:rsidRPr="00F87CAF">
        <w:rPr>
          <w:rFonts w:cs="Times New Roman" w:eastAsia="Times New Roman"/>
          <w:lang w:val="en-US"/>
        </w:rPr>
        <w:t>bb.,</w:t>
      </w:r>
      <w:proofErr w:type="gramEnd"/>
      <w:r w:rsidRPr="00F87CAF">
        <w:rPr>
          <w:rFonts w:cs="Times New Roman" w:eastAsia="Times New Roman"/>
          <w:lang w:val="en-US"/>
        </w:rPr>
        <w:t xml:space="preserve"> OIB: 64670535003. (</w:t>
      </w:r>
      <w:proofErr w:type="gramStart"/>
      <w:r w:rsidRPr="00F87CAF">
        <w:rPr>
          <w:rFonts w:cs="Times New Roman" w:eastAsia="Times New Roman"/>
          <w:lang w:val="en-US"/>
        </w:rPr>
        <w:t>dalje</w:t>
      </w:r>
      <w:proofErr w:type="gramEnd"/>
      <w:r w:rsidRPr="00F87CAF">
        <w:rPr>
          <w:rFonts w:cs="Times New Roman" w:eastAsia="Times New Roman"/>
          <w:lang w:val="en-US"/>
        </w:rPr>
        <w:t xml:space="preserve">: Dužnik, stečajni Dužnik), odlučujući o prodaji imovine Dužnika, dana 01. </w:t>
      </w:r>
      <w:proofErr w:type="gramStart"/>
      <w:r w:rsidRPr="00F87CAF">
        <w:rPr>
          <w:rFonts w:cs="Times New Roman" w:eastAsia="Times New Roman"/>
          <w:lang w:val="en-US"/>
        </w:rPr>
        <w:t>ožujka</w:t>
      </w:r>
      <w:proofErr w:type="gramEnd"/>
      <w:r w:rsidRPr="00F87CAF">
        <w:rPr>
          <w:rFonts w:cs="Times New Roman" w:eastAsia="Times New Roman"/>
          <w:lang w:val="en-US"/>
        </w:rPr>
        <w:t xml:space="preserve"> 2016. </w:t>
      </w:r>
      <w:proofErr w:type="gramStart"/>
      <w:r w:rsidRPr="00F87CAF">
        <w:rPr>
          <w:rFonts w:cs="Times New Roman" w:eastAsia="Times New Roman"/>
          <w:lang w:val="en-US"/>
        </w:rPr>
        <w:t>godine</w:t>
      </w:r>
      <w:proofErr w:type="gramEnd"/>
      <w:r w:rsidRPr="00F87CAF">
        <w:rPr>
          <w:rFonts w:cs="Times New Roman" w:eastAsia="Times New Roman"/>
          <w:lang w:val="en-US"/>
        </w:rPr>
        <w:t>, izvanraspravno,</w:t>
      </w:r>
    </w:p>
    <w:p w:rsidRDefault="00F87CAF" w:rsidP="00F87CAF" w:rsidR="00F87CAF" w:rsidRPr="00F87CAF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F87CAF" w:rsidP="00F87CAF" w:rsidR="00F87CAF" w:rsidRPr="00F87CAF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F87CAF">
        <w:rPr>
          <w:rFonts w:cs="Times New Roman" w:eastAsia="Times New Roman"/>
          <w:b/>
          <w:lang w:val="en-US"/>
        </w:rPr>
        <w:t>r</w:t>
      </w:r>
      <w:proofErr w:type="gramEnd"/>
      <w:r w:rsidRPr="00F87CAF">
        <w:rPr>
          <w:rFonts w:cs="Times New Roman" w:eastAsia="Times New Roman"/>
          <w:b/>
          <w:lang w:val="en-US"/>
        </w:rPr>
        <w:t xml:space="preserve"> i j e š i o    j e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F87CAF" w:rsidP="00F87CAF" w:rsidR="00F87CAF" w:rsidRPr="00F87CAF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F87CAF">
        <w:rPr>
          <w:rFonts w:cs="Times New Roman" w:eastAsia="Times New Roman"/>
          <w:b/>
          <w:bCs/>
          <w:lang w:val="en-US"/>
        </w:rPr>
        <w:t>A)</w:t>
      </w:r>
    </w:p>
    <w:p w:rsidRDefault="00F87CAF" w:rsidP="00F87CAF" w:rsidR="00F87CAF" w:rsidRPr="00F87CAF">
      <w:pPr>
        <w:spacing w:after="0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lang w:val="en-US"/>
        </w:rPr>
        <w:t xml:space="preserve">         </w:t>
      </w:r>
      <w:r w:rsidRPr="00F87CAF">
        <w:rPr>
          <w:rFonts w:cs="Times New Roman" w:eastAsia="Times New Roman"/>
          <w:b/>
          <w:lang w:val="en-US"/>
        </w:rPr>
        <w:t>I/</w:t>
      </w:r>
      <w:r w:rsidRPr="00F87CAF">
        <w:rPr>
          <w:rFonts w:cs="Times New Roman" w:eastAsia="Times New Roman"/>
          <w:lang w:val="en-US"/>
        </w:rPr>
        <w:t xml:space="preserve"> Određuje se prodaja imovine u vlasništvu uvodno navedenoga stečajnog Dužnika, kako slijedi: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/>
          <w:u w:val="single"/>
          <w:lang w:val="en-US"/>
        </w:rPr>
      </w:pPr>
      <w:r w:rsidRPr="00F87CAF">
        <w:rPr>
          <w:rFonts w:cs="Times New Roman" w:eastAsia="Times New Roman"/>
          <w:b/>
          <w:u w:val="single"/>
          <w:lang w:val="en-US"/>
        </w:rPr>
        <w:t xml:space="preserve">a) </w:t>
      </w:r>
      <w:proofErr w:type="gramStart"/>
      <w:r w:rsidRPr="00F87CAF">
        <w:rPr>
          <w:rFonts w:cs="Times New Roman" w:eastAsia="Times New Roman"/>
          <w:b/>
          <w:u w:val="single"/>
          <w:lang w:val="en-US"/>
        </w:rPr>
        <w:t>nekretnine</w:t>
      </w:r>
      <w:proofErr w:type="gramEnd"/>
      <w:r w:rsidRPr="00F87CAF">
        <w:rPr>
          <w:rFonts w:cs="Times New Roman" w:eastAsia="Times New Roman"/>
          <w:b/>
          <w:u w:val="single"/>
          <w:lang w:val="en-US"/>
        </w:rPr>
        <w:t>: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lang w:val="en-US"/>
        </w:rPr>
        <w:t xml:space="preserve">1) – </w:t>
      </w:r>
      <w:r w:rsidRPr="00F87CAF">
        <w:rPr>
          <w:rFonts w:cs="Times New Roman" w:eastAsia="Times New Roman"/>
          <w:b/>
          <w:u w:val="single"/>
          <w:lang w:val="en-US"/>
        </w:rPr>
        <w:t>nekretnina,</w:t>
      </w:r>
      <w:r w:rsidRPr="00F87CAF">
        <w:rPr>
          <w:rFonts w:cs="Times New Roman" w:eastAsia="Times New Roman"/>
          <w:b/>
          <w:lang w:val="en-US"/>
        </w:rPr>
        <w:t xml:space="preserve"> stan,</w:t>
      </w:r>
      <w:r w:rsidRPr="00F87CAF">
        <w:rPr>
          <w:rFonts w:cs="Times New Roman" w:eastAsia="Times New Roman"/>
          <w:lang w:val="en-US"/>
        </w:rPr>
        <w:t xml:space="preserve"> u Splitu, upisan u zemljišne knjige Općinskog suda u Splitu, Zemljišnoknjižni odjel Split, broj uloška: </w:t>
      </w:r>
      <w:proofErr w:type="gramStart"/>
      <w:r w:rsidRPr="00F87CAF">
        <w:rPr>
          <w:rFonts w:cs="Times New Roman" w:eastAsia="Times New Roman"/>
          <w:lang w:val="en-US"/>
        </w:rPr>
        <w:t>20279.,</w:t>
      </w:r>
      <w:proofErr w:type="gramEnd"/>
      <w:r w:rsidRPr="00F87CAF">
        <w:rPr>
          <w:rFonts w:cs="Times New Roman" w:eastAsia="Times New Roman"/>
          <w:lang w:val="en-US"/>
        </w:rPr>
        <w:t xml:space="preserve"> Poduložak 61., Katastarska općina: Split, zemljišnoknjižne oznake Općinskog suda u Splitu, Zemljišnoknjižni odjel Split: 61. ETAŽA 16801/541642, dijela čest. </w:t>
      </w:r>
      <w:proofErr w:type="gramStart"/>
      <w:r w:rsidRPr="00F87CAF">
        <w:rPr>
          <w:rFonts w:cs="Times New Roman" w:eastAsia="Times New Roman"/>
          <w:lang w:val="en-US"/>
        </w:rPr>
        <w:t>zem</w:t>
      </w:r>
      <w:proofErr w:type="gramEnd"/>
      <w:r w:rsidRPr="00F87CAF">
        <w:rPr>
          <w:rFonts w:cs="Times New Roman" w:eastAsia="Times New Roman"/>
          <w:lang w:val="en-US"/>
        </w:rPr>
        <w:t>. 3743/4, koji je suvlasnički dio povezan sa cijelinom stana br. 9., na III (trećem) katu zgrade “B”, anagrafske oznake Sulimančeva 5., koji se sastoji od sobe, kuhinje, dnevnog boravka i blagovaonice, WC-a, kupatila, hodnika, ulaza i spreme, ukupne neto površine 78,31 m2 te kao pripatka loggie površine 4,08 m2. Stanu pripada sprema br. 3., površine 85</w:t>
      </w:r>
      <w:proofErr w:type="gramStart"/>
      <w:r w:rsidRPr="00F87CAF">
        <w:rPr>
          <w:rFonts w:cs="Times New Roman" w:eastAsia="Times New Roman"/>
          <w:lang w:val="en-US"/>
        </w:rPr>
        <w:t>,62</w:t>
      </w:r>
      <w:proofErr w:type="gramEnd"/>
      <w:r w:rsidRPr="00F87CAF">
        <w:rPr>
          <w:rFonts w:cs="Times New Roman" w:eastAsia="Times New Roman"/>
          <w:lang w:val="en-US"/>
        </w:rPr>
        <w:t xml:space="preserve"> m2 (korisna površina 36,47 m2) u roh bau stanju, smještena na tavanu zgrade “B” (dvostrano kosom potkrovlju), koja je zgrada sagrađena na čestici zemlje 3743/4., ZU 20279, k.o. Split, označena kao: ZGRADA MJEŠOVITE UPORABE, Sulimančeva 5., ZGRADA B. Utvrđena vrijednost stana s pripadcima stanu, s uključenim PDV-om je: 1.700.969,94 kune, koja je vrijednost i početna cijena stana na prvom ročištu za prodaju;   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lang w:val="en-US"/>
        </w:rPr>
        <w:t xml:space="preserve">2) – </w:t>
      </w:r>
      <w:r w:rsidRPr="00F87CAF">
        <w:rPr>
          <w:rFonts w:cs="Times New Roman" w:eastAsia="Times New Roman"/>
          <w:b/>
          <w:u w:val="single"/>
          <w:lang w:val="en-US"/>
        </w:rPr>
        <w:t>nekretnina,</w:t>
      </w:r>
      <w:r w:rsidRPr="00F87CAF">
        <w:rPr>
          <w:rFonts w:cs="Times New Roman" w:eastAsia="Times New Roman"/>
          <w:b/>
          <w:lang w:val="en-US"/>
        </w:rPr>
        <w:t xml:space="preserve"> garaža,</w:t>
      </w:r>
      <w:r w:rsidRPr="00F87CAF">
        <w:rPr>
          <w:rFonts w:cs="Times New Roman" w:eastAsia="Times New Roman"/>
          <w:lang w:val="en-US"/>
        </w:rPr>
        <w:t xml:space="preserve"> u Splitu, upisana u zemljišne knjige Općinskog suda u Splitu, Zemljišnoknjižni odjel Split, broj uloška: </w:t>
      </w:r>
      <w:proofErr w:type="gramStart"/>
      <w:r w:rsidRPr="00F87CAF">
        <w:rPr>
          <w:rFonts w:cs="Times New Roman" w:eastAsia="Times New Roman"/>
          <w:lang w:val="en-US"/>
        </w:rPr>
        <w:t>20279.,</w:t>
      </w:r>
      <w:proofErr w:type="gramEnd"/>
      <w:r w:rsidRPr="00F87CAF">
        <w:rPr>
          <w:rFonts w:cs="Times New Roman" w:eastAsia="Times New Roman"/>
          <w:lang w:val="en-US"/>
        </w:rPr>
        <w:t xml:space="preserve"> Poduložak 50., Katastarska općina: Split, zemljišnoknjižne oznake Općinskog suda u Splitu, Zemljišnoknjižni odjel Split: 50. ETAŽA 1474/541642, dijela čest. </w:t>
      </w:r>
      <w:proofErr w:type="gramStart"/>
      <w:r w:rsidRPr="00F87CAF">
        <w:rPr>
          <w:rFonts w:cs="Times New Roman" w:eastAsia="Times New Roman"/>
          <w:lang w:val="en-US"/>
        </w:rPr>
        <w:t>zem</w:t>
      </w:r>
      <w:proofErr w:type="gramEnd"/>
      <w:r w:rsidRPr="00F87CAF">
        <w:rPr>
          <w:rFonts w:cs="Times New Roman" w:eastAsia="Times New Roman"/>
          <w:lang w:val="en-US"/>
        </w:rPr>
        <w:t xml:space="preserve">. 3743/4, koji je suvlasnički dio povezan sa cijelinom garaže br. 11., u podrumu zgrade “B”, anagrafske oznake Sulimančeva 5., površine 14,74 m2, koja je 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/>
          <w:lang w:val="en-US"/>
        </w:rPr>
      </w:pPr>
      <w:r w:rsidRPr="00F87CAF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  </w:t>
      </w:r>
      <w:r w:rsidRPr="00F87CAF">
        <w:rPr>
          <w:rFonts w:cs="Times New Roman" w:eastAsia="Times New Roman"/>
          <w:b/>
          <w:lang w:val="en-US"/>
        </w:rPr>
        <w:t>- 2 -</w:t>
      </w:r>
      <w:r w:rsidRPr="00F87CAF">
        <w:rPr>
          <w:rFonts w:cs="Times New Roman" w:eastAsia="Times New Roman"/>
          <w:lang w:val="en-US"/>
        </w:rPr>
        <w:t xml:space="preserve">                                   </w:t>
      </w:r>
      <w:r w:rsidRPr="00F87CAF">
        <w:rPr>
          <w:rFonts w:cs="Times New Roman" w:eastAsia="Times New Roman"/>
          <w:b/>
          <w:lang w:val="en-US"/>
        </w:rPr>
        <w:t xml:space="preserve">Broj: 14. </w:t>
      </w:r>
      <w:proofErr w:type="gramStart"/>
      <w:r w:rsidRPr="00F87CAF">
        <w:rPr>
          <w:rFonts w:cs="Times New Roman" w:eastAsia="Times New Roman"/>
          <w:b/>
          <w:lang w:val="en-US"/>
        </w:rPr>
        <w:t>St-87/2015.</w:t>
      </w:r>
      <w:proofErr w:type="gramEnd"/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F87CAF">
        <w:rPr>
          <w:rFonts w:cs="Times New Roman" w:eastAsia="Times New Roman"/>
          <w:lang w:val="en-US"/>
        </w:rPr>
        <w:t>zgrada</w:t>
      </w:r>
      <w:proofErr w:type="gramEnd"/>
      <w:r w:rsidRPr="00F87CAF">
        <w:rPr>
          <w:rFonts w:cs="Times New Roman" w:eastAsia="Times New Roman"/>
          <w:lang w:val="en-US"/>
        </w:rPr>
        <w:t xml:space="preserve"> sagrađena na čestici zemlje 3743/4., ZU 20279, k.o. Split, označena kao: ZGRADA MJEŠOVITE UPORABE, Sulimančeva 5., ZGRADA B. Utvrđena vrijednost garaže s uključenim PDV-om je: 95.895,18 kuna, koja je vrijednost i početna cijena garaže na prvom ročištu za prodaju;   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lang w:val="en-US"/>
        </w:rPr>
        <w:t xml:space="preserve">3) – nekretnine </w:t>
      </w:r>
      <w:r w:rsidRPr="00F87CAF">
        <w:rPr>
          <w:rFonts w:cs="Times New Roman" w:eastAsia="Times New Roman"/>
          <w:b/>
          <w:u w:val="single"/>
          <w:lang w:val="en-US"/>
        </w:rPr>
        <w:t>tri poslovna prostora</w:t>
      </w:r>
      <w:r w:rsidRPr="00F87CAF">
        <w:rPr>
          <w:rFonts w:cs="Times New Roman" w:eastAsia="Times New Roman"/>
          <w:b/>
          <w:lang w:val="en-US"/>
        </w:rPr>
        <w:t>,</w:t>
      </w:r>
      <w:r w:rsidRPr="00F87CAF">
        <w:rPr>
          <w:rFonts w:cs="Times New Roman" w:eastAsia="Times New Roman"/>
          <w:lang w:val="en-US"/>
        </w:rPr>
        <w:t xml:space="preserve"> u Solinu, 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lang w:val="en-US"/>
        </w:rPr>
        <w:t>3/1)</w:t>
      </w:r>
      <w:r w:rsidRPr="00F87CAF">
        <w:rPr>
          <w:rFonts w:cs="Times New Roman" w:eastAsia="Times New Roman"/>
          <w:lang w:val="en-US"/>
        </w:rPr>
        <w:t xml:space="preserve"> poslovni prostor upisan u zemljišne knjige Općinskog suda u Splitu, Zemljišnoknjižni odjel Solin, broj uloška: </w:t>
      </w:r>
      <w:proofErr w:type="gramStart"/>
      <w:r w:rsidRPr="00F87CAF">
        <w:rPr>
          <w:rFonts w:cs="Times New Roman" w:eastAsia="Times New Roman"/>
          <w:lang w:val="en-US"/>
        </w:rPr>
        <w:t>5064.,</w:t>
      </w:r>
      <w:proofErr w:type="gramEnd"/>
      <w:r w:rsidRPr="00F87CAF">
        <w:rPr>
          <w:rFonts w:cs="Times New Roman" w:eastAsia="Times New Roman"/>
          <w:lang w:val="en-US"/>
        </w:rPr>
        <w:t xml:space="preserve"> Poduložak 8., Katastarska općina: Solin, zemljišnoknjižne oznake Općinskog suda u Splitu, Zemljišnoknjižni odjel Solin: 8. ETAŽA 0/0, dijela čest. </w:t>
      </w:r>
      <w:proofErr w:type="gramStart"/>
      <w:r w:rsidRPr="00F87CAF">
        <w:rPr>
          <w:rFonts w:cs="Times New Roman" w:eastAsia="Times New Roman"/>
          <w:lang w:val="en-US"/>
        </w:rPr>
        <w:t>zem</w:t>
      </w:r>
      <w:proofErr w:type="gramEnd"/>
      <w:r w:rsidRPr="00F87CAF">
        <w:rPr>
          <w:rFonts w:cs="Times New Roman" w:eastAsia="Times New Roman"/>
          <w:lang w:val="en-US"/>
        </w:rPr>
        <w:t xml:space="preserve">. 4854/18, poslovni prostor br. </w:t>
      </w:r>
      <w:proofErr w:type="gramStart"/>
      <w:r w:rsidRPr="00F87CAF">
        <w:rPr>
          <w:rFonts w:cs="Times New Roman" w:eastAsia="Times New Roman"/>
          <w:lang w:val="en-US"/>
        </w:rPr>
        <w:t>11.,</w:t>
      </w:r>
      <w:proofErr w:type="gramEnd"/>
      <w:r w:rsidRPr="00F87CAF">
        <w:rPr>
          <w:rFonts w:cs="Times New Roman" w:eastAsia="Times New Roman"/>
          <w:lang w:val="en-US"/>
        </w:rPr>
        <w:t xml:space="preserve"> površine od 25,00 m2, položen u III ulazu u prizemlju, koji se nalazi u zgradi sagrađenoj na čestici zemlje 4854/18., ZU 5064, k.o. Solin, označena kao: ZGRADA površine 253 m2. Utvrđena vrijednost ovoga poslovnog prostora, s uključenim PDV-om, je: 150.000,00 kuna, koja je vrijednost i početna cijena </w:t>
      </w:r>
      <w:proofErr w:type="gramStart"/>
      <w:r w:rsidRPr="00F87CAF">
        <w:rPr>
          <w:rFonts w:cs="Times New Roman" w:eastAsia="Times New Roman"/>
          <w:lang w:val="en-US"/>
        </w:rPr>
        <w:t>na</w:t>
      </w:r>
      <w:proofErr w:type="gramEnd"/>
      <w:r w:rsidRPr="00F87CAF">
        <w:rPr>
          <w:rFonts w:cs="Times New Roman" w:eastAsia="Times New Roman"/>
          <w:lang w:val="en-US"/>
        </w:rPr>
        <w:t xml:space="preserve"> prvom ročištu za prodaju;   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lang w:val="en-US"/>
        </w:rPr>
        <w:t>3/2)</w:t>
      </w:r>
      <w:r w:rsidRPr="00F87CAF">
        <w:rPr>
          <w:rFonts w:cs="Times New Roman" w:eastAsia="Times New Roman"/>
          <w:lang w:val="en-US"/>
        </w:rPr>
        <w:t xml:space="preserve"> poslovni prostor upisan u zemljišne knjige Općinskog suda u Splitu, Zemljišnoknjižni odjel Solin, broj uloška: </w:t>
      </w:r>
      <w:proofErr w:type="gramStart"/>
      <w:r w:rsidRPr="00F87CAF">
        <w:rPr>
          <w:rFonts w:cs="Times New Roman" w:eastAsia="Times New Roman"/>
          <w:lang w:val="en-US"/>
        </w:rPr>
        <w:t>5497.,</w:t>
      </w:r>
      <w:proofErr w:type="gramEnd"/>
      <w:r w:rsidRPr="00F87CAF">
        <w:rPr>
          <w:rFonts w:cs="Times New Roman" w:eastAsia="Times New Roman"/>
          <w:lang w:val="en-US"/>
        </w:rPr>
        <w:t xml:space="preserve"> Poduložak 4., Katastarska općina: Solin, zemljišnoknjižne oznake Općinskog suda u Splitu, Zemljišnoknjižni odjel Solin: 4. ETAŽA 0/0, dijela čest. </w:t>
      </w:r>
      <w:proofErr w:type="gramStart"/>
      <w:r w:rsidRPr="00F87CAF">
        <w:rPr>
          <w:rFonts w:cs="Times New Roman" w:eastAsia="Times New Roman"/>
          <w:lang w:val="en-US"/>
        </w:rPr>
        <w:t>zem</w:t>
      </w:r>
      <w:proofErr w:type="gramEnd"/>
      <w:r w:rsidRPr="00F87CAF">
        <w:rPr>
          <w:rFonts w:cs="Times New Roman" w:eastAsia="Times New Roman"/>
          <w:lang w:val="en-US"/>
        </w:rPr>
        <w:t xml:space="preserve">. 4854/19, poslovni prostor br. </w:t>
      </w:r>
      <w:proofErr w:type="gramStart"/>
      <w:r w:rsidRPr="00F87CAF">
        <w:rPr>
          <w:rFonts w:cs="Times New Roman" w:eastAsia="Times New Roman"/>
          <w:lang w:val="en-US"/>
        </w:rPr>
        <w:t>15.,</w:t>
      </w:r>
      <w:proofErr w:type="gramEnd"/>
      <w:r w:rsidRPr="00F87CAF">
        <w:rPr>
          <w:rFonts w:cs="Times New Roman" w:eastAsia="Times New Roman"/>
          <w:lang w:val="en-US"/>
        </w:rPr>
        <w:t xml:space="preserve"> površine od 19,35 m2, položen u prizemlju ulaza IV, koji se nalazi u zgradi sagrađenoj na čestici zemlje 4854/19., ZU 5497, k.o. Solin, označena kao: ZGRADA površine 253 m2. Utvrđena vrijednost ovoga poslovnog prostora, s uključenim PDV-om, je: 116.100,00 kuna, koja je vrijednost i početna cijena </w:t>
      </w:r>
      <w:proofErr w:type="gramStart"/>
      <w:r w:rsidRPr="00F87CAF">
        <w:rPr>
          <w:rFonts w:cs="Times New Roman" w:eastAsia="Times New Roman"/>
          <w:lang w:val="en-US"/>
        </w:rPr>
        <w:t>na</w:t>
      </w:r>
      <w:proofErr w:type="gramEnd"/>
      <w:r w:rsidRPr="00F87CAF">
        <w:rPr>
          <w:rFonts w:cs="Times New Roman" w:eastAsia="Times New Roman"/>
          <w:lang w:val="en-US"/>
        </w:rPr>
        <w:t xml:space="preserve"> prvom ročištu za prodaju;   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lang w:val="en-US"/>
        </w:rPr>
        <w:t>3/3)</w:t>
      </w:r>
      <w:r w:rsidRPr="00F87CAF">
        <w:rPr>
          <w:rFonts w:cs="Times New Roman" w:eastAsia="Times New Roman"/>
          <w:lang w:val="en-US"/>
        </w:rPr>
        <w:t xml:space="preserve"> poslovni prostor upisan u zemljišne knjige Općinskog suda u Splitu, Zemljišnoknjižni odjel Solin, broj uloška: </w:t>
      </w:r>
      <w:proofErr w:type="gramStart"/>
      <w:r w:rsidRPr="00F87CAF">
        <w:rPr>
          <w:rFonts w:cs="Times New Roman" w:eastAsia="Times New Roman"/>
          <w:lang w:val="en-US"/>
        </w:rPr>
        <w:t>5497.,</w:t>
      </w:r>
      <w:proofErr w:type="gramEnd"/>
      <w:r w:rsidRPr="00F87CAF">
        <w:rPr>
          <w:rFonts w:cs="Times New Roman" w:eastAsia="Times New Roman"/>
          <w:lang w:val="en-US"/>
        </w:rPr>
        <w:t xml:space="preserve"> Poduložak 5., Katastarska općina: Solin, zemljišnoknjižne oznake Općinskog suda u Splitu, Zemljišnoknjižni odjel Solin: 5. ETAŽA 0/0, dijela čest. </w:t>
      </w:r>
      <w:proofErr w:type="gramStart"/>
      <w:r w:rsidRPr="00F87CAF">
        <w:rPr>
          <w:rFonts w:cs="Times New Roman" w:eastAsia="Times New Roman"/>
          <w:lang w:val="en-US"/>
        </w:rPr>
        <w:t>zem</w:t>
      </w:r>
      <w:proofErr w:type="gramEnd"/>
      <w:r w:rsidRPr="00F87CAF">
        <w:rPr>
          <w:rFonts w:cs="Times New Roman" w:eastAsia="Times New Roman"/>
          <w:lang w:val="en-US"/>
        </w:rPr>
        <w:t xml:space="preserve">. 4854/19, poslovni prostor br. </w:t>
      </w:r>
      <w:proofErr w:type="gramStart"/>
      <w:r w:rsidRPr="00F87CAF">
        <w:rPr>
          <w:rFonts w:cs="Times New Roman" w:eastAsia="Times New Roman"/>
          <w:lang w:val="en-US"/>
        </w:rPr>
        <w:t>16.,</w:t>
      </w:r>
      <w:proofErr w:type="gramEnd"/>
      <w:r w:rsidRPr="00F87CAF">
        <w:rPr>
          <w:rFonts w:cs="Times New Roman" w:eastAsia="Times New Roman"/>
          <w:lang w:val="en-US"/>
        </w:rPr>
        <w:t xml:space="preserve"> površine od 28,10 m2, položen u prizemlju ulaza IV, koji se nalazi u zgradi sagrađenoj na čestici zemlje 4854/19., ZU 5497, k.o. Solin, označena kao: ZGRADA površine 253 m2. Utvrđena vrijednost ovoga poslovnog prostora, s uključenim PDV-om, je: 168.600,00 kuna, koja je vrijednost i početna cijena </w:t>
      </w:r>
      <w:proofErr w:type="gramStart"/>
      <w:r w:rsidRPr="00F87CAF">
        <w:rPr>
          <w:rFonts w:cs="Times New Roman" w:eastAsia="Times New Roman"/>
          <w:lang w:val="en-US"/>
        </w:rPr>
        <w:t>na</w:t>
      </w:r>
      <w:proofErr w:type="gramEnd"/>
      <w:r w:rsidRPr="00F87CAF">
        <w:rPr>
          <w:rFonts w:cs="Times New Roman" w:eastAsia="Times New Roman"/>
          <w:lang w:val="en-US"/>
        </w:rPr>
        <w:t xml:space="preserve"> prvom ročištu za prodaju;   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lang w:val="en-US"/>
        </w:rPr>
        <w:t xml:space="preserve"> Poslovni prostori nisu uređeni i do sada su korišteni kao skladište.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lang w:val="en-US"/>
        </w:rPr>
        <w:t xml:space="preserve">Utvrđena vrijednost sva tri poslova prostora s uključenim PDV-om je: 434.700,00 kuna, koja je vrijednost i početna cijena poslovnih prostora </w:t>
      </w:r>
      <w:proofErr w:type="gramStart"/>
      <w:r w:rsidRPr="00F87CAF">
        <w:rPr>
          <w:rFonts w:cs="Times New Roman" w:eastAsia="Times New Roman"/>
          <w:lang w:val="en-US"/>
        </w:rPr>
        <w:t>na</w:t>
      </w:r>
      <w:proofErr w:type="gramEnd"/>
      <w:r w:rsidRPr="00F87CAF">
        <w:rPr>
          <w:rFonts w:cs="Times New Roman" w:eastAsia="Times New Roman"/>
          <w:lang w:val="en-US"/>
        </w:rPr>
        <w:t xml:space="preserve"> prvom ročištu za prodaju. 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u w:val="single"/>
          <w:lang w:val="en-US"/>
        </w:rPr>
        <w:t>b) – pokretnine-vozila:</w:t>
      </w:r>
      <w:r w:rsidRPr="00F87CAF">
        <w:rPr>
          <w:rFonts w:cs="Times New Roman" w:eastAsia="Times New Roman"/>
          <w:lang w:val="en-US"/>
        </w:rPr>
        <w:t xml:space="preserve"> 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F87CAF">
        <w:rPr>
          <w:rFonts w:cs="Times New Roman" w:eastAsia="Times New Roman"/>
          <w:b/>
          <w:lang w:val="en-US"/>
        </w:rPr>
        <w:t>a</w:t>
      </w:r>
      <w:proofErr w:type="gramEnd"/>
      <w:r w:rsidRPr="00F87CAF">
        <w:rPr>
          <w:rFonts w:cs="Times New Roman" w:eastAsia="Times New Roman"/>
          <w:b/>
          <w:lang w:val="en-US"/>
        </w:rPr>
        <w:t xml:space="preserve">) – </w:t>
      </w:r>
      <w:r w:rsidRPr="00F87CAF">
        <w:rPr>
          <w:rFonts w:cs="Times New Roman" w:eastAsia="Times New Roman"/>
          <w:lang w:val="en-US"/>
        </w:rPr>
        <w:t xml:space="preserve">Astra G Classic, 1.4 16V, god. </w:t>
      </w:r>
      <w:proofErr w:type="gramStart"/>
      <w:r w:rsidRPr="00F87CAF">
        <w:rPr>
          <w:rFonts w:cs="Times New Roman" w:eastAsia="Times New Roman"/>
          <w:lang w:val="en-US"/>
        </w:rPr>
        <w:t>proizvodnje</w:t>
      </w:r>
      <w:proofErr w:type="gramEnd"/>
      <w:r w:rsidRPr="00F87CAF">
        <w:rPr>
          <w:rFonts w:cs="Times New Roman" w:eastAsia="Times New Roman"/>
          <w:lang w:val="en-US"/>
        </w:rPr>
        <w:t>: 2007., broj šasije: W0L0TGF488G037141., neregistriran-neispravan, utvrđene početne cijene: 13.125,00 kuna,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lang w:val="en-US"/>
        </w:rPr>
        <w:t xml:space="preserve">b) – </w:t>
      </w:r>
      <w:r w:rsidRPr="00F87CAF">
        <w:rPr>
          <w:rFonts w:cs="Times New Roman" w:eastAsia="Times New Roman"/>
          <w:lang w:val="en-US"/>
        </w:rPr>
        <w:t>Mitsubishi Outlender 2</w:t>
      </w:r>
      <w:proofErr w:type="gramStart"/>
      <w:r w:rsidRPr="00F87CAF">
        <w:rPr>
          <w:rFonts w:cs="Times New Roman" w:eastAsia="Times New Roman"/>
          <w:lang w:val="en-US"/>
        </w:rPr>
        <w:t>,0</w:t>
      </w:r>
      <w:proofErr w:type="gramEnd"/>
      <w:r w:rsidRPr="00F87CAF">
        <w:rPr>
          <w:rFonts w:cs="Times New Roman" w:eastAsia="Times New Roman"/>
          <w:lang w:val="en-US"/>
        </w:rPr>
        <w:t xml:space="preserve"> DI-D, god. </w:t>
      </w:r>
      <w:proofErr w:type="gramStart"/>
      <w:r w:rsidRPr="00F87CAF">
        <w:rPr>
          <w:rFonts w:cs="Times New Roman" w:eastAsia="Times New Roman"/>
          <w:lang w:val="en-US"/>
        </w:rPr>
        <w:t>proizvodnje</w:t>
      </w:r>
      <w:proofErr w:type="gramEnd"/>
      <w:r w:rsidRPr="00F87CAF">
        <w:rPr>
          <w:rFonts w:cs="Times New Roman" w:eastAsia="Times New Roman"/>
          <w:lang w:val="en-US"/>
        </w:rPr>
        <w:t xml:space="preserve">: 2008., broj šasije: JMBXJCW8W8Z416210., neregistriran do XI/2016., prešao 140. </w:t>
      </w:r>
      <w:proofErr w:type="gramStart"/>
      <w:r w:rsidRPr="00F87CAF">
        <w:rPr>
          <w:rFonts w:cs="Times New Roman" w:eastAsia="Times New Roman"/>
          <w:lang w:val="en-US"/>
        </w:rPr>
        <w:t>tisuća</w:t>
      </w:r>
      <w:proofErr w:type="gramEnd"/>
      <w:r w:rsidRPr="00F87CAF">
        <w:rPr>
          <w:rFonts w:cs="Times New Roman" w:eastAsia="Times New Roman"/>
          <w:lang w:val="en-US"/>
        </w:rPr>
        <w:t xml:space="preserve"> km., utvrđene početne cijene: 98.500,00 kuna,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/>
          <w:lang w:val="en-US"/>
        </w:rPr>
      </w:pPr>
      <w:r w:rsidRPr="00F87CAF">
        <w:rPr>
          <w:rFonts w:cs="Times New Roman" w:eastAsia="Times New Roman"/>
          <w:lang w:val="en-US"/>
        </w:rPr>
        <w:t xml:space="preserve">                                                                     </w:t>
      </w:r>
      <w:r w:rsidRPr="00F87CAF">
        <w:rPr>
          <w:rFonts w:cs="Times New Roman" w:eastAsia="Times New Roman"/>
          <w:b/>
          <w:lang w:val="en-US"/>
        </w:rPr>
        <w:t>- 3 -</w:t>
      </w:r>
      <w:r w:rsidRPr="00F87CAF">
        <w:rPr>
          <w:rFonts w:cs="Times New Roman" w:eastAsia="Times New Roman"/>
          <w:lang w:val="en-US"/>
        </w:rPr>
        <w:t xml:space="preserve">                                   </w:t>
      </w:r>
      <w:r w:rsidRPr="00F87CAF">
        <w:rPr>
          <w:rFonts w:cs="Times New Roman" w:eastAsia="Times New Roman"/>
          <w:b/>
          <w:lang w:val="en-US"/>
        </w:rPr>
        <w:t xml:space="preserve">Broj: 14. </w:t>
      </w:r>
      <w:proofErr w:type="gramStart"/>
      <w:r w:rsidRPr="00F87CAF">
        <w:rPr>
          <w:rFonts w:cs="Times New Roman" w:eastAsia="Times New Roman"/>
          <w:b/>
          <w:lang w:val="en-US"/>
        </w:rPr>
        <w:t>St-87/2015.</w:t>
      </w:r>
      <w:proofErr w:type="gramEnd"/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lang w:val="en-US"/>
        </w:rPr>
        <w:t xml:space="preserve">c) – </w:t>
      </w:r>
      <w:r w:rsidRPr="00F87CAF">
        <w:rPr>
          <w:rFonts w:cs="Times New Roman" w:eastAsia="Times New Roman"/>
          <w:lang w:val="en-US"/>
        </w:rPr>
        <w:t xml:space="preserve">Mercedes C 220 CDI, god. </w:t>
      </w:r>
      <w:proofErr w:type="gramStart"/>
      <w:r w:rsidRPr="00F87CAF">
        <w:rPr>
          <w:rFonts w:cs="Times New Roman" w:eastAsia="Times New Roman"/>
          <w:lang w:val="en-US"/>
        </w:rPr>
        <w:t>proizvodnje</w:t>
      </w:r>
      <w:proofErr w:type="gramEnd"/>
      <w:r w:rsidRPr="00F87CAF">
        <w:rPr>
          <w:rFonts w:cs="Times New Roman" w:eastAsia="Times New Roman"/>
          <w:lang w:val="en-US"/>
        </w:rPr>
        <w:t xml:space="preserve">: 2008., broj šasije: WDD2040081A258731., neregistriran, prešao 80. </w:t>
      </w:r>
      <w:proofErr w:type="gramStart"/>
      <w:r w:rsidRPr="00F87CAF">
        <w:rPr>
          <w:rFonts w:cs="Times New Roman" w:eastAsia="Times New Roman"/>
          <w:lang w:val="en-US"/>
        </w:rPr>
        <w:t>tisuća</w:t>
      </w:r>
      <w:proofErr w:type="gramEnd"/>
      <w:r w:rsidRPr="00F87CAF">
        <w:rPr>
          <w:rFonts w:cs="Times New Roman" w:eastAsia="Times New Roman"/>
          <w:lang w:val="en-US"/>
        </w:rPr>
        <w:t xml:space="preserve"> km, utvrđene početne cijene: 105.000,00 kuna,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lang w:val="en-US"/>
        </w:rPr>
        <w:t xml:space="preserve">d) – </w:t>
      </w:r>
      <w:r w:rsidRPr="00F87CAF">
        <w:rPr>
          <w:rFonts w:cs="Times New Roman" w:eastAsia="Times New Roman"/>
          <w:lang w:val="en-US"/>
        </w:rPr>
        <w:t>Toyota RAW 4 2</w:t>
      </w:r>
      <w:proofErr w:type="gramStart"/>
      <w:r w:rsidRPr="00F87CAF">
        <w:rPr>
          <w:rFonts w:cs="Times New Roman" w:eastAsia="Times New Roman"/>
          <w:lang w:val="en-US"/>
        </w:rPr>
        <w:t>,2</w:t>
      </w:r>
      <w:proofErr w:type="gramEnd"/>
      <w:r w:rsidRPr="00F87CAF">
        <w:rPr>
          <w:rFonts w:cs="Times New Roman" w:eastAsia="Times New Roman"/>
          <w:lang w:val="en-US"/>
        </w:rPr>
        <w:t xml:space="preserve"> D, god. </w:t>
      </w:r>
      <w:proofErr w:type="gramStart"/>
      <w:r w:rsidRPr="00F87CAF">
        <w:rPr>
          <w:rFonts w:cs="Times New Roman" w:eastAsia="Times New Roman"/>
          <w:lang w:val="en-US"/>
        </w:rPr>
        <w:t>proizvodnje</w:t>
      </w:r>
      <w:proofErr w:type="gramEnd"/>
      <w:r w:rsidRPr="00F87CAF">
        <w:rPr>
          <w:rFonts w:cs="Times New Roman" w:eastAsia="Times New Roman"/>
          <w:lang w:val="en-US"/>
        </w:rPr>
        <w:t xml:space="preserve">: 2009., broj šasije: JTMBA31V20D018476., neregistriran, prešao 120. </w:t>
      </w:r>
      <w:proofErr w:type="gramStart"/>
      <w:r w:rsidRPr="00F87CAF">
        <w:rPr>
          <w:rFonts w:cs="Times New Roman" w:eastAsia="Times New Roman"/>
          <w:lang w:val="en-US"/>
        </w:rPr>
        <w:t>tisuća</w:t>
      </w:r>
      <w:proofErr w:type="gramEnd"/>
      <w:r w:rsidRPr="00F87CAF">
        <w:rPr>
          <w:rFonts w:cs="Times New Roman" w:eastAsia="Times New Roman"/>
          <w:lang w:val="en-US"/>
        </w:rPr>
        <w:t xml:space="preserve"> km, utvrđene početne cijene: 103.000,00 kuna.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lang w:val="en-US"/>
        </w:rPr>
        <w:t>II</w:t>
      </w:r>
      <w:proofErr w:type="gramStart"/>
      <w:r w:rsidRPr="00F87CAF">
        <w:rPr>
          <w:rFonts w:cs="Times New Roman" w:eastAsia="Times New Roman"/>
          <w:b/>
          <w:lang w:val="en-US"/>
        </w:rPr>
        <w:t>/</w:t>
      </w:r>
      <w:r w:rsidRPr="00F87CAF">
        <w:rPr>
          <w:rFonts w:cs="Times New Roman" w:eastAsia="Times New Roman"/>
          <w:lang w:val="en-US"/>
        </w:rPr>
        <w:t xml:space="preserve">  Navedena</w:t>
      </w:r>
      <w:proofErr w:type="gramEnd"/>
      <w:r w:rsidRPr="00F87CAF">
        <w:rPr>
          <w:rFonts w:cs="Times New Roman" w:eastAsia="Times New Roman"/>
          <w:lang w:val="en-US"/>
        </w:rPr>
        <w:t xml:space="preserve"> imovina opisana u točkom I/, prodaje se pojedinačno. 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lang w:val="en-US"/>
        </w:rPr>
        <w:t>III</w:t>
      </w:r>
      <w:proofErr w:type="gramStart"/>
      <w:r w:rsidRPr="00F87CAF">
        <w:rPr>
          <w:rFonts w:cs="Times New Roman" w:eastAsia="Times New Roman"/>
          <w:b/>
          <w:lang w:val="en-US"/>
        </w:rPr>
        <w:t xml:space="preserve">/ </w:t>
      </w:r>
      <w:r w:rsidRPr="00F87CAF">
        <w:rPr>
          <w:rFonts w:cs="Times New Roman" w:eastAsia="Times New Roman"/>
          <w:lang w:val="en-US"/>
        </w:rPr>
        <w:t xml:space="preserve"> Vrijednost</w:t>
      </w:r>
      <w:proofErr w:type="gramEnd"/>
      <w:r w:rsidRPr="00F87CAF">
        <w:rPr>
          <w:rFonts w:cs="Times New Roman" w:eastAsia="Times New Roman"/>
          <w:lang w:val="en-US"/>
        </w:rPr>
        <w:t xml:space="preserve"> imovine koja se prodaje utvrđena je kao u toč. </w:t>
      </w:r>
      <w:smartTag w:element="place" w:uri="urn:schemas-microsoft-com:office:smarttags">
        <w:r w:rsidRPr="00F87CAF">
          <w:rPr>
            <w:rFonts w:cs="Times New Roman" w:eastAsia="Times New Roman"/>
            <w:lang w:val="en-US"/>
          </w:rPr>
          <w:t>I.</w:t>
        </w:r>
      </w:smartTag>
      <w:r w:rsidRPr="00F87CAF">
        <w:rPr>
          <w:rFonts w:cs="Times New Roman" w:eastAsia="Times New Roman"/>
          <w:lang w:val="en-US"/>
        </w:rPr>
        <w:t xml:space="preserve"> </w:t>
      </w:r>
      <w:proofErr w:type="gramStart"/>
      <w:r w:rsidRPr="00F87CAF">
        <w:rPr>
          <w:rFonts w:cs="Times New Roman" w:eastAsia="Times New Roman"/>
          <w:lang w:val="en-US"/>
        </w:rPr>
        <w:t>te</w:t>
      </w:r>
      <w:proofErr w:type="gramEnd"/>
      <w:r w:rsidRPr="00F87CAF">
        <w:rPr>
          <w:rFonts w:cs="Times New Roman" w:eastAsia="Times New Roman"/>
          <w:lang w:val="en-US"/>
        </w:rPr>
        <w:t xml:space="preserve"> se ista cijena uzima kao početna vrijednost ispod koje se navedene stvari ne mogu prodati na prvom ročištu za prodaju. PDV je uključen u vrijednost-cijenu stvari koje se prodaju a sve ostale poreze (porez </w:t>
      </w:r>
      <w:proofErr w:type="gramStart"/>
      <w:r w:rsidRPr="00F87CAF">
        <w:rPr>
          <w:rFonts w:cs="Times New Roman" w:eastAsia="Times New Roman"/>
          <w:lang w:val="en-US"/>
        </w:rPr>
        <w:t>na</w:t>
      </w:r>
      <w:proofErr w:type="gramEnd"/>
      <w:r w:rsidRPr="00F87CAF">
        <w:rPr>
          <w:rFonts w:cs="Times New Roman" w:eastAsia="Times New Roman"/>
          <w:lang w:val="en-US"/>
        </w:rPr>
        <w:t xml:space="preserve"> promet nekretnina) kao i ostale dadžbine plaća kupac prije preuzimanja stvari koje kupuje. 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Cs/>
          <w:lang w:val="en-US"/>
        </w:rPr>
      </w:pPr>
      <w:r w:rsidRPr="00F87CAF">
        <w:rPr>
          <w:rFonts w:cs="Times New Roman" w:eastAsia="Times New Roman"/>
          <w:b/>
          <w:lang w:val="en-US"/>
        </w:rPr>
        <w:t>IV</w:t>
      </w:r>
      <w:proofErr w:type="gramStart"/>
      <w:r w:rsidRPr="00F87CAF">
        <w:rPr>
          <w:rFonts w:cs="Times New Roman" w:eastAsia="Times New Roman"/>
          <w:b/>
          <w:lang w:val="en-US"/>
        </w:rPr>
        <w:t>/</w:t>
      </w:r>
      <w:r w:rsidRPr="00F87CAF">
        <w:rPr>
          <w:rFonts w:cs="Times New Roman" w:eastAsia="Times New Roman"/>
          <w:lang w:val="en-US"/>
        </w:rPr>
        <w:t xml:space="preserve">  Određuje</w:t>
      </w:r>
      <w:proofErr w:type="gramEnd"/>
      <w:r w:rsidRPr="00F87CAF">
        <w:rPr>
          <w:rFonts w:cs="Times New Roman" w:eastAsia="Times New Roman"/>
          <w:lang w:val="en-US"/>
        </w:rPr>
        <w:t xml:space="preserve"> se zabilježba prodaje naprijed navedene imovine - nekretnina iz točke I/ izrijeke ovog riješenja u zemljišne knjige Općinskog suda u Splitu,</w:t>
      </w:r>
      <w:r w:rsidRPr="00F87CAF">
        <w:rPr>
          <w:rFonts w:cs="Times New Roman" w:eastAsia="Times New Roman"/>
          <w:bCs/>
          <w:lang w:val="en-US"/>
        </w:rPr>
        <w:t xml:space="preserve"> što će isti to i provesti po primitku ovog rješenja s naznakom kako se ista imovina prodaje u stečajnom postupku nad uvodno navedenim stečajnim Dužnikom.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F87CAF">
        <w:rPr>
          <w:rFonts w:cs="Times New Roman" w:eastAsia="Times New Roman"/>
          <w:b/>
          <w:bCs/>
          <w:lang w:val="en-US"/>
        </w:rPr>
        <w:t>B)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/>
          <w:u w:val="single"/>
          <w:lang w:val="en-US"/>
        </w:rPr>
      </w:pPr>
      <w:r w:rsidRPr="00F87CAF">
        <w:rPr>
          <w:rFonts w:cs="Times New Roman" w:eastAsia="Times New Roman"/>
          <w:b/>
          <w:bCs/>
          <w:u w:val="single"/>
          <w:lang w:val="en-US"/>
        </w:rPr>
        <w:t>N</w:t>
      </w:r>
      <w:r w:rsidRPr="00F87CAF">
        <w:rPr>
          <w:rFonts w:cs="Times New Roman" w:eastAsia="Times New Roman"/>
          <w:b/>
          <w:u w:val="single"/>
          <w:lang w:val="en-US"/>
        </w:rPr>
        <w:t>ačin i uvjeti prodaje: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bCs/>
          <w:lang w:val="en-US"/>
        </w:rPr>
        <w:t xml:space="preserve">1) </w:t>
      </w:r>
      <w:r w:rsidRPr="00F87CAF">
        <w:rPr>
          <w:rFonts w:cs="Times New Roman" w:eastAsia="Times New Roman"/>
          <w:bCs/>
          <w:lang w:val="en-US"/>
        </w:rPr>
        <w:t xml:space="preserve">Prodaja se obavlja u stečajnom postupku </w:t>
      </w:r>
      <w:proofErr w:type="gramStart"/>
      <w:r w:rsidRPr="00F87CAF">
        <w:rPr>
          <w:rFonts w:cs="Times New Roman" w:eastAsia="Times New Roman"/>
          <w:bCs/>
          <w:lang w:val="en-US"/>
        </w:rPr>
        <w:t>nad</w:t>
      </w:r>
      <w:proofErr w:type="gramEnd"/>
      <w:r w:rsidRPr="00F87CAF">
        <w:rPr>
          <w:rFonts w:cs="Times New Roman" w:eastAsia="Times New Roman"/>
          <w:bCs/>
          <w:lang w:val="en-US"/>
        </w:rPr>
        <w:t xml:space="preserve"> uvodno navedenim Dužnikom, sukladno pravilima Stečajnog zakona i Ovršnog zakona, prema načelu «viđeno-kupljeno», pa se isključuju svi naknadni prigovori kupaca. </w:t>
      </w:r>
      <w:r w:rsidRPr="00F87CAF">
        <w:rPr>
          <w:rFonts w:cs="Times New Roman" w:eastAsia="Times New Roman"/>
          <w:lang w:val="en-US"/>
        </w:rPr>
        <w:t>Prodaja će se obaviti usmenom javnom dražbom – javnim nadmetanjem po načelu „tko da više</w:t>
      </w:r>
      <w:proofErr w:type="gramStart"/>
      <w:r w:rsidRPr="00F87CAF">
        <w:rPr>
          <w:rFonts w:cs="Times New Roman" w:eastAsia="Times New Roman"/>
          <w:lang w:val="en-US"/>
        </w:rPr>
        <w:t>“ uz</w:t>
      </w:r>
      <w:proofErr w:type="gramEnd"/>
      <w:r w:rsidRPr="00F87CAF">
        <w:rPr>
          <w:rFonts w:cs="Times New Roman" w:eastAsia="Times New Roman"/>
          <w:lang w:val="en-US"/>
        </w:rPr>
        <w:t xml:space="preserve"> prethodno prikupljanje pismenih prijava za dražbu. </w:t>
      </w:r>
      <w:proofErr w:type="gramStart"/>
      <w:r w:rsidRPr="00F87CAF">
        <w:rPr>
          <w:rFonts w:cs="Times New Roman" w:eastAsia="Times New Roman"/>
          <w:lang w:val="en-US"/>
        </w:rPr>
        <w:t>Navedena imovina prodaje se pojedinačno.</w:t>
      </w:r>
      <w:proofErr w:type="gramEnd"/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bCs/>
          <w:lang w:val="en-US"/>
        </w:rPr>
        <w:t xml:space="preserve">2) </w:t>
      </w:r>
      <w:r w:rsidRPr="00F87CAF">
        <w:rPr>
          <w:rFonts w:cs="Times New Roman" w:eastAsia="Times New Roman"/>
          <w:lang w:val="en-US"/>
        </w:rPr>
        <w:t xml:space="preserve">Pravo podnošenja pismenih prijava i sudjelovanje </w:t>
      </w:r>
      <w:proofErr w:type="gramStart"/>
      <w:r w:rsidRPr="00F87CAF">
        <w:rPr>
          <w:rFonts w:cs="Times New Roman" w:eastAsia="Times New Roman"/>
          <w:lang w:val="en-US"/>
        </w:rPr>
        <w:t>na</w:t>
      </w:r>
      <w:proofErr w:type="gramEnd"/>
      <w:r w:rsidRPr="00F87CAF">
        <w:rPr>
          <w:rFonts w:cs="Times New Roman" w:eastAsia="Times New Roman"/>
          <w:lang w:val="en-US"/>
        </w:rPr>
        <w:t xml:space="preserve"> javnoj dražbi imaju sve domaće i inozemne pravne i fizičke osobe pod uvjetima iz ovog riješenja a inozemne osobe koje kupuju nekretnine još i pod uvjetom da po pozitivnim propisima mogu stjecati pravo vlasništva nekretnina u Republici Hrvatskoj. Ponuda mora sadržavati sve podatke o prijavitelju (ime, prezime, adresu, OIB, ponuđenu cijenu i potpis za fizičke osobe, odnosno, za pravne osobe: tvrtku/naziv, sjedište, MBS, OIB, ponuđenu cijenu, puno ime i prezime ovlaštene osobe </w:t>
      </w:r>
      <w:proofErr w:type="gramStart"/>
      <w:r w:rsidRPr="00F87CAF">
        <w:rPr>
          <w:rFonts w:cs="Times New Roman" w:eastAsia="Times New Roman"/>
          <w:lang w:val="en-US"/>
        </w:rPr>
        <w:t>sa</w:t>
      </w:r>
      <w:proofErr w:type="gramEnd"/>
      <w:r w:rsidRPr="00F87CAF">
        <w:rPr>
          <w:rFonts w:cs="Times New Roman" w:eastAsia="Times New Roman"/>
          <w:lang w:val="en-US"/>
        </w:rPr>
        <w:t xml:space="preserve"> potpisom i pečatom)</w:t>
      </w:r>
      <w:r w:rsidRPr="00F87CAF">
        <w:rPr>
          <w:rFonts w:cs="Times New Roman" w:eastAsia="Times New Roman"/>
          <w:szCs w:val="20"/>
          <w:lang w:val="en-US"/>
        </w:rPr>
        <w:t xml:space="preserve">. </w:t>
      </w:r>
      <w:r w:rsidRPr="00F87CAF">
        <w:rPr>
          <w:rFonts w:cs="Times New Roman" w:eastAsia="Times New Roman"/>
          <w:lang w:val="en-US"/>
        </w:rPr>
        <w:t xml:space="preserve">Ponudi treba priložiti i izvadak iz upisnika u koji je ponuditelj pravna osoba </w:t>
      </w:r>
      <w:proofErr w:type="gramStart"/>
      <w:r w:rsidRPr="00F87CAF">
        <w:rPr>
          <w:rFonts w:cs="Times New Roman" w:eastAsia="Times New Roman"/>
          <w:lang w:val="en-US"/>
        </w:rPr>
        <w:t>ili</w:t>
      </w:r>
      <w:proofErr w:type="gramEnd"/>
      <w:r w:rsidRPr="00F87CAF">
        <w:rPr>
          <w:rFonts w:cs="Times New Roman" w:eastAsia="Times New Roman"/>
          <w:lang w:val="en-US"/>
        </w:rPr>
        <w:t xml:space="preserve"> obrtnik upisan te dokaz o plaćenoj jamčevini.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bCs/>
          <w:lang w:val="en-US"/>
        </w:rPr>
        <w:t xml:space="preserve">3) </w:t>
      </w:r>
      <w:r w:rsidRPr="00F87CAF">
        <w:rPr>
          <w:rFonts w:cs="Times New Roman" w:eastAsia="Times New Roman"/>
          <w:lang w:val="en-US"/>
        </w:rPr>
        <w:t xml:space="preserve">Ročište za javno otvaranje prispjelih pismenih prijava i usmenu javnu dražbu zakazuje se za dan: </w:t>
      </w:r>
      <w:r w:rsidRPr="00F87CAF">
        <w:rPr>
          <w:rFonts w:cs="Times New Roman" w:eastAsia="Times New Roman"/>
          <w:u w:val="single"/>
          <w:lang w:val="en-US"/>
        </w:rPr>
        <w:t xml:space="preserve">UTORAK – 22. </w:t>
      </w:r>
      <w:proofErr w:type="gramStart"/>
      <w:r w:rsidRPr="00F87CAF">
        <w:rPr>
          <w:rFonts w:cs="Times New Roman" w:eastAsia="Times New Roman"/>
          <w:u w:val="single"/>
          <w:lang w:val="en-US"/>
        </w:rPr>
        <w:t>ožujka</w:t>
      </w:r>
      <w:proofErr w:type="gramEnd"/>
      <w:r w:rsidRPr="00F87CAF">
        <w:rPr>
          <w:rFonts w:cs="Times New Roman" w:eastAsia="Times New Roman"/>
          <w:u w:val="single"/>
          <w:lang w:val="en-US"/>
        </w:rPr>
        <w:t xml:space="preserve"> 2016. </w:t>
      </w:r>
      <w:proofErr w:type="gramStart"/>
      <w:r w:rsidRPr="00F87CAF">
        <w:rPr>
          <w:rFonts w:cs="Times New Roman" w:eastAsia="Times New Roman"/>
          <w:u w:val="single"/>
          <w:lang w:val="en-US"/>
        </w:rPr>
        <w:t>godine</w:t>
      </w:r>
      <w:proofErr w:type="gramEnd"/>
      <w:r w:rsidRPr="00F87CAF">
        <w:rPr>
          <w:rFonts w:cs="Times New Roman" w:eastAsia="Times New Roman"/>
          <w:u w:val="single"/>
          <w:lang w:val="en-US"/>
        </w:rPr>
        <w:t>, s početkom u 09,00 sati,</w:t>
      </w:r>
      <w:r w:rsidRPr="00F87CAF">
        <w:rPr>
          <w:rFonts w:cs="Times New Roman" w:eastAsia="Times New Roman"/>
          <w:lang w:val="en-US"/>
        </w:rPr>
        <w:t xml:space="preserve"> u Trgovačkom sudu u Splitu, Split, Sukoišanska 6., soba broj: 121/I kat, sudnica broj: 5. 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bCs/>
          <w:lang w:val="en-US"/>
        </w:rPr>
        <w:t xml:space="preserve">4) </w:t>
      </w:r>
      <w:r w:rsidRPr="00F87CAF">
        <w:rPr>
          <w:rFonts w:cs="Times New Roman" w:eastAsia="Times New Roman"/>
          <w:lang w:val="en-US"/>
        </w:rPr>
        <w:t xml:space="preserve">Podnositelji pismenih prijava za dražbu dužni su do: petka – 18. </w:t>
      </w:r>
      <w:proofErr w:type="gramStart"/>
      <w:r w:rsidRPr="00F87CAF">
        <w:rPr>
          <w:rFonts w:cs="Times New Roman" w:eastAsia="Times New Roman"/>
          <w:lang w:val="en-US"/>
        </w:rPr>
        <w:t>ožujka</w:t>
      </w:r>
      <w:proofErr w:type="gramEnd"/>
      <w:r w:rsidRPr="00F87CAF">
        <w:rPr>
          <w:rFonts w:cs="Times New Roman" w:eastAsia="Times New Roman"/>
          <w:lang w:val="en-US"/>
        </w:rPr>
        <w:t xml:space="preserve"> 2016. </w:t>
      </w:r>
      <w:proofErr w:type="gramStart"/>
      <w:r w:rsidRPr="00F87CAF">
        <w:rPr>
          <w:rFonts w:cs="Times New Roman" w:eastAsia="Times New Roman"/>
          <w:lang w:val="en-US"/>
        </w:rPr>
        <w:t>godine</w:t>
      </w:r>
      <w:proofErr w:type="gramEnd"/>
      <w:r w:rsidRPr="00F87CAF">
        <w:rPr>
          <w:rFonts w:cs="Times New Roman" w:eastAsia="Times New Roman"/>
          <w:lang w:val="en-US"/>
        </w:rPr>
        <w:t xml:space="preserve"> poslati pismenu prijavu za dražbu sa opisom stvari koju kupuju te uplatiti jamčevinu. Jamčevina iznosi: 10% </w:t>
      </w:r>
      <w:proofErr w:type="gramStart"/>
      <w:r w:rsidRPr="00F87CAF">
        <w:rPr>
          <w:rFonts w:cs="Times New Roman" w:eastAsia="Times New Roman"/>
          <w:lang w:val="en-US"/>
        </w:rPr>
        <w:t>od</w:t>
      </w:r>
      <w:proofErr w:type="gramEnd"/>
      <w:r w:rsidRPr="00F87CAF">
        <w:rPr>
          <w:rFonts w:cs="Times New Roman" w:eastAsia="Times New Roman"/>
          <w:lang w:val="en-US"/>
        </w:rPr>
        <w:t xml:space="preserve"> ukupne zaokružene najmanje početne cijene stvari koja se kupuje. Jamčevina se uplaćuje </w:t>
      </w:r>
      <w:proofErr w:type="gramStart"/>
      <w:r w:rsidRPr="00F87CAF">
        <w:rPr>
          <w:rFonts w:cs="Times New Roman" w:eastAsia="Times New Roman"/>
          <w:lang w:val="en-US"/>
        </w:rPr>
        <w:t>na</w:t>
      </w:r>
      <w:proofErr w:type="gramEnd"/>
      <w:r w:rsidRPr="00F87CAF">
        <w:rPr>
          <w:rFonts w:cs="Times New Roman" w:eastAsia="Times New Roman"/>
          <w:lang w:val="en-US"/>
        </w:rPr>
        <w:t xml:space="preserve"> žiro račun stečajnog Dužnika: KRIK, d.o.o., u stečaju,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/>
          <w:lang w:val="en-US"/>
        </w:rPr>
      </w:pPr>
      <w:r w:rsidRPr="00F87CAF">
        <w:rPr>
          <w:rFonts w:cs="Times New Roman" w:eastAsia="Times New Roman"/>
          <w:lang w:val="en-US"/>
        </w:rPr>
        <w:t xml:space="preserve">                                                                     </w:t>
      </w:r>
      <w:r w:rsidRPr="00F87CAF">
        <w:rPr>
          <w:rFonts w:cs="Times New Roman" w:eastAsia="Times New Roman"/>
          <w:b/>
          <w:lang w:val="en-US"/>
        </w:rPr>
        <w:t>- 4 -</w:t>
      </w:r>
      <w:r w:rsidRPr="00F87CAF">
        <w:rPr>
          <w:rFonts w:cs="Times New Roman" w:eastAsia="Times New Roman"/>
          <w:lang w:val="en-US"/>
        </w:rPr>
        <w:t xml:space="preserve">                                   </w:t>
      </w:r>
      <w:r w:rsidRPr="00F87CAF">
        <w:rPr>
          <w:rFonts w:cs="Times New Roman" w:eastAsia="Times New Roman"/>
          <w:b/>
          <w:lang w:val="en-US"/>
        </w:rPr>
        <w:t xml:space="preserve">Broj: 14. </w:t>
      </w:r>
      <w:proofErr w:type="gramStart"/>
      <w:r w:rsidRPr="00F87CAF">
        <w:rPr>
          <w:rFonts w:cs="Times New Roman" w:eastAsia="Times New Roman"/>
          <w:b/>
          <w:lang w:val="en-US"/>
        </w:rPr>
        <w:t>St-87/2015.</w:t>
      </w:r>
      <w:proofErr w:type="gramEnd"/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lang w:val="en-US"/>
        </w:rPr>
        <w:t xml:space="preserve">Split, (Grad Split), Put Stinica </w:t>
      </w:r>
      <w:proofErr w:type="gramStart"/>
      <w:r w:rsidRPr="00F87CAF">
        <w:rPr>
          <w:rFonts w:cs="Times New Roman" w:eastAsia="Times New Roman"/>
          <w:lang w:val="en-US"/>
        </w:rPr>
        <w:t>bb.,</w:t>
      </w:r>
      <w:proofErr w:type="gramEnd"/>
      <w:r w:rsidRPr="00F87CAF">
        <w:rPr>
          <w:rFonts w:cs="Times New Roman" w:eastAsia="Times New Roman"/>
          <w:lang w:val="en-US"/>
        </w:rPr>
        <w:t xml:space="preserve"> OIB: 64670535003., broj: HR2324920081100042962., svrha uplate: „jamčevina u predmetu: 14. </w:t>
      </w:r>
      <w:proofErr w:type="gramStart"/>
      <w:r w:rsidRPr="00F87CAF">
        <w:rPr>
          <w:rFonts w:cs="Times New Roman" w:eastAsia="Times New Roman"/>
          <w:lang w:val="en-US"/>
        </w:rPr>
        <w:t>St-87/2015.”.</w:t>
      </w:r>
      <w:proofErr w:type="gramEnd"/>
      <w:r w:rsidRPr="00F87CAF">
        <w:rPr>
          <w:rFonts w:cs="Times New Roman" w:eastAsia="Times New Roman"/>
          <w:lang w:val="en-US"/>
        </w:rPr>
        <w:t xml:space="preserve"> </w:t>
      </w:r>
      <w:proofErr w:type="gramStart"/>
      <w:r w:rsidRPr="00F87CAF">
        <w:rPr>
          <w:rFonts w:cs="Times New Roman" w:eastAsia="Times New Roman"/>
          <w:lang w:val="en-US"/>
        </w:rPr>
        <w:t>Ponuditelji su uz prijavu dužni dostaviti i dokaz o plaćenoj jamčevini.</w:t>
      </w:r>
      <w:proofErr w:type="gramEnd"/>
      <w:r w:rsidRPr="00F87CAF">
        <w:rPr>
          <w:rFonts w:cs="Times New Roman" w:eastAsia="Times New Roman"/>
          <w:lang w:val="en-US"/>
        </w:rPr>
        <w:t xml:space="preserve"> Pismene prijave za dražbu sa dokazom o plaćenoj jamčevini, dostavljaju se na adresu: Trgovački sud u Splitu, 21000 Split, Sukoišanska </w:t>
      </w:r>
      <w:proofErr w:type="gramStart"/>
      <w:r w:rsidRPr="00F87CAF">
        <w:rPr>
          <w:rFonts w:cs="Times New Roman" w:eastAsia="Times New Roman"/>
          <w:lang w:val="en-US"/>
        </w:rPr>
        <w:t>6.,</w:t>
      </w:r>
      <w:proofErr w:type="gramEnd"/>
      <w:r w:rsidRPr="00F87CAF">
        <w:rPr>
          <w:rFonts w:cs="Times New Roman" w:eastAsia="Times New Roman"/>
          <w:lang w:val="en-US"/>
        </w:rPr>
        <w:t xml:space="preserve"> s naznakom: «Ponuda na Oglas u predmetu: 14. </w:t>
      </w:r>
      <w:proofErr w:type="gramStart"/>
      <w:r w:rsidRPr="00F87CAF">
        <w:rPr>
          <w:rFonts w:cs="Times New Roman" w:eastAsia="Times New Roman"/>
          <w:lang w:val="en-US"/>
        </w:rPr>
        <w:t>St-87/2015.</w:t>
      </w:r>
      <w:proofErr w:type="gramEnd"/>
      <w:r w:rsidRPr="00F87CAF">
        <w:rPr>
          <w:rFonts w:cs="Times New Roman" w:eastAsia="Times New Roman"/>
          <w:lang w:val="en-US"/>
        </w:rPr>
        <w:t xml:space="preserve"> – ne otvarati»;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bCs/>
          <w:lang w:val="en-US"/>
        </w:rPr>
        <w:t xml:space="preserve">5) </w:t>
      </w:r>
      <w:r w:rsidRPr="00F87CAF">
        <w:rPr>
          <w:rFonts w:cs="Times New Roman" w:eastAsia="Times New Roman"/>
          <w:lang w:val="en-US"/>
        </w:rPr>
        <w:t xml:space="preserve">Podnositelj pismene prijave, koji ne uplati traženu jamčevinu, </w:t>
      </w:r>
      <w:proofErr w:type="gramStart"/>
      <w:r w:rsidRPr="00F87CAF">
        <w:rPr>
          <w:rFonts w:cs="Times New Roman" w:eastAsia="Times New Roman"/>
          <w:lang w:val="en-US"/>
        </w:rPr>
        <w:t>nema</w:t>
      </w:r>
      <w:proofErr w:type="gramEnd"/>
      <w:r w:rsidRPr="00F87CAF">
        <w:rPr>
          <w:rFonts w:cs="Times New Roman" w:eastAsia="Times New Roman"/>
          <w:lang w:val="en-US"/>
        </w:rPr>
        <w:t xml:space="preserve"> pravo sudjelovanja na javnoj dražbi;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bCs/>
          <w:lang w:val="en-US"/>
        </w:rPr>
        <w:t xml:space="preserve">6) </w:t>
      </w:r>
      <w:r w:rsidRPr="00F87CAF">
        <w:rPr>
          <w:rFonts w:cs="Times New Roman" w:eastAsia="Times New Roman"/>
          <w:lang w:val="en-US"/>
        </w:rPr>
        <w:t xml:space="preserve">Kupcu </w:t>
      </w:r>
      <w:proofErr w:type="gramStart"/>
      <w:r w:rsidRPr="00F87CAF">
        <w:rPr>
          <w:rFonts w:cs="Times New Roman" w:eastAsia="Times New Roman"/>
          <w:lang w:val="en-US"/>
        </w:rPr>
        <w:t>će</w:t>
      </w:r>
      <w:proofErr w:type="gramEnd"/>
      <w:r w:rsidRPr="00F87CAF">
        <w:rPr>
          <w:rFonts w:cs="Times New Roman" w:eastAsia="Times New Roman"/>
          <w:lang w:val="en-US"/>
        </w:rPr>
        <w:t xml:space="preserve"> se plaćena jamčevina uračunati u cijenu a ostalima će biti vraćena u roku od tri dana od održanog ročišta za prodaju;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bCs/>
          <w:lang w:val="en-US"/>
        </w:rPr>
        <w:t xml:space="preserve">7) </w:t>
      </w:r>
      <w:r w:rsidRPr="00F87CAF">
        <w:rPr>
          <w:rFonts w:cs="Times New Roman" w:eastAsia="Times New Roman"/>
          <w:bCs/>
          <w:lang w:val="en-US"/>
        </w:rPr>
        <w:t>Najpovoljniji p</w:t>
      </w:r>
      <w:r w:rsidRPr="00F87CAF">
        <w:rPr>
          <w:rFonts w:cs="Times New Roman" w:eastAsia="Times New Roman"/>
          <w:lang w:val="en-US"/>
        </w:rPr>
        <w:t xml:space="preserve">rijavitelj čija prijava </w:t>
      </w:r>
      <w:proofErr w:type="gramStart"/>
      <w:r w:rsidRPr="00F87CAF">
        <w:rPr>
          <w:rFonts w:cs="Times New Roman" w:eastAsia="Times New Roman"/>
          <w:lang w:val="en-US"/>
        </w:rPr>
        <w:t>na</w:t>
      </w:r>
      <w:proofErr w:type="gramEnd"/>
      <w:r w:rsidRPr="00F87CAF">
        <w:rPr>
          <w:rFonts w:cs="Times New Roman" w:eastAsia="Times New Roman"/>
          <w:lang w:val="en-US"/>
        </w:rPr>
        <w:t xml:space="preserve"> dražbi bude prihvaćena, dužan je u roku od 30. </w:t>
      </w:r>
      <w:proofErr w:type="gramStart"/>
      <w:r w:rsidRPr="00F87CAF">
        <w:rPr>
          <w:rFonts w:cs="Times New Roman" w:eastAsia="Times New Roman"/>
          <w:lang w:val="en-US"/>
        </w:rPr>
        <w:t>dana</w:t>
      </w:r>
      <w:proofErr w:type="gramEnd"/>
      <w:r w:rsidRPr="00F87CAF">
        <w:rPr>
          <w:rFonts w:cs="Times New Roman" w:eastAsia="Times New Roman"/>
          <w:lang w:val="en-US"/>
        </w:rPr>
        <w:t xml:space="preserve"> od primitka obavijesti o prihvaćanju ponude, u cijelosti uplatiti kupovnu cijenu (kupovninu), umanjenu za iznos prije plaćene jamčevine. Ako isti u ovom roku ne uplati kupovnu cijenu (kupovninu), neće imati pravo </w:t>
      </w:r>
      <w:proofErr w:type="gramStart"/>
      <w:r w:rsidRPr="00F87CAF">
        <w:rPr>
          <w:rFonts w:cs="Times New Roman" w:eastAsia="Times New Roman"/>
          <w:lang w:val="en-US"/>
        </w:rPr>
        <w:t>na</w:t>
      </w:r>
      <w:proofErr w:type="gramEnd"/>
      <w:r w:rsidRPr="00F87CAF">
        <w:rPr>
          <w:rFonts w:cs="Times New Roman" w:eastAsia="Times New Roman"/>
          <w:lang w:val="en-US"/>
        </w:rPr>
        <w:t xml:space="preserve"> povrat uplaćene jamčevine;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bCs/>
          <w:lang w:val="en-US"/>
        </w:rPr>
        <w:t>8)</w:t>
      </w:r>
      <w:r w:rsidRPr="00F87CAF">
        <w:rPr>
          <w:rFonts w:cs="Times New Roman" w:eastAsia="Times New Roman"/>
          <w:lang w:val="en-US"/>
        </w:rPr>
        <w:t xml:space="preserve">  Prijavitelj za dražbu koji povuče prijavu prije početka javnog nadmetanja ili se ne želi nadmetati, ili koji ne uplati kupoprodajnu cijenu u roku, smatrat će se kako je odustao od kupnje te </w:t>
      </w:r>
      <w:proofErr w:type="gramStart"/>
      <w:r w:rsidRPr="00F87CAF">
        <w:rPr>
          <w:rFonts w:cs="Times New Roman" w:eastAsia="Times New Roman"/>
          <w:lang w:val="en-US"/>
        </w:rPr>
        <w:t>tada  gubi</w:t>
      </w:r>
      <w:proofErr w:type="gramEnd"/>
      <w:r w:rsidRPr="00F87CAF">
        <w:rPr>
          <w:rFonts w:cs="Times New Roman" w:eastAsia="Times New Roman"/>
          <w:lang w:val="en-US"/>
        </w:rPr>
        <w:t xml:space="preserve"> pravo na povrat jamčevine; 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bCs/>
          <w:lang w:val="en-US"/>
        </w:rPr>
        <w:t xml:space="preserve">9) </w:t>
      </w:r>
      <w:r w:rsidRPr="00F87CAF">
        <w:rPr>
          <w:rFonts w:cs="Times New Roman" w:eastAsia="Times New Roman"/>
          <w:lang w:val="en-US"/>
        </w:rPr>
        <w:t xml:space="preserve">Prodaja se vrši po načelu «viđeno-kupljeno» pa su isključeni svi naknadni prigovori kupca; 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bCs/>
          <w:lang w:val="en-US"/>
        </w:rPr>
        <w:t xml:space="preserve">10) </w:t>
      </w:r>
      <w:r w:rsidRPr="00F87CAF">
        <w:rPr>
          <w:rFonts w:cs="Times New Roman" w:eastAsia="Times New Roman"/>
          <w:lang w:val="en-US"/>
        </w:rPr>
        <w:t xml:space="preserve">Kupac snosi sve troškove koji terete kupoprodaju: porez </w:t>
      </w:r>
      <w:proofErr w:type="gramStart"/>
      <w:r w:rsidRPr="00F87CAF">
        <w:rPr>
          <w:rFonts w:cs="Times New Roman" w:eastAsia="Times New Roman"/>
          <w:lang w:val="en-US"/>
        </w:rPr>
        <w:t>na</w:t>
      </w:r>
      <w:proofErr w:type="gramEnd"/>
      <w:r w:rsidRPr="00F87CAF">
        <w:rPr>
          <w:rFonts w:cs="Times New Roman" w:eastAsia="Times New Roman"/>
          <w:lang w:val="en-US"/>
        </w:rPr>
        <w:t xml:space="preserve"> promet nekretnina i druge javne dadžbine (osim PDV-a koji je uključen u cijenu), ovjere, pristojbe i slično;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bCs/>
          <w:lang w:val="en-US"/>
        </w:rPr>
        <w:t xml:space="preserve">11)  </w:t>
      </w:r>
      <w:r w:rsidRPr="00F87CAF">
        <w:rPr>
          <w:rFonts w:cs="Times New Roman" w:eastAsia="Times New Roman"/>
          <w:bCs/>
          <w:lang w:val="en-US"/>
        </w:rPr>
        <w:t>P</w:t>
      </w:r>
      <w:r w:rsidRPr="00F87CAF">
        <w:rPr>
          <w:rFonts w:cs="Times New Roman" w:eastAsia="Times New Roman"/>
          <w:lang w:val="en-US"/>
        </w:rPr>
        <w:t>rodaja se vrši sukladno pravilima Stečajnog zakona i Ovršnog zakona;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Cs/>
          <w:lang w:val="en-US"/>
        </w:rPr>
      </w:pPr>
      <w:r w:rsidRPr="00F87CAF">
        <w:rPr>
          <w:rFonts w:cs="Times New Roman" w:eastAsia="Times New Roman"/>
          <w:b/>
          <w:bCs/>
          <w:lang w:val="en-US"/>
        </w:rPr>
        <w:t>12)</w:t>
      </w:r>
      <w:r w:rsidRPr="00F87CAF">
        <w:rPr>
          <w:rFonts w:cs="Times New Roman" w:eastAsia="Times New Roman"/>
          <w:bCs/>
          <w:lang w:val="en-US"/>
        </w:rPr>
        <w:t xml:space="preserve">  Dražba se može obaviti ako sudjeluje i samo jedan prijavitelj. 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bCs/>
          <w:lang w:val="en-US"/>
        </w:rPr>
        <w:t xml:space="preserve">13) </w:t>
      </w:r>
      <w:r w:rsidRPr="00F87CAF">
        <w:rPr>
          <w:rFonts w:cs="Times New Roman" w:eastAsia="Times New Roman"/>
          <w:lang w:val="en-US"/>
        </w:rPr>
        <w:t>Sve obavijesti kao i dogovor u vezi pregleda stvari koje se prodaju po ovom riješenju, može se dobiti svakoga radnog dana od 08</w:t>
      </w:r>
      <w:proofErr w:type="gramStart"/>
      <w:r w:rsidRPr="00F87CAF">
        <w:rPr>
          <w:rFonts w:cs="Times New Roman" w:eastAsia="Times New Roman"/>
          <w:lang w:val="en-US"/>
        </w:rPr>
        <w:t>,00</w:t>
      </w:r>
      <w:proofErr w:type="gramEnd"/>
      <w:r w:rsidRPr="00F87CAF">
        <w:rPr>
          <w:rFonts w:cs="Times New Roman" w:eastAsia="Times New Roman"/>
          <w:lang w:val="en-US"/>
        </w:rPr>
        <w:t xml:space="preserve"> do 15,00 sati u dogovoru sa stečajnim upraviteljem: Frano Krišto, na telefon: 021-381-350. </w:t>
      </w:r>
      <w:proofErr w:type="gramStart"/>
      <w:r w:rsidRPr="00F87CAF">
        <w:rPr>
          <w:rFonts w:cs="Times New Roman" w:eastAsia="Times New Roman"/>
          <w:lang w:val="en-US"/>
        </w:rPr>
        <w:t>ili</w:t>
      </w:r>
      <w:proofErr w:type="gramEnd"/>
      <w:r w:rsidRPr="00F87CAF">
        <w:rPr>
          <w:rFonts w:cs="Times New Roman" w:eastAsia="Times New Roman"/>
          <w:lang w:val="en-US"/>
        </w:rPr>
        <w:t xml:space="preserve"> na mobitel: 098-254-563.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bCs/>
          <w:lang w:val="en-US"/>
        </w:rPr>
        <w:t xml:space="preserve">14) </w:t>
      </w:r>
      <w:r w:rsidRPr="00F87CAF">
        <w:rPr>
          <w:rFonts w:cs="Times New Roman" w:eastAsia="Times New Roman"/>
          <w:lang w:val="en-US"/>
        </w:rPr>
        <w:t xml:space="preserve">Ovo </w:t>
      </w:r>
      <w:proofErr w:type="gramStart"/>
      <w:r w:rsidRPr="00F87CAF">
        <w:rPr>
          <w:rFonts w:cs="Times New Roman" w:eastAsia="Times New Roman"/>
          <w:lang w:val="en-US"/>
        </w:rPr>
        <w:t>će</w:t>
      </w:r>
      <w:proofErr w:type="gramEnd"/>
      <w:r w:rsidRPr="00F87CAF">
        <w:rPr>
          <w:rFonts w:cs="Times New Roman" w:eastAsia="Times New Roman"/>
          <w:lang w:val="en-US"/>
        </w:rPr>
        <w:t xml:space="preserve"> se riješenje izložiti na e-Oglasnoj ploči i u</w:t>
      </w:r>
      <w:r w:rsidRPr="00F87CAF">
        <w:rPr>
          <w:rFonts w:cs="Times New Roman" w:eastAsia="Times New Roman"/>
          <w:bCs/>
          <w:lang w:val="en-US"/>
        </w:rPr>
        <w:t xml:space="preserve"> sudskoj stečajnoj pisarnici</w:t>
      </w:r>
      <w:r w:rsidRPr="00F87CAF">
        <w:rPr>
          <w:rFonts w:cs="Times New Roman" w:eastAsia="Times New Roman"/>
          <w:lang w:val="en-US"/>
        </w:rPr>
        <w:t xml:space="preserve"> Trgovačkog suda u Splitu, Split, Sukoišanska </w:t>
      </w:r>
      <w:smartTag w:element="metricconverter" w:uri="urn:schemas-microsoft-com:office:smarttags">
        <w:smartTagPr>
          <w:attr w:val="6. a" w:name="ProductID"/>
        </w:smartTagPr>
        <w:r w:rsidRPr="00F87CAF">
          <w:rPr>
            <w:rFonts w:cs="Times New Roman" w:eastAsia="Times New Roman"/>
            <w:lang w:val="en-US"/>
          </w:rPr>
          <w:t xml:space="preserve">6. </w:t>
        </w:r>
        <w:proofErr w:type="gramStart"/>
        <w:r w:rsidRPr="00F87CAF">
          <w:rPr>
            <w:rFonts w:cs="Times New Roman" w:eastAsia="Times New Roman"/>
            <w:lang w:val="en-US"/>
          </w:rPr>
          <w:t>a</w:t>
        </w:r>
      </w:smartTag>
      <w:proofErr w:type="gramEnd"/>
      <w:r w:rsidRPr="00F87CAF">
        <w:rPr>
          <w:rFonts w:cs="Times New Roman" w:eastAsia="Times New Roman"/>
          <w:lang w:val="en-US"/>
        </w:rPr>
        <w:t xml:space="preserve"> </w:t>
      </w:r>
      <w:r w:rsidRPr="00F87CAF">
        <w:rPr>
          <w:rFonts w:cs="Times New Roman" w:eastAsia="Times New Roman"/>
          <w:u w:val="single"/>
          <w:lang w:val="en-US"/>
        </w:rPr>
        <w:t xml:space="preserve">Stečajni se upravitelj upućuje isto objaviti u obliku Oglasa, u dnevnom listu «Slobodna Dalmacija» i to u skraćenom obliku Oglasa s naglaskom kako se uvid potpuni tekst Oglasa može izvršiti na e-Oglasnoj ploči ovog Suda te na internetskim stranicama Hrvatske gospodarske komore i Visokoga trgovačkog suda Republike Hrvatske u Zagrebu. Stečajni se upravitelj, također, upućuje, potpuni tekst Oglasa dostaviti Hrvatskoj gospodarskoj komori, Visokom trgovačkom sudu Republike Hrvatske u Zagrebu, radi oglašavanja </w:t>
      </w:r>
      <w:proofErr w:type="gramStart"/>
      <w:r w:rsidRPr="00F87CAF">
        <w:rPr>
          <w:rFonts w:cs="Times New Roman" w:eastAsia="Times New Roman"/>
          <w:u w:val="single"/>
          <w:lang w:val="en-US"/>
        </w:rPr>
        <w:t>na</w:t>
      </w:r>
      <w:proofErr w:type="gramEnd"/>
      <w:r w:rsidRPr="00F87CAF">
        <w:rPr>
          <w:rFonts w:cs="Times New Roman" w:eastAsia="Times New Roman"/>
          <w:u w:val="single"/>
          <w:lang w:val="en-US"/>
        </w:rPr>
        <w:t xml:space="preserve"> njihovim internetskim stranicama kao i ovom Sudu u dva primjerka i to u roku “odmah”.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center"/>
        <w:rPr>
          <w:rFonts w:cs="Times New Roman" w:eastAsia="Times New Roman"/>
          <w:b/>
          <w:lang w:val="en-US"/>
        </w:rPr>
      </w:pPr>
      <w:r w:rsidRPr="00F87CAF">
        <w:rPr>
          <w:rFonts w:cs="Times New Roman" w:eastAsia="Times New Roman"/>
          <w:b/>
          <w:lang w:val="en-US"/>
        </w:rPr>
        <w:t>Obrazloženje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/>
          <w:lang w:val="en-US"/>
        </w:rPr>
      </w:pPr>
      <w:r w:rsidRPr="00F87CAF">
        <w:rPr>
          <w:rFonts w:cs="Times New Roman" w:eastAsia="Times New Roman"/>
          <w:lang w:val="en-US"/>
        </w:rPr>
        <w:t xml:space="preserve">                                                                     </w:t>
      </w:r>
      <w:r w:rsidRPr="00F87CAF">
        <w:rPr>
          <w:rFonts w:cs="Times New Roman" w:eastAsia="Times New Roman"/>
          <w:b/>
          <w:lang w:val="en-US"/>
        </w:rPr>
        <w:t>- 5 -</w:t>
      </w:r>
      <w:r w:rsidRPr="00F87CAF">
        <w:rPr>
          <w:rFonts w:cs="Times New Roman" w:eastAsia="Times New Roman"/>
          <w:lang w:val="en-US"/>
        </w:rPr>
        <w:t xml:space="preserve">                                  </w:t>
      </w:r>
      <w:r w:rsidRPr="00F87CAF">
        <w:rPr>
          <w:rFonts w:cs="Times New Roman" w:eastAsia="Times New Roman"/>
          <w:b/>
          <w:lang w:val="en-US"/>
        </w:rPr>
        <w:t xml:space="preserve">Broj: 14. </w:t>
      </w:r>
      <w:proofErr w:type="gramStart"/>
      <w:r w:rsidRPr="00F87CAF">
        <w:rPr>
          <w:rFonts w:cs="Times New Roman" w:eastAsia="Times New Roman"/>
          <w:b/>
          <w:lang w:val="en-US"/>
        </w:rPr>
        <w:t>St-87/2015.</w:t>
      </w:r>
      <w:proofErr w:type="gramEnd"/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b/>
          <w:bCs/>
          <w:lang w:val="en-US"/>
        </w:rPr>
        <w:t xml:space="preserve">          </w:t>
      </w:r>
      <w:r w:rsidRPr="00F87CAF">
        <w:rPr>
          <w:rFonts w:cs="Times New Roman" w:eastAsia="Times New Roman"/>
          <w:lang w:val="en-US"/>
        </w:rPr>
        <w:t xml:space="preserve">  U stečajnom postupku </w:t>
      </w:r>
      <w:proofErr w:type="gramStart"/>
      <w:r w:rsidRPr="00F87CAF">
        <w:rPr>
          <w:rFonts w:cs="Times New Roman" w:eastAsia="Times New Roman"/>
          <w:lang w:val="en-US"/>
        </w:rPr>
        <w:t>nad</w:t>
      </w:r>
      <w:proofErr w:type="gramEnd"/>
      <w:r w:rsidRPr="00F87CAF">
        <w:rPr>
          <w:rFonts w:cs="Times New Roman" w:eastAsia="Times New Roman"/>
          <w:lang w:val="en-US"/>
        </w:rPr>
        <w:t xml:space="preserve"> uvodno navedenim stečajnim Dužnikom, Stečajni je upravitelj, podnescima zaprimljenim u Sudu dana 22. </w:t>
      </w:r>
      <w:proofErr w:type="gramStart"/>
      <w:r w:rsidRPr="00F87CAF">
        <w:rPr>
          <w:rFonts w:cs="Times New Roman" w:eastAsia="Times New Roman"/>
          <w:lang w:val="en-US"/>
        </w:rPr>
        <w:t>siječnja</w:t>
      </w:r>
      <w:proofErr w:type="gramEnd"/>
      <w:r w:rsidRPr="00F87CAF">
        <w:rPr>
          <w:rFonts w:cs="Times New Roman" w:eastAsia="Times New Roman"/>
          <w:lang w:val="en-US"/>
        </w:rPr>
        <w:t xml:space="preserve">, 10. </w:t>
      </w:r>
      <w:proofErr w:type="gramStart"/>
      <w:r w:rsidRPr="00F87CAF">
        <w:rPr>
          <w:rFonts w:cs="Times New Roman" w:eastAsia="Times New Roman"/>
          <w:lang w:val="en-US"/>
        </w:rPr>
        <w:t>i</w:t>
      </w:r>
      <w:proofErr w:type="gramEnd"/>
      <w:r w:rsidRPr="00F87CAF">
        <w:rPr>
          <w:rFonts w:cs="Times New Roman" w:eastAsia="Times New Roman"/>
          <w:lang w:val="en-US"/>
        </w:rPr>
        <w:t xml:space="preserve"> 22. </w:t>
      </w:r>
      <w:proofErr w:type="gramStart"/>
      <w:r w:rsidRPr="00F87CAF">
        <w:rPr>
          <w:rFonts w:cs="Times New Roman" w:eastAsia="Times New Roman"/>
          <w:lang w:val="en-US"/>
        </w:rPr>
        <w:t>veljače</w:t>
      </w:r>
      <w:proofErr w:type="gramEnd"/>
      <w:r w:rsidRPr="00F87CAF">
        <w:rPr>
          <w:rFonts w:cs="Times New Roman" w:eastAsia="Times New Roman"/>
          <w:lang w:val="en-US"/>
        </w:rPr>
        <w:t xml:space="preserve"> 2016. godine, predložio Sudu donijeti odluku o prodaji u izrijeci pod točkom A) navedene imovine Dužnika, dostavivši prijedlog Oglasa o prodaji iste imovine, nakon što su prethodno odluku o tome donijeli stečajni vjerovnici na Izvještajnom ročištu-Skupštini vjerovnika od dana 12. </w:t>
      </w:r>
      <w:proofErr w:type="gramStart"/>
      <w:r w:rsidRPr="00F87CAF">
        <w:rPr>
          <w:rFonts w:cs="Times New Roman" w:eastAsia="Times New Roman"/>
          <w:lang w:val="en-US"/>
        </w:rPr>
        <w:t>siječnja</w:t>
      </w:r>
      <w:proofErr w:type="gramEnd"/>
      <w:r w:rsidRPr="00F87CAF">
        <w:rPr>
          <w:rFonts w:cs="Times New Roman" w:eastAsia="Times New Roman"/>
          <w:lang w:val="en-US"/>
        </w:rPr>
        <w:t xml:space="preserve"> 2016. </w:t>
      </w:r>
      <w:proofErr w:type="gramStart"/>
      <w:r w:rsidRPr="00F87CAF">
        <w:rPr>
          <w:rFonts w:cs="Times New Roman" w:eastAsia="Times New Roman"/>
          <w:lang w:val="en-US"/>
        </w:rPr>
        <w:t>godine</w:t>
      </w:r>
      <w:proofErr w:type="gramEnd"/>
      <w:r w:rsidRPr="00F87CAF">
        <w:rPr>
          <w:rFonts w:cs="Times New Roman" w:eastAsia="Times New Roman"/>
          <w:lang w:val="en-US"/>
        </w:rPr>
        <w:t xml:space="preserve"> i nakon što se je prethodno očitovao razlučni vjerovnik. Nekretnine, neke od njih, koje se prodaju, jesu opterećene razlučnim pravima a razlučni će se vjerovnici namiriti u svom razlučnom pravu i koje bude utvrđeno, u ovome stečajnom postupku pa iste stvari prodaje stečajni sudac na prijedlog Stečajnog upravitelja, temeljem članka </w:t>
      </w:r>
      <w:proofErr w:type="gramStart"/>
      <w:r w:rsidRPr="00F87CAF">
        <w:rPr>
          <w:rFonts w:cs="Times New Roman" w:eastAsia="Times New Roman"/>
          <w:lang w:val="en-US"/>
        </w:rPr>
        <w:t>164.,</w:t>
      </w:r>
      <w:proofErr w:type="gramEnd"/>
      <w:r w:rsidRPr="00F87CAF">
        <w:rPr>
          <w:rFonts w:cs="Times New Roman" w:eastAsia="Times New Roman"/>
          <w:lang w:val="en-US"/>
        </w:rPr>
        <w:t xml:space="preserve"> stavak 1. </w:t>
      </w:r>
      <w:proofErr w:type="gramStart"/>
      <w:r w:rsidRPr="00F87CAF">
        <w:rPr>
          <w:rFonts w:cs="Times New Roman" w:eastAsia="Times New Roman"/>
          <w:lang w:val="en-US"/>
        </w:rPr>
        <w:t>i</w:t>
      </w:r>
      <w:proofErr w:type="gramEnd"/>
      <w:r w:rsidRPr="00F87CAF">
        <w:rPr>
          <w:rFonts w:cs="Times New Roman" w:eastAsia="Times New Roman"/>
          <w:lang w:val="en-US"/>
        </w:rPr>
        <w:t xml:space="preserve"> dr., Stečajnog zakona (</w:t>
      </w:r>
      <w:r w:rsidRPr="00F87CAF">
        <w:rPr>
          <w:rFonts w:cs="Times New Roman" w:eastAsia="Times New Roman"/>
          <w:i/>
          <w:lang w:val="en-US"/>
        </w:rPr>
        <w:t>Narodne novine,</w:t>
      </w:r>
      <w:r w:rsidRPr="00F87CAF">
        <w:rPr>
          <w:rFonts w:cs="Times New Roman" w:eastAsia="Times New Roman"/>
          <w:lang w:val="en-US"/>
        </w:rPr>
        <w:t xml:space="preserve"> br.: 44/96. do 133/12., dalje: SZ, u vezi sa člankom 441., Stečajnog zakona, </w:t>
      </w:r>
      <w:r w:rsidRPr="00F87CAF">
        <w:rPr>
          <w:rFonts w:cs="Times New Roman" w:eastAsia="Times New Roman"/>
          <w:i/>
          <w:lang w:val="en-US"/>
        </w:rPr>
        <w:t>Narodne novine</w:t>
      </w:r>
      <w:r w:rsidRPr="00F87CAF">
        <w:rPr>
          <w:rFonts w:cs="Times New Roman" w:eastAsia="Times New Roman"/>
          <w:lang w:val="en-US"/>
        </w:rPr>
        <w:t>, br.: 71/15., dalje: SZ/15.), uz odgovarajuću primjenu propisa ovršnog postupka.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lang w:val="en-US"/>
        </w:rPr>
        <w:t xml:space="preserve">           </w:t>
      </w:r>
      <w:proofErr w:type="gramStart"/>
      <w:r w:rsidRPr="00F87CAF">
        <w:rPr>
          <w:rFonts w:cs="Times New Roman" w:eastAsia="Times New Roman"/>
          <w:lang w:val="en-US"/>
        </w:rPr>
        <w:t>Radi izloženog i temeljem navedenih pozitivnih propisa, riješeno je kao u izrijeci riješenja.</w:t>
      </w:r>
      <w:proofErr w:type="gramEnd"/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F87CAF">
        <w:rPr>
          <w:rFonts w:cs="Times New Roman" w:eastAsia="Times New Roman"/>
          <w:lang w:eastAsia="hr-HR"/>
        </w:rPr>
        <w:t>Split, 01. ožujka 2016. godine.</w:t>
      </w:r>
    </w:p>
    <w:p w:rsidRDefault="00F87CAF" w:rsidP="00F87CAF" w:rsidR="00F87CAF" w:rsidRPr="00F87CAF">
      <w:pPr>
        <w:spacing w:after="0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STEČAJNI SUDAC:</w:t>
      </w:r>
    </w:p>
    <w:p w:rsidRDefault="00F87CAF" w:rsidP="00F87CAF" w:rsidR="00F87CAF" w:rsidRPr="00F87CAF">
      <w:pPr>
        <w:spacing w:after="0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Jozo Ćaleta, v.r</w:t>
      </w:r>
      <w:proofErr w:type="gramStart"/>
      <w:r w:rsidRPr="00F87CAF">
        <w:rPr>
          <w:rFonts w:cs="Times New Roman" w:eastAsia="Times New Roman"/>
          <w:lang w:val="en-US"/>
        </w:rPr>
        <w:t>.,</w:t>
      </w:r>
      <w:proofErr w:type="gramEnd"/>
    </w:p>
    <w:p w:rsidRDefault="00F87CAF" w:rsidP="00F87CAF" w:rsidR="00F87CAF" w:rsidRPr="00F87CAF">
      <w:pPr>
        <w:spacing w:after="0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  <w:r w:rsidRPr="00F87CAF">
        <w:rPr>
          <w:rFonts w:cs="Times New Roman" w:eastAsia="Times New Roman"/>
          <w:u w:val="single"/>
          <w:lang w:val="en-US"/>
        </w:rPr>
        <w:t>POUKA O PRAVNOM LIJEKU:</w:t>
      </w:r>
      <w:r w:rsidRPr="00F87CAF">
        <w:rPr>
          <w:rFonts w:cs="Times New Roman" w:eastAsia="Times New Roman"/>
          <w:lang w:val="en-US"/>
        </w:rPr>
        <w:t xml:space="preserve"> Protiv ovog rješenja može se izjaviti žalba u roku </w:t>
      </w:r>
      <w:proofErr w:type="gramStart"/>
      <w:r w:rsidRPr="00F87CAF">
        <w:rPr>
          <w:rFonts w:cs="Times New Roman" w:eastAsia="Times New Roman"/>
          <w:lang w:val="en-US"/>
        </w:rPr>
        <w:t>od</w:t>
      </w:r>
      <w:proofErr w:type="gramEnd"/>
      <w:r w:rsidRPr="00F87CAF">
        <w:rPr>
          <w:rFonts w:cs="Times New Roman" w:eastAsia="Times New Roman"/>
          <w:lang w:val="en-US"/>
        </w:rPr>
        <w:t xml:space="preserve"> osam (8) dana. Žalba se podnosi u tri primjerka Trgovačkom sudu u Splitu, </w:t>
      </w:r>
      <w:smartTag w:element="place" w:uri="urn:schemas-microsoft-com:office:smarttags">
        <w:smartTag w:element="City" w:uri="urn:schemas-microsoft-com:office:smarttags">
          <w:r w:rsidRPr="00F87CAF">
            <w:rPr>
              <w:rFonts w:cs="Times New Roman" w:eastAsia="Times New Roman"/>
              <w:lang w:val="en-US"/>
            </w:rPr>
            <w:t>Split</w:t>
          </w:r>
        </w:smartTag>
      </w:smartTag>
      <w:r w:rsidRPr="00F87CAF">
        <w:rPr>
          <w:rFonts w:cs="Times New Roman" w:eastAsia="Times New Roman"/>
          <w:lang w:val="en-US"/>
        </w:rPr>
        <w:t xml:space="preserve">, Sukoišanska </w:t>
      </w:r>
      <w:proofErr w:type="gramStart"/>
      <w:r w:rsidRPr="00F87CAF">
        <w:rPr>
          <w:rFonts w:cs="Times New Roman" w:eastAsia="Times New Roman"/>
          <w:lang w:val="en-US"/>
        </w:rPr>
        <w:t>6.,</w:t>
      </w:r>
      <w:proofErr w:type="gramEnd"/>
      <w:r w:rsidRPr="00F87CAF">
        <w:rPr>
          <w:rFonts w:cs="Times New Roman" w:eastAsia="Times New Roman"/>
          <w:lang w:val="en-US"/>
        </w:rPr>
        <w:t xml:space="preserve"> a o istoj žalbi u drugom stupnju odlučuje Visoki trgovački sud Republike Hrvatske u Zagrebu. 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Cs/>
          <w:lang w:val="en-US"/>
        </w:rPr>
      </w:pPr>
      <w:r w:rsidRPr="00F87CAF">
        <w:rPr>
          <w:rFonts w:cs="Times New Roman" w:eastAsia="Times New Roman"/>
          <w:bCs/>
          <w:lang w:val="en-US"/>
        </w:rPr>
        <w:t>DNA:  1</w:t>
      </w:r>
      <w:proofErr w:type="gramStart"/>
      <w:r w:rsidRPr="00F87CAF">
        <w:rPr>
          <w:rFonts w:cs="Times New Roman" w:eastAsia="Times New Roman"/>
          <w:bCs/>
          <w:lang w:val="en-US"/>
        </w:rPr>
        <w:t>.  Stečajni</w:t>
      </w:r>
      <w:proofErr w:type="gramEnd"/>
      <w:r w:rsidRPr="00F87CAF">
        <w:rPr>
          <w:rFonts w:cs="Times New Roman" w:eastAsia="Times New Roman"/>
          <w:bCs/>
          <w:lang w:val="en-US"/>
        </w:rPr>
        <w:t xml:space="preserve"> upravitelj Frano Krišto, Split,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Cs/>
          <w:lang w:val="en-US"/>
        </w:rPr>
      </w:pPr>
      <w:r w:rsidRPr="00F87CAF">
        <w:rPr>
          <w:rFonts w:cs="Times New Roman" w:eastAsia="Times New Roman"/>
          <w:bCs/>
          <w:lang w:val="en-US"/>
        </w:rPr>
        <w:t xml:space="preserve">            2. Odvjetnica Ema Kalogjera Juranić, Zagreb, Trg bana J. Jelačića 3. 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Cs/>
          <w:lang w:val="en-US"/>
        </w:rPr>
      </w:pPr>
      <w:r w:rsidRPr="00F87CAF">
        <w:rPr>
          <w:rFonts w:cs="Times New Roman" w:eastAsia="Times New Roman"/>
          <w:bCs/>
          <w:lang w:val="en-US"/>
        </w:rPr>
        <w:t xml:space="preserve">                (</w:t>
      </w:r>
      <w:proofErr w:type="gramStart"/>
      <w:r w:rsidRPr="00F87CAF">
        <w:rPr>
          <w:rFonts w:cs="Times New Roman" w:eastAsia="Times New Roman"/>
          <w:bCs/>
          <w:lang w:val="en-US"/>
        </w:rPr>
        <w:t>za</w:t>
      </w:r>
      <w:proofErr w:type="gramEnd"/>
      <w:r w:rsidRPr="00F87CAF">
        <w:rPr>
          <w:rFonts w:cs="Times New Roman" w:eastAsia="Times New Roman"/>
          <w:bCs/>
          <w:lang w:val="en-US"/>
        </w:rPr>
        <w:t xml:space="preserve"> SPLITSKU BANKU),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Cs/>
          <w:lang w:val="en-US"/>
        </w:rPr>
      </w:pPr>
      <w:r w:rsidRPr="00F87CAF">
        <w:rPr>
          <w:rFonts w:cs="Times New Roman" w:eastAsia="Times New Roman"/>
          <w:bCs/>
          <w:lang w:val="en-US"/>
        </w:rPr>
        <w:t xml:space="preserve">            3.  Općinski sud u Splitu, Zemljišnoknjižni odjel, Split,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Cs/>
          <w:lang w:val="en-US"/>
        </w:rPr>
      </w:pPr>
      <w:r w:rsidRPr="00F87CAF">
        <w:rPr>
          <w:rFonts w:cs="Times New Roman" w:eastAsia="Times New Roman"/>
          <w:bCs/>
          <w:lang w:val="en-US"/>
        </w:rPr>
        <w:t xml:space="preserve">            4.  Općinski sud u Splitu, Zemljišnoknjižni odjel, Solin,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Cs/>
          <w:lang w:val="en-US"/>
        </w:rPr>
      </w:pPr>
      <w:r w:rsidRPr="00F87CAF">
        <w:rPr>
          <w:rFonts w:cs="Times New Roman" w:eastAsia="Times New Roman"/>
          <w:bCs/>
          <w:lang w:val="en-US"/>
        </w:rPr>
        <w:t xml:space="preserve">            5.  Sudska stečajna pisarnica - rok do: 22. </w:t>
      </w:r>
      <w:proofErr w:type="gramStart"/>
      <w:r w:rsidRPr="00F87CAF">
        <w:rPr>
          <w:rFonts w:cs="Times New Roman" w:eastAsia="Times New Roman"/>
          <w:bCs/>
          <w:lang w:val="en-US"/>
        </w:rPr>
        <w:t>ožujka</w:t>
      </w:r>
      <w:proofErr w:type="gramEnd"/>
      <w:r w:rsidRPr="00F87CAF">
        <w:rPr>
          <w:rFonts w:cs="Times New Roman" w:eastAsia="Times New Roman"/>
          <w:bCs/>
          <w:lang w:val="en-US"/>
        </w:rPr>
        <w:t xml:space="preserve"> 2016. </w:t>
      </w:r>
      <w:proofErr w:type="gramStart"/>
      <w:r w:rsidRPr="00F87CAF">
        <w:rPr>
          <w:rFonts w:cs="Times New Roman" w:eastAsia="Times New Roman"/>
          <w:bCs/>
          <w:lang w:val="en-US"/>
        </w:rPr>
        <w:t>godine</w:t>
      </w:r>
      <w:proofErr w:type="gramEnd"/>
      <w:r w:rsidRPr="00F87CAF">
        <w:rPr>
          <w:rFonts w:cs="Times New Roman" w:eastAsia="Times New Roman"/>
          <w:bCs/>
          <w:lang w:val="en-US"/>
        </w:rPr>
        <w:t>,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Cs/>
          <w:lang w:val="en-US"/>
        </w:rPr>
      </w:pPr>
      <w:r w:rsidRPr="00F87CAF">
        <w:rPr>
          <w:rFonts w:cs="Times New Roman" w:eastAsia="Times New Roman"/>
          <w:bCs/>
          <w:lang w:val="en-US"/>
        </w:rPr>
        <w:t xml:space="preserve">            6.  e-Oglasna ploča Suda - rok do: 22. </w:t>
      </w:r>
      <w:proofErr w:type="gramStart"/>
      <w:r w:rsidRPr="00F87CAF">
        <w:rPr>
          <w:rFonts w:cs="Times New Roman" w:eastAsia="Times New Roman"/>
          <w:bCs/>
          <w:lang w:val="en-US"/>
        </w:rPr>
        <w:t>ožujka</w:t>
      </w:r>
      <w:proofErr w:type="gramEnd"/>
      <w:r w:rsidRPr="00F87CAF">
        <w:rPr>
          <w:rFonts w:cs="Times New Roman" w:eastAsia="Times New Roman"/>
          <w:bCs/>
          <w:lang w:val="en-US"/>
        </w:rPr>
        <w:t xml:space="preserve"> 2016. </w:t>
      </w:r>
      <w:proofErr w:type="gramStart"/>
      <w:r w:rsidRPr="00F87CAF">
        <w:rPr>
          <w:rFonts w:cs="Times New Roman" w:eastAsia="Times New Roman"/>
          <w:bCs/>
          <w:lang w:val="en-US"/>
        </w:rPr>
        <w:t>godine</w:t>
      </w:r>
      <w:proofErr w:type="gramEnd"/>
      <w:r w:rsidRPr="00F87CAF">
        <w:rPr>
          <w:rFonts w:cs="Times New Roman" w:eastAsia="Times New Roman"/>
          <w:bCs/>
          <w:lang w:val="en-US"/>
        </w:rPr>
        <w:t>,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Cs/>
          <w:lang w:val="en-US"/>
        </w:rPr>
      </w:pPr>
      <w:r w:rsidRPr="00F87CAF">
        <w:rPr>
          <w:rFonts w:cs="Times New Roman" w:eastAsia="Times New Roman"/>
          <w:bCs/>
          <w:lang w:val="en-US"/>
        </w:rPr>
        <w:t xml:space="preserve">            7.  Spis.</w:t>
      </w: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F87CAF" w:rsidP="00F87CAF" w:rsidR="00F87CAF" w:rsidRPr="00F87CAF">
      <w:pPr>
        <w:spacing w:after="0"/>
        <w:jc w:val="both"/>
        <w:rPr>
          <w:rFonts w:cs="Times New Roman" w:eastAsia="Times New Roman"/>
          <w:bCs/>
          <w:lang w:val="en-US"/>
        </w:rPr>
      </w:pPr>
      <w:proofErr w:type="gramStart"/>
      <w:r w:rsidRPr="00F87CAF">
        <w:rPr>
          <w:rFonts w:cs="Times New Roman" w:eastAsia="Times New Roman"/>
          <w:bCs/>
          <w:lang w:val="en-US"/>
        </w:rPr>
        <w:t>Split, 01.</w:t>
      </w:r>
      <w:proofErr w:type="gramEnd"/>
      <w:r w:rsidRPr="00F87CAF">
        <w:rPr>
          <w:rFonts w:cs="Times New Roman" w:eastAsia="Times New Roman"/>
          <w:bCs/>
          <w:lang w:val="en-US"/>
        </w:rPr>
        <w:t xml:space="preserve"> </w:t>
      </w:r>
      <w:proofErr w:type="gramStart"/>
      <w:r w:rsidRPr="00F87CAF">
        <w:rPr>
          <w:rFonts w:cs="Times New Roman" w:eastAsia="Times New Roman"/>
          <w:bCs/>
          <w:lang w:val="en-US"/>
        </w:rPr>
        <w:t>ožujka</w:t>
      </w:r>
      <w:proofErr w:type="gramEnd"/>
      <w:r w:rsidRPr="00F87CAF">
        <w:rPr>
          <w:rFonts w:cs="Times New Roman" w:eastAsia="Times New Roman"/>
          <w:bCs/>
          <w:lang w:val="en-US"/>
        </w:rPr>
        <w:t xml:space="preserve"> 2016. </w:t>
      </w:r>
      <w:proofErr w:type="gramStart"/>
      <w:r w:rsidRPr="00F87CAF">
        <w:rPr>
          <w:rFonts w:cs="Times New Roman" w:eastAsia="Times New Roman"/>
          <w:bCs/>
          <w:lang w:val="en-US"/>
        </w:rPr>
        <w:t>godine</w:t>
      </w:r>
      <w:proofErr w:type="gramEnd"/>
      <w:r w:rsidRPr="00F87CAF">
        <w:rPr>
          <w:rFonts w:cs="Times New Roman" w:eastAsia="Times New Roman"/>
          <w:bCs/>
          <w:lang w:val="en-US"/>
        </w:rPr>
        <w:t>.                                    S U D A C:</w:t>
      </w:r>
    </w:p>
    <w:p w:rsidRDefault="00F87CAF" w:rsidP="00F87CAF" w:rsidR="00DA0242">
      <w:pPr>
        <w:spacing w:after="0"/>
        <w:jc w:val="both"/>
      </w:pPr>
      <w:r w:rsidRPr="00F87CAF">
        <w:rPr>
          <w:rFonts w:cs="Times New Roman" w:eastAsia="Times New Roman"/>
          <w:bCs/>
          <w:lang w:val="en-US"/>
        </w:rPr>
        <w:t xml:space="preserve">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7CAF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ity" w:namespaceuri="urn:schemas-microsoft-com:office:smarttags"/>
  <w:smartTagType w:name="metricconverter" w:namespaceuri="urn:schemas-microsoft-com:office:smarttags"/>
  <w:smartTagType w:name="plac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0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St-87/2015-37</izvorni_sadrzaj>
    <derivirana_varijabla naziv="DomainObject.Oznaka_1">St-87/2015-37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</izvorni_sadrzaj>
    <derivirana_varijabla naziv="DomainObject.Predmet.ProtustrankaFormated_1">  KRIK društvo s ograničenom odgovornošću za gradnju, trgovinu i usluge</derivirana_varijabla>
  </DomainObject.Predmet.ProtustrankaFormated>
  <DomainObject.Predmet.ProtustrankaFormatedOIB>
    <izvorni_sadrzaj>  KRIK društvo s ograničenom odgovornošću za gradnju, trgovinu i usluge, OIB 64670535003</izvorni_sadrzaj>
    <derivirana_varijabla naziv="DomainObject.Predmet.ProtustrankaFormatedOIB_1">  KRIK društvo s ograničenom odgovornošću za gradnju, trgovinu i usluge, OIB 64670535003</derivirana_varijabla>
  </DomainObject.Predmet.ProtustrankaFormatedOIB>
  <DomainObject.Predmet.ProtustrankaFormatedWithAdress>
    <izvorni_sadrzaj> KRIK društvo s ograničenom odgovornošću za gradnju, trgovinu i usluge, Put Stinica/bb, 21000 Split</izvorni_sadrzaj>
    <derivirana_varijabla naziv="DomainObject.Predmet.ProtustrankaFormatedWithAdress_1"> KRIK društvo s ograničenom odgovornošću za gradnju, trgovinu i usluge, Put Stinica/bb, 21000 Split</derivirana_varijabla>
  </DomainObject.Predmet.ProtustrankaFormatedWithAdress>
  <DomainObject.Predmet.ProtustrankaFormatedWithAdressOIB>
    <izvorni_sadrzaj> KRIK društvo s ograničenom odgovornošću za gradnju, trgovinu i usluge, OIB 64670535003, Put Stinica/bb, 21000 Split</izvorni_sadrzaj>
    <derivirana_varijabla naziv="DomainObject.Predmet.ProtustrankaFormatedWithAdressOIB_1"> KRIK društvo s ograničenom odgovornošću za gradnju, trgovinu i usluge, OIB 64670535003, Put Stinica/bb, 21000 Split</derivirana_varijabla>
  </DomainObject.Predmet.ProtustrankaFormatedWithAdressOIB>
  <DomainObject.Predmet.ProtustrankaWithAdress>
    <izvorni_sadrzaj>KRIK društvo s ograničenom odgovornošću za gradnju, trgovinu i usluge Put Stinica/bb, 21000 Split</izvorni_sadrzaj>
    <derivirana_varijabla naziv="DomainObject.Predmet.ProtustrankaWithAdress_1">KRIK društvo s ograničenom odgovornošću za gradnju, trgovinu i usluge Put Stinica/bb, 21000 Split</derivirana_varijabla>
  </DomainObject.Predmet.ProtustrankaWithAdress>
  <DomainObject.Predmet.ProtustrankaWithAdressOIB>
    <izvorni_sadrzaj>KRIK društvo s ograničenom odgovornošću za gradnju, trgovinu i usluge, OIB 64670535003, Put Stinica/bb, 21000 Split</izvorni_sadrzaj>
    <derivirana_varijabla naziv="DomainObject.Predmet.ProtustrankaWithAdressOIB_1">KRIK društvo s ograničenom odgovornošću za gradnju, trgovinu i usluge, OIB 64670535003, Put Stinica/bb, 21000 Split</derivirana_varijabla>
  </DomainObject.Predmet.ProtustrankaWithAdressOIB>
  <DomainObject.Predmet.ProtustrankaNazivFormated>
    <izvorni_sadrzaj>KRIK društvo s ograničenom odgovornošću za gradnju, trgovinu i usluge</izvorni_sadrzaj>
    <derivirana_varijabla naziv="DomainObject.Predmet.ProtustrankaNazivFormated_1">KRIK društvo s ograničenom odgovornošću za gradnju, trgovinu i usluge</derivirana_varijabla>
  </DomainObject.Predmet.ProtustrankaNazivFormated>
  <DomainObject.Predmet.ProtustrankaNazivFormatedOIB>
    <izvorni_sadrzaj>KRIK društvo s ograničenom odgovornošću za gradnju, trgovinu i usluge, OIB 64670535003</izvorni_sadrzaj>
    <derivirana_varijabla naziv="DomainObject.Predmet.ProtustrankaNazivFormatedOIB_1">KRIK društvo s ograničenom odgovornošću za gradnju, trgovinu i usluge,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Mohar; TEA PHARIA d.o.o.</izvorni_sadrzaj>
    <derivirana_varijabla naziv="DomainObject.Predmet.StrankaFormated_1">  Branko Jurčić zastupanog po punomoćniku Tonka Mohar; TEA PHARIA d.o.o.</derivirana_varijabla>
  </DomainObject.Predmet.StrankaFormated>
  <DomainObject.Predmet.StrankaFormatedOIB>
    <izvorni_sadrzaj>  Branko Jurčić, OIB 01869260841 zastupanog po punomoćniku Tonka Mohar; TEA PHARIA d.o.o., OIB 99294824555</izvorni_sadrzaj>
    <derivirana_varijabla naziv="DomainObject.Predmet.StrankaFormatedOIB_1">  Branko Jurčić, OIB 01869260841 zastupanog po punomoćniku Tonka Mohar; TEA PHARIA d.o.o., OIB 99294824555</derivirana_varijabla>
  </DomainObject.Predmet.StrankaFormatedOIB>
  <DomainObject.Predmet.StrankaFormatedWithAdress>
    <izvorni_sadrzaj> Branko Jurčić, Sv. Mihovila 19, 21292 Srinjine zastupanog po punomoćniku Tonka Mohar; TEA PHARIA d.o.o.</izvorni_sadrzaj>
    <derivirana_varijabla naziv="DomainObject.Predmet.StrankaFormatedWithAdress_1"> Branko Jurčić, Sv. Mihovila 19, 21292 Srinjine zastupanog po punomoćniku Tonka Mohar; TEA PHARIA d.o.o.</derivirana_varijabla>
  </DomainObject.Predmet.StrankaFormatedWithAdress>
  <DomainObject.Predmet.StrankaFormatedWithAdressOIB>
    <izvorni_sadrzaj> Branko Jurčić, OIB 01869260841, Sv. Mihovila 19, 21292 Srinjine zastupanog po punomoćniku Tonka Mohar; TEA PHARIA d.o.o., OIB 99294824555</izvorni_sadrzaj>
    <derivirana_varijabla naziv="DomainObject.Predmet.StrankaFormatedWithAdressOIB_1"> Branko Jurčić, OIB 01869260841, Sv. Mihovila 19, 21292 Srinjine zastupanog po punomoćniku Tonka Mohar; TEA PHARIA d.o.o., OIB 99294824555</derivirana_varijabla>
  </DomainObject.Predmet.StrankaFormatedWithAdressOIB>
  <DomainObject.Predmet.StrankaWithAdress>
    <izvorni_sadrzaj>Branko Jurčić Sv. Mihovila 19,21292 Srinjine,TEA PHARIA d.o.o. </izvorni_sadrzaj>
    <derivirana_varijabla naziv="DomainObject.Predmet.StrankaWithAdress_1">Branko Jurčić Sv. Mihovila 19,21292 Srinjine,TEA PHARIA d.o.o. </derivirana_varijabla>
  </DomainObject.Predmet.StrankaWithAdress>
  <DomainObject.Predmet.StrankaWithAdressOIB>
    <izvorni_sadrzaj>Branko Jurčić, OIB 01869260841, Sv. Mihovila 19,21292 Srinjine,TEA PHARIA d.o.o., OIB 99294824555</izvorni_sadrzaj>
    <derivirana_varijabla naziv="DomainObject.Predmet.StrankaWithAdressOIB_1">Branko Jurčić, OIB 01869260841, Sv. Mihovila 19,21292 Srinjine,TEA PHARIA d.o.o., OIB 99294824555</derivirana_varijabla>
  </DomainObject.Predmet.StrankaWithAdressOIB>
  <DomainObject.Predmet.StrankaNazivFormated>
    <izvorni_sadrzaj>Branko Jurčić,TEA PHARIA d.o.o.</izvorni_sadrzaj>
    <derivirana_varijabla naziv="DomainObject.Predmet.StrankaNazivFormated_1">Branko Jurčić,TEA PHARIA d.o.o.</derivirana_varijabla>
  </DomainObject.Predmet.StrankaNazivFormated>
  <DomainObject.Predmet.StrankaNazivFormatedOIB>
    <izvorni_sadrzaj>Branko Jurčić, OIB 01869260841,TEA PHARIA d.o.o., OIB 99294824555</izvorni_sadrzaj>
    <derivirana_varijabla naziv="DomainObject.Predmet.StrankaNazivFormatedOIB_1">Branko Jurčić, OIB 01869260841,TEA PHARIA d.o.o., OIB 99294824555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  <item>TEA PHARIA d.o.o.</item>
    </izvorni_sadrzaj>
    <derivirana_varijabla naziv="DomainObject.Predmet.StrankaListFormated_1">
      <item>Branko Jurčić zastupanog po punomoćniku Tonka Mohar</item>
      <item>TEA PHARIA d.o.o.</item>
    </derivirana_varijabla>
  </DomainObject.Predmet.StrankaListFormated>
  <DomainObject.Predmet.StrankaListFormatedOIB>
    <izvorni_sadrzaj>
      <item>Branko Jurčić, OIB 01869260841 zastupanog po punomoćniku Tonka Mohar</item>
      <item>TEA PHARIA d.o.o., OIB 99294824555</item>
    </izvorni_sadrzaj>
    <derivirana_varijabla naziv="DomainObject.Predmet.StrankaListFormatedOIB_1">
      <item>Branko Jurčić, OIB 01869260841 zastupanog po punomoćniku Tonka Mohar</item>
      <item>TEA PHARIA d.o.o., OIB 99294824555</item>
    </derivirana_varijabla>
  </DomainObject.Predmet.StrankaListFormatedOIB>
  <DomainObject.Predmet.StrankaListFormatedWithAdress>
    <izvorni_sadrzaj>
      <item>Branko Jurčić, Sv. Mihovila 19, 21292 Srinjine zastupanog po punomoćniku Tonka Mohar</item>
      <item>TEA PHARIA d.o.o.</item>
    </izvorni_sadrzaj>
    <derivirana_varijabla naziv="DomainObject.Predmet.StrankaListFormatedWithAdress_1">
      <item>Branko Jurčić, Sv. Mihovila 19, 21292 Srinjine zastupanog po punomoćniku Tonka Mohar</item>
      <item>TEA PHARIA d.o.o.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  <item>TEA PHARIA d.o.o., OIB 99294824555</item>
    </izvorni_sadrzaj>
    <derivirana_varijabla naziv="DomainObject.Predmet.StrankaListFormatedWithAdressOIB_1">
      <item>Branko Jurčić, OIB 01869260841, Sv. Mihovila 19, 21292 Srinjine zastupanog po punomoćniku Tonka Mohar</item>
      <item>TEA PHARIA d.o.o., OIB 99294824555</item>
    </derivirana_varijabla>
  </DomainObject.Predmet.StrankaListFormatedWithAdressOIB>
  <DomainObject.Predmet.StrankaListNazivFormated>
    <izvorni_sadrzaj>
      <item>Branko Jurčić</item>
      <item>TEA PHARIA d.o.o.</item>
    </izvorni_sadrzaj>
    <derivirana_varijabla naziv="DomainObject.Predmet.StrankaListNazivFormated_1">
      <item>Branko Jurčić</item>
      <item>TEA PHARIA d.o.o.</item>
    </derivirana_varijabla>
  </DomainObject.Predmet.StrankaListNazivFormated>
  <DomainObject.Predmet.StrankaListNazivFormatedOIB>
    <izvorni_sadrzaj>
      <item>Branko Jurčić, OIB 01869260841</item>
      <item>TEA PHARIA d.o.o., OIB 99294824555</item>
    </izvorni_sadrzaj>
    <derivirana_varijabla naziv="DomainObject.Predmet.StrankaListNazivFormatedOIB_1">
      <item>Branko Jurčić, OIB 01869260841</item>
      <item>TEA PHARIA d.o.o., OIB 99294824555</item>
    </derivirana_varijabla>
  </DomainObject.Predmet.StrankaListNazivFormatedOIB>
  <DomainObject.Predmet.ProtuStrankaListFormated>
    <izvorni_sadrzaj>
      <item>KRIK društvo s ograničenom odgovornošću za gradnju, trgovinu i usluge</item>
    </izvorni_sadrzaj>
    <derivirana_varijabla naziv="DomainObject.Predmet.ProtuStrankaListFormated_1">
      <item>KRIK društvo s ograničenom odgovornošću za gradnju, trgovinu i usluge</item>
    </derivirana_varijabla>
  </DomainObject.Predmet.ProtuStrankaListFormated>
  <DomainObject.Predmet.ProtuStrankaListFormatedOIB>
    <izvorni_sadrzaj>
      <item>KRIK društvo s ograničenom odgovornošću za gradnju, trgovinu i usluge, OIB 64670535003</item>
    </izvorni_sadrzaj>
    <derivirana_varijabla naziv="DomainObject.Predmet.ProtuStrankaListFormatedOIB_1">
      <item>KRIK društvo s ograničenom odgovornošću za gradnju, trgovinu i usluge, OIB 64670535003</item>
    </derivirana_varijabla>
  </DomainObject.Predmet.ProtuStrankaListFormatedOIB>
  <DomainObject.Predmet.ProtuStrankaListFormatedWithAdress>
    <izvorni_sadrzaj>
      <item>KRIK društvo s ograničenom odgovornošću za gradnju, trgovinu i usluge, Put Stinica/bb, 21000 Split</item>
    </izvorni_sadrzaj>
    <derivirana_varijabla naziv="DomainObject.Predmet.ProtuStrankaListFormatedWithAdress_1">
      <item>KRIK društvo s ograničenom odgovornošću za gradnju, trgovinu i usluge,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usluge, OIB 64670535003, Put Stinica/bb, 21000 Split</item>
    </izvorni_sadrzaj>
    <derivirana_varijabla naziv="DomainObject.Predmet.ProtuStrankaListFormatedWithAdressOIB_1">
      <item>KRIK društvo s ograničenom odgovornošću za gradnju, trgovinu i usluge,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</item>
    </izvorni_sadrzaj>
    <derivirana_varijabla naziv="DomainObject.Predmet.ProtuStrankaListNazivFormated_1">
      <item>KRIK društvo s ograničenom odgovornošću za gradnju, trgovinu i usluge</item>
    </derivirana_varijabla>
  </DomainObject.Predmet.ProtuStrankaListNazivFormated>
  <DomainObject.Predmet.ProtuStrankaListNazivFormatedOIB>
    <izvorni_sadrzaj>
      <item>KRIK društvo s ograničenom odgovornošću za gradnju, trgovinu i usluge, OIB 64670535003</item>
    </izvorni_sadrzaj>
    <derivirana_varijabla naziv="DomainObject.Predmet.ProtuStrankaListNazivFormatedOIB_1">
      <item>KRIK društvo s ograničenom odgovornošću za gradnju, trgovinu i usluge, OIB 64670535003</item>
    </derivirana_varijabla>
  </DomainObject.Predmet.ProtuStrankaListNazivFormatedOIB>
  <DomainObject.Predmet.OstaliListFormated>
    <izvorni_sadrzaj>
      <item>Tonka Mohar punomoćnik sudionika u postupku Branko Jurčić</item>
      <item>Frano Krišto</item>
    </izvorni_sadrzaj>
    <derivirana_varijabla naziv="DomainObject.Predmet.OstaliListFormated_1">
      <item>Tonka Mohar punomoćnik sudionika u postupku Branko Jurčić</item>
      <item>Frano Krišto</item>
    </derivirana_varijabla>
  </DomainObject.Predmet.OstaliListFormated>
  <DomainObject.Predmet.OstaliListFormatedOIB>
    <izvorni_sadrzaj>
      <item>Tonka Mohar punomoćnik sudionika u postupku Branko Jurčić</item>
      <item>Frano Krišto, OIB 65197867391</item>
    </izvorni_sadrzaj>
    <derivirana_varijabla naziv="DomainObject.Predmet.OstaliListFormatedOIB_1">
      <item>Tonka Mohar punomoćnik sudionika u postupku Branko Jurčić</item>
      <item>Frano Krišto, OIB 65197867391</item>
    </derivirana_varijabla>
  </DomainObject.Predmet.OstaliListFormatedOIB>
  <DomainObject.Predmet.OstaliListFormatedWithAdress>
    <izvorni_sadrzaj>
      <item>Tonka Mohar, Istarska 11, 21000 Split punomoćnik sudionika u postupku Branko Jurčić</item>
      <item>Frano Krišto, Dubrovačka 3a, 21000 Split</item>
    </izvorni_sadrzaj>
    <derivirana_varijabla naziv="DomainObject.Predmet.OstaliListFormatedWithAdress_1">
      <item>Tonka Mohar, Istarska 11, 21000 Split punomoćnik sudionika u postupku Branko Jurčić</item>
      <item>Frano Krišto, Dubrovačka 3a, 21000 Split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  <item>Frano Krišto, OIB 65197867391, Dubrovačka 3a, 21000 Split</item>
    </izvorni_sadrzaj>
    <derivirana_varijabla naziv="DomainObject.Predmet.OstaliListFormatedWithAdressOIB_1">
      <item>Tonka Mohar, Istarska 11, 21000 Split punomoćnik sudionika u postupku Branko Jurčić</item>
      <item>Frano Krišto, OIB 65197867391, Dubrovačka 3a, 21000 Split</item>
    </derivirana_varijabla>
  </DomainObject.Predmet.OstaliListFormatedWithAdressOIB>
  <DomainObject.Predmet.OstaliListNazivFormated>
    <izvorni_sadrzaj>
      <item>Tonka Mohar</item>
      <item>Frano Krišto</item>
    </izvorni_sadrzaj>
    <derivirana_varijabla naziv="DomainObject.Predmet.OstaliListNazivFormated_1">
      <item>Tonka Mohar</item>
      <item>Frano Krišto</item>
    </derivirana_varijabla>
  </DomainObject.Predmet.OstaliListNazivFormated>
  <DomainObject.Predmet.OstaliListNazivFormatedOIB>
    <izvorni_sadrzaj>
      <item>Tonka Mohar</item>
      <item>Frano Krišto, OIB 65197867391</item>
    </izvorni_sadrzaj>
    <derivirana_varijabla naziv="DomainObject.Predmet.OstaliListNazivFormatedOIB_1">
      <item>Tonka Mohar</item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St-87/2015-37</izvorni_sadrzaj>
    <derivirana_varijabla naziv="DomainObject.PoslovniBrojDokumenta_1">St-87/2015-37</derivirana_varijabla>
  </DomainObject.PoslovniBrojDokumenta>
  <DomainObject.Predmet.StrankaIDrugi>
    <izvorni_sadrzaj>Branko Jurčić i dr.</izvorni_sadrzaj>
    <derivirana_varijabla naziv="DomainObject.Predmet.StrankaIDrugi_1">Branko Jurčić i dr.</derivirana_varijabla>
  </DomainObject.Predmet.StrankaIDrugi>
  <DomainObject.Predmet.ProtustrankaIDrugi>
    <izvorni_sadrzaj>KRIK društvo s ograničenom odgovornošću za gradnju, trgovinu i usluge</izvorni_sadrzaj>
    <derivirana_varijabla naziv="DomainObject.Predmet.ProtustrankaIDrugi_1">KRIK društvo s ograničenom odgovornošću za gradnju, trgovinu i usluge</derivirana_varijabla>
  </DomainObject.Predmet.ProtustrankaIDrugi>
  <DomainObject.Predmet.StrankaIDrugiAdressOIB>
    <izvorni_sadrzaj>Branko Jurčić, OIB 01869260841, Sv. Mihovila 19, 21292 Srinjine i dr.</izvorni_sadrzaj>
    <derivirana_varijabla naziv="DomainObject.Predmet.StrankaIDrugiAdressOIB_1">Branko Jurčić, OIB 01869260841, Sv. Mihovila 19, 21292 Srinjine i dr.</derivirana_varijabla>
  </DomainObject.Predmet.StrankaIDrugiAdressOIB>
  <DomainObject.Predmet.ProtustrankaIDrugiAdressOIB>
    <izvorni_sadrzaj>KRIK društvo s ograničenom odgovornošću za gradnju, trgovinu i usluge, OIB 64670535003, Put Stinica/bb, 21000 Split</izvorni_sadrzaj>
    <derivirana_varijabla naziv="DomainObject.Predmet.ProtustrankaIDrugiAdressOIB_1">KRIK društvo s ograničenom odgovornošću za gradnju, trgovinu i usluge,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</item>
      <item>Tonka Mohar</item>
      <item>Frano Krišto</item>
      <item>TEA PHARIA d.o.o.</item>
    </izvorni_sadrzaj>
    <derivirana_varijabla naziv="DomainObject.Predmet.SudioniciListNaziv_1">
      <item>Branko Jurčić</item>
      <item>KRIK društvo s ograničenom odgovornošću za gradnju, trgovinu i usluge</item>
      <item>Tonka Mohar</item>
      <item>Frano Krišto</item>
      <item>TEA PHARIA d.o.o.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usluge, OIB 64670535003, Put Stinica/bb,21000 Split</item>
      <item>Tonka Mohar, Istarska 11,21000 Split</item>
      <item>Frano Krišto, OIB 65197867391, Dubrovačka 3a,21000 Split</item>
      <item>TEA PHARIA d.o.o., OIB 99294824555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usluge, OIB 64670535003, Put Stinica/bb,21000 Split</item>
      <item>Tonka Mohar, Istarska 11,21000 Split</item>
      <item>Frano Krišto, OIB 65197867391, Dubrovačka 3a,21000 Split</item>
      <item>TEA PHARIA d.o.o., OIB 99294824555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FC565-E3BD-4C72-B76A-8A5A2DF77F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1871</properties:Words>
  <properties:Characters>10450</properties:Characters>
  <properties:Lines>242</properties:Lines>
  <properties:Paragraphs>66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2016-03-01T10:58:00Z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St-87/2015-37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