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5b25" w14:paraId="70d5b25" w:rsidRDefault="00E834EF" w:rsidP="00E834EF" w:rsidR="00E834EF" w:rsidRPr="00C75226">
      <w:pPr>
        <w:jc w:val="both"/>
        <w15:collapsed w:val="false"/>
        <w:rPr>
          <w:rFonts w:hAnsi="Times New Roman" w:ascii="Times New Roman"/>
          <w:color w:themeColor="text1" w:val="000000"/>
          <w:szCs w:val="24"/>
          <w:lang w:val="hr-HR"/>
        </w:rPr>
      </w:pPr>
      <w:bookmarkStart w:name="_GoBack" w:id="0"/>
      <w:bookmarkEnd w:id="0"/>
      <w:r w:rsidRPr="00C75226">
        <w:rPr>
          <w:rFonts w:hAnsi="Times New Roman" w:ascii="Times New Roman"/>
          <w:bCs/>
          <w:color w:themeColor="text1" w:val="000000"/>
          <w:szCs w:val="24"/>
          <w:lang w:val="hr-HR"/>
        </w:rPr>
        <w:t xml:space="preserve">                     </w:t>
      </w:r>
      <w:r w:rsidRPr="00C75226">
        <w:rPr>
          <w:rFonts w:hAnsi="Times New Roman" w:ascii="Times New Roman"/>
          <w:noProof/>
          <w:snapToGrid/>
          <w:color w:themeColor="text1" w:val="000000"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226">
        <w:rPr>
          <w:rFonts w:hAnsi="Times New Roman" w:ascii="Times New Roman"/>
          <w:bCs/>
          <w:color w:themeColor="text1" w:val="000000"/>
          <w:szCs w:val="24"/>
          <w:lang w:val="hr-HR"/>
        </w:rPr>
        <w:tab/>
      </w:r>
      <w:r w:rsidRPr="00C75226">
        <w:rPr>
          <w:rFonts w:hAnsi="Times New Roman" w:ascii="Times New Roman"/>
          <w:bCs/>
          <w:color w:themeColor="text1" w:val="000000"/>
          <w:szCs w:val="24"/>
          <w:lang w:val="hr-HR"/>
        </w:rPr>
        <w:tab/>
        <w:t xml:space="preserve">                             </w:t>
      </w:r>
    </w:p>
    <w:p w:rsidRDefault="00E834EF" w:rsidP="00E834EF" w:rsidR="00E834EF" w:rsidRPr="00C75226">
      <w:p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       REPUBLIKA HRVATSKA</w:t>
      </w:r>
    </w:p>
    <w:p w:rsidRDefault="00E834EF" w:rsidP="00E834EF" w:rsidR="00E834EF" w:rsidRPr="00C75226">
      <w:p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lang w:val="hr-HR"/>
        </w:rPr>
        <w:t>TRGOVAČKI SUD U VARAŽDINU</w:t>
      </w:r>
    </w:p>
    <w:p w:rsidRDefault="00E834EF" w:rsidP="00E834EF" w:rsidR="00E834EF" w:rsidRPr="00C75226">
      <w:pPr>
        <w:rPr>
          <w:rFonts w:hAnsi="Times New Roman" w:ascii="Times New Roman"/>
          <w:bCs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                  B. Radić 2</w:t>
      </w:r>
      <w:r w:rsidRPr="00C75226">
        <w:rPr>
          <w:rFonts w:hAnsi="Times New Roman" w:ascii="Times New Roman"/>
          <w:bCs/>
          <w:color w:themeColor="text1" w:val="000000"/>
          <w:szCs w:val="24"/>
          <w:lang w:val="hr-HR"/>
        </w:rPr>
        <w:t xml:space="preserve">         </w:t>
      </w:r>
    </w:p>
    <w:p w:rsidRDefault="0050314E" w:rsidP="00962738" w:rsidR="0050314E" w:rsidRPr="00C75226">
      <w:pPr>
        <w:jc w:val="center"/>
        <w:rPr>
          <w:rFonts w:hAnsi="Times New Roman" w:ascii="Times New Roman"/>
          <w:color w:themeColor="text1" w:val="000000"/>
          <w:szCs w:val="24"/>
          <w:lang w:val="hr-HR"/>
        </w:rPr>
      </w:pPr>
    </w:p>
    <w:p w:rsidRDefault="00DC528C" w:rsidP="00962738" w:rsidR="00DC528C" w:rsidRPr="00C75226">
      <w:pPr>
        <w:jc w:val="center"/>
        <w:rPr>
          <w:rFonts w:hAnsi="Times New Roman" w:ascii="Times New Roman"/>
          <w:color w:themeColor="text1" w:val="000000"/>
          <w:szCs w:val="24"/>
          <w:lang w:val="hr-HR"/>
        </w:rPr>
      </w:pPr>
    </w:p>
    <w:p w:rsidRDefault="00962738" w:rsidP="00962738" w:rsidR="00273580" w:rsidRPr="00C75226">
      <w:pPr>
        <w:jc w:val="center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lang w:val="hr-HR"/>
        </w:rPr>
        <w:t>R E P U B L I K A    H R V A T S K A</w:t>
      </w:r>
    </w:p>
    <w:p w:rsidRDefault="00273580" w:rsidR="00273580" w:rsidRPr="00C75226">
      <w:pPr>
        <w:jc w:val="center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R J E Š E NJ E </w:t>
      </w:r>
    </w:p>
    <w:p w:rsidRDefault="00273580" w:rsidR="00273580" w:rsidRPr="00C75226">
      <w:p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</w:p>
    <w:p w:rsidRDefault="00A7528B" w:rsidP="00A7528B" w:rsidR="00A7528B" w:rsidRPr="00C75226">
      <w:pPr>
        <w:widowControl/>
        <w:jc w:val="both"/>
        <w:rPr>
          <w:rFonts w:eastAsia="Calibri" w:hAnsi="Times New Roman" w:ascii="Times New Roman"/>
          <w:snapToGrid/>
          <w:color w:themeColor="text1" w:val="000000"/>
          <w:szCs w:val="24"/>
          <w:lang w:val="hr-HR"/>
        </w:rPr>
      </w:pPr>
      <w:r w:rsidRPr="00C75226">
        <w:rPr>
          <w:rFonts w:eastAsia="Calibri" w:hAnsi="Times New Roman" w:ascii="Times New Roman"/>
          <w:snapToGrid/>
          <w:color w:themeColor="text1" w:val="000000"/>
          <w:szCs w:val="24"/>
          <w:lang w:val="hr-HR"/>
        </w:rPr>
        <w:tab/>
      </w:r>
      <w:r w:rsidR="00E834EF" w:rsidRPr="00C75226">
        <w:rPr>
          <w:rFonts w:eastAsia="Calibri" w:hAnsi="Times New Roman" w:ascii="Times New Roman"/>
          <w:snapToGrid/>
          <w:color w:themeColor="text1" w:val="000000"/>
          <w:szCs w:val="24"/>
          <w:lang w:val="hr-HR"/>
        </w:rPr>
        <w:t>Trgova</w:t>
      </w:r>
      <w:r w:rsidR="00E834EF" w:rsidRPr="00C75226">
        <w:rPr>
          <w:rFonts w:eastAsia="Calibri" w:hAnsi="Times New Roman" w:ascii="Times New Roman" w:hint="eastAsia"/>
          <w:snapToGrid/>
          <w:color w:themeColor="text1" w:val="000000"/>
          <w:szCs w:val="24"/>
          <w:lang w:val="hr-HR"/>
        </w:rPr>
        <w:t>č</w:t>
      </w:r>
      <w:r w:rsidR="00E834EF" w:rsidRPr="00C75226">
        <w:rPr>
          <w:rFonts w:eastAsia="Calibri" w:hAnsi="Times New Roman" w:ascii="Times New Roman"/>
          <w:snapToGrid/>
          <w:color w:themeColor="text1" w:val="000000"/>
          <w:szCs w:val="24"/>
          <w:lang w:val="hr-HR"/>
        </w:rPr>
        <w:t>ki sud u Varaždinu po sucu toga suda Maji Valušnig, kao ste</w:t>
      </w:r>
      <w:r w:rsidR="00E834EF" w:rsidRPr="00C75226">
        <w:rPr>
          <w:rFonts w:eastAsia="Calibri" w:hAnsi="Times New Roman" w:ascii="Times New Roman" w:hint="eastAsia"/>
          <w:snapToGrid/>
          <w:color w:themeColor="text1" w:val="000000"/>
          <w:szCs w:val="24"/>
          <w:lang w:val="hr-HR"/>
        </w:rPr>
        <w:t>č</w:t>
      </w:r>
      <w:r w:rsidR="00E834EF" w:rsidRPr="00C75226">
        <w:rPr>
          <w:rFonts w:eastAsia="Calibri" w:hAnsi="Times New Roman" w:ascii="Times New Roman"/>
          <w:snapToGrid/>
          <w:color w:themeColor="text1" w:val="000000"/>
          <w:szCs w:val="24"/>
          <w:lang w:val="hr-HR"/>
        </w:rPr>
        <w:t>ajnom sucu, u ste</w:t>
      </w:r>
      <w:r w:rsidR="00E834EF" w:rsidRPr="00C75226">
        <w:rPr>
          <w:rFonts w:eastAsia="Calibri" w:hAnsi="Times New Roman" w:ascii="Times New Roman" w:hint="eastAsia"/>
          <w:snapToGrid/>
          <w:color w:themeColor="text1" w:val="000000"/>
          <w:szCs w:val="24"/>
          <w:lang w:val="hr-HR"/>
        </w:rPr>
        <w:t>č</w:t>
      </w:r>
      <w:r w:rsidR="00E834EF" w:rsidRPr="00C75226">
        <w:rPr>
          <w:rFonts w:eastAsia="Calibri" w:hAnsi="Times New Roman" w:ascii="Times New Roman"/>
          <w:snapToGrid/>
          <w:color w:themeColor="text1" w:val="000000"/>
          <w:szCs w:val="24"/>
          <w:lang w:val="hr-HR"/>
        </w:rPr>
        <w:t>ajnom predmetu nad ste</w:t>
      </w:r>
      <w:r w:rsidR="00E834EF" w:rsidRPr="00C75226">
        <w:rPr>
          <w:rFonts w:eastAsia="Calibri" w:hAnsi="Times New Roman" w:ascii="Times New Roman" w:hint="eastAsia"/>
          <w:snapToGrid/>
          <w:color w:themeColor="text1" w:val="000000"/>
          <w:szCs w:val="24"/>
          <w:lang w:val="hr-HR"/>
        </w:rPr>
        <w:t>č</w:t>
      </w:r>
      <w:r w:rsidR="00E834EF" w:rsidRPr="00C75226">
        <w:rPr>
          <w:rFonts w:eastAsia="Calibri" w:hAnsi="Times New Roman" w:ascii="Times New Roman"/>
          <w:snapToGrid/>
          <w:color w:themeColor="text1" w:val="000000"/>
          <w:szCs w:val="24"/>
          <w:lang w:val="hr-HR"/>
        </w:rPr>
        <w:t>ajnim dužnikom Mestra d.o.o. u ste</w:t>
      </w:r>
      <w:r w:rsidR="00E834EF" w:rsidRPr="00C75226">
        <w:rPr>
          <w:rFonts w:eastAsia="Calibri" w:hAnsi="Times New Roman" w:ascii="Times New Roman" w:hint="eastAsia"/>
          <w:snapToGrid/>
          <w:color w:themeColor="text1" w:val="000000"/>
          <w:szCs w:val="24"/>
          <w:lang w:val="hr-HR"/>
        </w:rPr>
        <w:t>č</w:t>
      </w:r>
      <w:r w:rsidR="00E834EF" w:rsidRPr="00C75226">
        <w:rPr>
          <w:rFonts w:eastAsia="Calibri" w:hAnsi="Times New Roman" w:ascii="Times New Roman"/>
          <w:snapToGrid/>
          <w:color w:themeColor="text1" w:val="000000"/>
          <w:szCs w:val="24"/>
          <w:lang w:val="hr-HR"/>
        </w:rPr>
        <w:t>aju, Petkovec 46, Varaždinske Toplice, OIB:19823739547, kojeg zastupa ste</w:t>
      </w:r>
      <w:r w:rsidR="00E834EF" w:rsidRPr="00C75226">
        <w:rPr>
          <w:rFonts w:eastAsia="Calibri" w:hAnsi="Times New Roman" w:ascii="Times New Roman" w:hint="eastAsia"/>
          <w:snapToGrid/>
          <w:color w:themeColor="text1" w:val="000000"/>
          <w:szCs w:val="24"/>
          <w:lang w:val="hr-HR"/>
        </w:rPr>
        <w:t>č</w:t>
      </w:r>
      <w:r w:rsidR="00E834EF" w:rsidRPr="00C75226">
        <w:rPr>
          <w:rFonts w:eastAsia="Calibri" w:hAnsi="Times New Roman" w:ascii="Times New Roman"/>
          <w:snapToGrid/>
          <w:color w:themeColor="text1" w:val="000000"/>
          <w:szCs w:val="24"/>
          <w:lang w:val="hr-HR"/>
        </w:rPr>
        <w:t xml:space="preserve">ajna upraviteljica Sanja Kraljek, </w:t>
      </w:r>
      <w:r w:rsidR="00E834EF" w:rsidRPr="00C75226">
        <w:rPr>
          <w:rFonts w:eastAsia="Calibri" w:hAnsi="Times New Roman" w:ascii="Times New Roman" w:hint="eastAsia"/>
          <w:snapToGrid/>
          <w:color w:themeColor="text1" w:val="000000"/>
          <w:szCs w:val="24"/>
          <w:lang w:val="hr-HR"/>
        </w:rPr>
        <w:t>Č</w:t>
      </w:r>
      <w:r w:rsidR="00E834EF" w:rsidRPr="00C75226">
        <w:rPr>
          <w:rFonts w:eastAsia="Calibri" w:hAnsi="Times New Roman" w:ascii="Times New Roman"/>
          <w:snapToGrid/>
          <w:color w:themeColor="text1" w:val="000000"/>
          <w:szCs w:val="24"/>
          <w:lang w:val="hr-HR"/>
        </w:rPr>
        <w:t xml:space="preserve">akovec, Kralja Tomislava 14, dana </w:t>
      </w:r>
      <w:r w:rsidR="00E344B4" w:rsidRPr="00C75226">
        <w:rPr>
          <w:rFonts w:eastAsia="Calibri" w:hAnsi="Times New Roman" w:ascii="Times New Roman"/>
          <w:snapToGrid/>
          <w:color w:themeColor="text1" w:val="000000"/>
          <w:szCs w:val="24"/>
          <w:lang w:val="hr-HR"/>
        </w:rPr>
        <w:t>6</w:t>
      </w:r>
      <w:r w:rsidR="00E834EF" w:rsidRPr="00C75226">
        <w:rPr>
          <w:rFonts w:eastAsia="Calibri" w:hAnsi="Times New Roman" w:ascii="Times New Roman"/>
          <w:snapToGrid/>
          <w:color w:themeColor="text1" w:val="000000"/>
          <w:szCs w:val="24"/>
          <w:lang w:val="hr-HR"/>
        </w:rPr>
        <w:t xml:space="preserve">. </w:t>
      </w:r>
      <w:r w:rsidR="00312A3A" w:rsidRPr="00C75226">
        <w:rPr>
          <w:rFonts w:eastAsia="Calibri" w:hAnsi="Times New Roman" w:ascii="Times New Roman"/>
          <w:snapToGrid/>
          <w:color w:themeColor="text1" w:val="000000"/>
          <w:szCs w:val="24"/>
          <w:lang w:val="hr-HR"/>
        </w:rPr>
        <w:t>lipnja</w:t>
      </w:r>
      <w:r w:rsidR="00E834EF" w:rsidRPr="00C75226">
        <w:rPr>
          <w:rFonts w:eastAsia="Calibri" w:hAnsi="Times New Roman" w:ascii="Times New Roman"/>
          <w:snapToGrid/>
          <w:color w:themeColor="text1" w:val="000000"/>
          <w:szCs w:val="24"/>
          <w:lang w:val="hr-HR"/>
        </w:rPr>
        <w:t xml:space="preserve"> 201</w:t>
      </w:r>
      <w:r w:rsidR="00312A3A" w:rsidRPr="00C75226">
        <w:rPr>
          <w:rFonts w:eastAsia="Calibri" w:hAnsi="Times New Roman" w:ascii="Times New Roman"/>
          <w:snapToGrid/>
          <w:color w:themeColor="text1" w:val="000000"/>
          <w:szCs w:val="24"/>
          <w:lang w:val="hr-HR"/>
        </w:rPr>
        <w:t>6</w:t>
      </w:r>
      <w:r w:rsidR="00E834EF" w:rsidRPr="00C75226">
        <w:rPr>
          <w:rFonts w:eastAsia="Calibri" w:hAnsi="Times New Roman" w:ascii="Times New Roman"/>
          <w:snapToGrid/>
          <w:color w:themeColor="text1" w:val="000000"/>
          <w:szCs w:val="24"/>
          <w:lang w:val="hr-HR"/>
        </w:rPr>
        <w:t>. godine</w:t>
      </w:r>
    </w:p>
    <w:p w:rsidRDefault="00A7528B" w:rsidR="00A7528B" w:rsidRPr="00C75226">
      <w:pPr>
        <w:jc w:val="center"/>
        <w:rPr>
          <w:rFonts w:hAnsi="Times New Roman" w:ascii="Times New Roman"/>
          <w:color w:themeColor="text1" w:val="000000"/>
          <w:szCs w:val="24"/>
          <w:lang w:val="hr-HR"/>
        </w:rPr>
      </w:pPr>
    </w:p>
    <w:p w:rsidRDefault="00DC528C" w:rsidR="00DC528C" w:rsidRPr="00C75226">
      <w:pPr>
        <w:jc w:val="center"/>
        <w:rPr>
          <w:rFonts w:hAnsi="Times New Roman" w:ascii="Times New Roman"/>
          <w:color w:themeColor="text1" w:val="000000"/>
          <w:szCs w:val="24"/>
          <w:lang w:val="hr-HR"/>
        </w:rPr>
      </w:pPr>
    </w:p>
    <w:p w:rsidRDefault="00273580" w:rsidR="00273580" w:rsidRPr="00C75226">
      <w:pPr>
        <w:jc w:val="center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r i j e š i o   j e </w:t>
      </w:r>
    </w:p>
    <w:p w:rsidRDefault="0050314E" w:rsidR="0050314E" w:rsidRPr="00C75226">
      <w:pPr>
        <w:jc w:val="center"/>
        <w:rPr>
          <w:rFonts w:hAnsi="Times New Roman" w:ascii="Times New Roman"/>
          <w:color w:themeColor="text1" w:val="000000"/>
          <w:szCs w:val="24"/>
          <w:lang w:val="hr-HR"/>
        </w:rPr>
      </w:pPr>
    </w:p>
    <w:p w:rsidRDefault="00CF73DD" w:rsidP="00CF73DD" w:rsidR="004F5FE5" w:rsidRPr="00C75226">
      <w:p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  <w:t>I</w:t>
      </w:r>
      <w:r w:rsidR="007F51F0"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 U</w:t>
      </w:r>
      <w:r w:rsidR="008202AE"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 ovome predmetu određuje se posebno ispitno ročište radi ispitivanja </w:t>
      </w:r>
      <w:r w:rsidR="00D13336" w:rsidRPr="00C75226">
        <w:rPr>
          <w:rFonts w:hAnsi="Times New Roman" w:ascii="Times New Roman"/>
          <w:color w:themeColor="text1" w:val="000000"/>
          <w:szCs w:val="24"/>
          <w:lang w:val="hr-HR"/>
        </w:rPr>
        <w:t>prijavljenih tražbina</w:t>
      </w:r>
      <w:r w:rsidR="000E5C05"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 </w:t>
      </w:r>
      <w:r w:rsidR="00D13336"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vjerovnika: </w:t>
      </w:r>
    </w:p>
    <w:p w:rsidRDefault="00962738" w:rsidP="00CF73DD" w:rsidR="00962738" w:rsidRPr="00C75226">
      <w:pPr>
        <w:ind w:hanging="720"/>
        <w:jc w:val="both"/>
        <w:rPr>
          <w:rFonts w:hAnsi="Times New Roman" w:ascii="Times New Roman"/>
          <w:color w:themeColor="text1" w:val="000000"/>
          <w:szCs w:val="24"/>
          <w:lang w:val="hr-HR"/>
        </w:rPr>
      </w:pPr>
    </w:p>
    <w:p w:rsidRDefault="00E344B4" w:rsidP="00E834EF" w:rsidR="00E834EF" w:rsidRPr="00C75226">
      <w:pPr>
        <w:pStyle w:val="Odlomakpopisa"/>
        <w:widowControl/>
        <w:numPr>
          <w:ilvl w:val="0"/>
          <w:numId w:val="6"/>
        </w:numPr>
        <w:ind w:firstLine="0" w:left="0"/>
        <w:jc w:val="both"/>
        <w:rPr>
          <w:rFonts w:hAnsi="Times New Roman" w:ascii="Times New Roman"/>
          <w:snapToGrid/>
          <w:color w:themeColor="text1" w:val="000000"/>
          <w:lang w:eastAsia="hr-HR" w:val="hr-HR"/>
        </w:rPr>
      </w:pPr>
      <w:r w:rsidRPr="00C75226">
        <w:rPr>
          <w:rFonts w:hAnsi="Times New Roman" w:ascii="Times New Roman"/>
          <w:snapToGrid/>
          <w:color w:themeColor="text1" w:val="000000"/>
          <w:lang w:eastAsia="hr-HR" w:val="hr-HR"/>
        </w:rPr>
        <w:t>ZOU Vlado Sevšek i Maja Tkalčec, Varaždin, Kratka 4/1</w:t>
      </w:r>
    </w:p>
    <w:p w:rsidRDefault="00E344B4" w:rsidP="00E344B4" w:rsidR="00E834EF" w:rsidRPr="00C75226">
      <w:pPr>
        <w:pStyle w:val="Odlomakpopisa"/>
        <w:widowControl/>
        <w:numPr>
          <w:ilvl w:val="0"/>
          <w:numId w:val="6"/>
        </w:numPr>
        <w:ind w:firstLine="0" w:left="0"/>
        <w:jc w:val="both"/>
        <w:rPr>
          <w:rFonts w:hAnsi="Times New Roman" w:ascii="Times New Roman"/>
          <w:snapToGrid/>
          <w:color w:themeColor="text1" w:val="000000"/>
          <w:lang w:eastAsia="hr-HR" w:val="hr-HR"/>
        </w:rPr>
      </w:pPr>
      <w:r w:rsidRPr="00C75226">
        <w:rPr>
          <w:rFonts w:hAnsi="Times New Roman" w:ascii="Times New Roman"/>
          <w:snapToGrid/>
          <w:color w:themeColor="text1" w:val="000000"/>
          <w:lang w:eastAsia="hr-HR" w:val="hr-HR"/>
        </w:rPr>
        <w:t>LUSTINGER GmbH, Bad Hochenstadt 82, Furstenzell, Njemačka</w:t>
      </w:r>
    </w:p>
    <w:p w:rsidRDefault="00E344B4" w:rsidP="00E344B4" w:rsidR="00E344B4" w:rsidRPr="00C75226">
      <w:pPr>
        <w:pStyle w:val="Odlomakpopisa"/>
        <w:widowControl/>
        <w:numPr>
          <w:ilvl w:val="0"/>
          <w:numId w:val="6"/>
        </w:numPr>
        <w:ind w:firstLine="0" w:left="0"/>
        <w:jc w:val="both"/>
        <w:rPr>
          <w:rFonts w:hAnsi="Times New Roman" w:ascii="Times New Roman"/>
          <w:snapToGrid/>
          <w:color w:themeColor="text1" w:val="000000"/>
          <w:lang w:eastAsia="hr-HR" w:val="hr-HR"/>
        </w:rPr>
      </w:pPr>
      <w:r w:rsidRPr="00C75226">
        <w:rPr>
          <w:rFonts w:hAnsi="Times New Roman" w:ascii="Times New Roman"/>
          <w:snapToGrid/>
          <w:color w:themeColor="text1" w:val="000000"/>
          <w:lang w:eastAsia="hr-HR" w:val="hr-HR"/>
        </w:rPr>
        <w:t>ŽELJKO TOMINAC, nositelj OPG TOMINAC, Nova Rača, Sasovac 74</w:t>
      </w:r>
    </w:p>
    <w:p w:rsidRDefault="00DC528C" w:rsidP="00E344B4" w:rsidR="00E344B4" w:rsidRPr="00C75226">
      <w:pPr>
        <w:pStyle w:val="Odlomakpopisa"/>
        <w:widowControl/>
        <w:numPr>
          <w:ilvl w:val="0"/>
          <w:numId w:val="6"/>
        </w:numPr>
        <w:ind w:firstLine="0" w:left="0"/>
        <w:jc w:val="both"/>
        <w:rPr>
          <w:rFonts w:hAnsi="Times New Roman" w:ascii="Times New Roman"/>
          <w:snapToGrid/>
          <w:color w:themeColor="text1" w:val="000000"/>
          <w:lang w:eastAsia="hr-HR" w:val="hr-HR"/>
        </w:rPr>
      </w:pPr>
      <w:r w:rsidRPr="00C75226">
        <w:rPr>
          <w:rFonts w:hAnsi="Times New Roman" w:ascii="Times New Roman"/>
          <w:snapToGrid/>
          <w:color w:themeColor="text1" w:val="000000"/>
          <w:lang w:eastAsia="hr-HR" w:val="hr-HR"/>
        </w:rPr>
        <w:t>MERCATOR-H, Sesvete, Ljudevita Posavskog 5</w:t>
      </w:r>
    </w:p>
    <w:p w:rsidRDefault="00DC528C" w:rsidP="00E344B4" w:rsidR="00DC528C" w:rsidRPr="00C75226">
      <w:pPr>
        <w:pStyle w:val="Odlomakpopisa"/>
        <w:widowControl/>
        <w:numPr>
          <w:ilvl w:val="0"/>
          <w:numId w:val="6"/>
        </w:numPr>
        <w:ind w:firstLine="0" w:left="0"/>
        <w:jc w:val="both"/>
        <w:rPr>
          <w:rFonts w:hAnsi="Times New Roman" w:ascii="Times New Roman"/>
          <w:snapToGrid/>
          <w:color w:themeColor="text1" w:val="000000"/>
          <w:lang w:eastAsia="hr-HR" w:val="hr-HR"/>
        </w:rPr>
      </w:pPr>
      <w:r w:rsidRPr="00C75226">
        <w:rPr>
          <w:rFonts w:hAnsi="Times New Roman" w:ascii="Times New Roman"/>
          <w:snapToGrid/>
          <w:color w:themeColor="text1" w:val="000000"/>
          <w:lang w:eastAsia="hr-HR" w:val="hr-HR"/>
        </w:rPr>
        <w:t>SILMA d.o.o., Varaždinske Toplice, Petkovec 46</w:t>
      </w:r>
    </w:p>
    <w:p w:rsidRDefault="006A423F" w:rsidP="00E834EF" w:rsidR="006A423F" w:rsidRPr="00C75226">
      <w:pPr>
        <w:ind w:hanging="720"/>
        <w:jc w:val="both"/>
        <w:rPr>
          <w:rFonts w:hAnsi="Times New Roman" w:ascii="Times New Roman"/>
          <w:color w:themeColor="text1" w:val="000000"/>
          <w:szCs w:val="24"/>
          <w:lang w:val="hr-HR"/>
        </w:rPr>
      </w:pPr>
    </w:p>
    <w:p w:rsidRDefault="000E5C05" w:rsidP="00CF73DD" w:rsidR="000E5C05" w:rsidRPr="00C75226">
      <w:p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lang w:val="hr-HR"/>
        </w:rPr>
        <w:t>kod ovoga suda u</w:t>
      </w:r>
      <w:r w:rsidR="00D13336"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 Varaždinu, B. Radića 2, soba </w:t>
      </w:r>
      <w:r w:rsidR="00962738" w:rsidRPr="00C75226">
        <w:rPr>
          <w:rFonts w:hAnsi="Times New Roman" w:ascii="Times New Roman"/>
          <w:color w:themeColor="text1" w:val="000000"/>
          <w:szCs w:val="24"/>
          <w:lang w:val="hr-HR"/>
        </w:rPr>
        <w:t>221</w:t>
      </w:r>
      <w:r w:rsidRPr="00C75226">
        <w:rPr>
          <w:rFonts w:hAnsi="Times New Roman" w:ascii="Times New Roman"/>
          <w:color w:themeColor="text1" w:val="000000"/>
          <w:szCs w:val="24"/>
          <w:lang w:val="hr-HR"/>
        </w:rPr>
        <w:t>/II, za dan</w:t>
      </w:r>
    </w:p>
    <w:p w:rsidRDefault="000E5C05" w:rsidP="00CF73DD" w:rsidR="000E5C05" w:rsidRPr="00C75226">
      <w:p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</w:p>
    <w:p w:rsidRDefault="00DC528C" w:rsidP="00CF73DD" w:rsidR="000E5C05" w:rsidRPr="00C75226">
      <w:pPr>
        <w:jc w:val="center"/>
        <w:rPr>
          <w:rFonts w:hAnsi="Times New Roman" w:ascii="Times New Roman"/>
          <w:color w:themeColor="text1" w:val="000000"/>
          <w:szCs w:val="24"/>
          <w:u w:val="single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u w:val="single"/>
          <w:lang w:val="hr-HR"/>
        </w:rPr>
        <w:t>28</w:t>
      </w:r>
      <w:r w:rsidR="008527B3" w:rsidRPr="00C75226">
        <w:rPr>
          <w:rFonts w:hAnsi="Times New Roman" w:ascii="Times New Roman"/>
          <w:color w:themeColor="text1" w:val="000000"/>
          <w:szCs w:val="24"/>
          <w:u w:val="single"/>
          <w:lang w:val="hr-HR"/>
        </w:rPr>
        <w:t>.</w:t>
      </w:r>
      <w:r w:rsidR="00CF73DD" w:rsidRPr="00C75226">
        <w:rPr>
          <w:rFonts w:hAnsi="Times New Roman" w:ascii="Times New Roman"/>
          <w:color w:themeColor="text1" w:val="000000"/>
          <w:szCs w:val="24"/>
          <w:u w:val="single"/>
          <w:lang w:val="hr-HR"/>
        </w:rPr>
        <w:t xml:space="preserve"> </w:t>
      </w:r>
      <w:r w:rsidRPr="00C75226">
        <w:rPr>
          <w:rFonts w:hAnsi="Times New Roman" w:ascii="Times New Roman"/>
          <w:color w:themeColor="text1" w:val="000000"/>
          <w:szCs w:val="24"/>
          <w:u w:val="single"/>
          <w:lang w:val="hr-HR"/>
        </w:rPr>
        <w:t>lipnja</w:t>
      </w:r>
      <w:r w:rsidR="00AF669F" w:rsidRPr="00C75226">
        <w:rPr>
          <w:rFonts w:hAnsi="Times New Roman" w:ascii="Times New Roman"/>
          <w:color w:themeColor="text1" w:val="000000"/>
          <w:szCs w:val="24"/>
          <w:u w:val="single"/>
          <w:lang w:val="hr-HR"/>
        </w:rPr>
        <w:t xml:space="preserve"> 201</w:t>
      </w:r>
      <w:r w:rsidRPr="00C75226">
        <w:rPr>
          <w:rFonts w:hAnsi="Times New Roman" w:ascii="Times New Roman"/>
          <w:color w:themeColor="text1" w:val="000000"/>
          <w:szCs w:val="24"/>
          <w:u w:val="single"/>
          <w:lang w:val="hr-HR"/>
        </w:rPr>
        <w:t>6</w:t>
      </w:r>
      <w:r w:rsidR="00AF669F" w:rsidRPr="00C75226">
        <w:rPr>
          <w:rFonts w:hAnsi="Times New Roman" w:ascii="Times New Roman"/>
          <w:color w:themeColor="text1" w:val="000000"/>
          <w:szCs w:val="24"/>
          <w:u w:val="single"/>
          <w:lang w:val="hr-HR"/>
        </w:rPr>
        <w:t xml:space="preserve">. </w:t>
      </w:r>
      <w:r w:rsidR="00FC355F" w:rsidRPr="00C75226">
        <w:rPr>
          <w:rFonts w:hAnsi="Times New Roman" w:ascii="Times New Roman"/>
          <w:color w:themeColor="text1" w:val="000000"/>
          <w:szCs w:val="24"/>
          <w:u w:val="single"/>
          <w:lang w:val="hr-HR"/>
        </w:rPr>
        <w:t xml:space="preserve">u </w:t>
      </w:r>
      <w:r w:rsidR="005C1040" w:rsidRPr="00C75226">
        <w:rPr>
          <w:rFonts w:hAnsi="Times New Roman" w:ascii="Times New Roman"/>
          <w:color w:themeColor="text1" w:val="000000"/>
          <w:szCs w:val="24"/>
          <w:u w:val="single"/>
          <w:lang w:val="hr-HR"/>
        </w:rPr>
        <w:t>12</w:t>
      </w:r>
      <w:r w:rsidR="00FC355F" w:rsidRPr="00C75226">
        <w:rPr>
          <w:rFonts w:hAnsi="Times New Roman" w:ascii="Times New Roman"/>
          <w:color w:themeColor="text1" w:val="000000"/>
          <w:szCs w:val="24"/>
          <w:u w:val="single"/>
          <w:lang w:val="hr-HR"/>
        </w:rPr>
        <w:t>,</w:t>
      </w:r>
      <w:r w:rsidRPr="00C75226">
        <w:rPr>
          <w:rFonts w:hAnsi="Times New Roman" w:ascii="Times New Roman"/>
          <w:color w:themeColor="text1" w:val="000000"/>
          <w:szCs w:val="24"/>
          <w:u w:val="single"/>
          <w:lang w:val="hr-HR"/>
        </w:rPr>
        <w:t>3</w:t>
      </w:r>
      <w:r w:rsidR="00AF669F" w:rsidRPr="00C75226">
        <w:rPr>
          <w:rFonts w:hAnsi="Times New Roman" w:ascii="Times New Roman"/>
          <w:color w:themeColor="text1" w:val="000000"/>
          <w:szCs w:val="24"/>
          <w:u w:val="single"/>
          <w:lang w:val="hr-HR"/>
        </w:rPr>
        <w:t>0 sati</w:t>
      </w:r>
    </w:p>
    <w:p w:rsidRDefault="0050314E" w:rsidP="00CF73DD" w:rsidR="0050314E" w:rsidRPr="00C75226">
      <w:pPr>
        <w:jc w:val="center"/>
        <w:rPr>
          <w:rFonts w:hAnsi="Times New Roman" w:ascii="Times New Roman"/>
          <w:color w:themeColor="text1" w:val="000000"/>
          <w:szCs w:val="24"/>
          <w:u w:val="single"/>
          <w:lang w:val="hr-HR"/>
        </w:rPr>
      </w:pPr>
    </w:p>
    <w:p w:rsidRDefault="00D7320F" w:rsidP="00CF73DD" w:rsidR="00D7320F" w:rsidRPr="00C75226">
      <w:p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</w:p>
    <w:p w:rsidRDefault="00CF73DD" w:rsidP="00CF73DD" w:rsidR="00D7320F" w:rsidRPr="00C75226">
      <w:pPr>
        <w:ind w:hanging="720"/>
        <w:jc w:val="both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</w: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  <w:t xml:space="preserve">II </w:t>
      </w:r>
      <w:r w:rsidR="00D7320F"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Vjerovnici se na ovo posebno ispitno ročište pozivaju objavom oglasa na stečajnoj </w:t>
      </w:r>
      <w:r w:rsidR="005C1040" w:rsidRPr="00C75226">
        <w:rPr>
          <w:rFonts w:hAnsi="Times New Roman" w:ascii="Times New Roman"/>
          <w:color w:themeColor="text1" w:val="000000"/>
          <w:szCs w:val="24"/>
          <w:lang w:val="hr-HR"/>
        </w:rPr>
        <w:t>e-</w:t>
      </w:r>
      <w:r w:rsidR="00312A3A" w:rsidRPr="00C75226">
        <w:rPr>
          <w:rFonts w:hAnsi="Times New Roman" w:ascii="Times New Roman"/>
          <w:color w:themeColor="text1" w:val="000000"/>
          <w:szCs w:val="24"/>
          <w:lang w:val="hr-HR"/>
        </w:rPr>
        <w:t>O</w:t>
      </w:r>
      <w:r w:rsidR="005C1040" w:rsidRPr="00C75226">
        <w:rPr>
          <w:rFonts w:hAnsi="Times New Roman" w:ascii="Times New Roman"/>
          <w:color w:themeColor="text1" w:val="000000"/>
          <w:szCs w:val="24"/>
          <w:lang w:val="hr-HR"/>
        </w:rPr>
        <w:t>glasnoj ploči ovoga suda</w:t>
      </w:r>
      <w:r w:rsidR="00D7320F" w:rsidRPr="00C75226">
        <w:rPr>
          <w:rFonts w:hAnsi="Times New Roman" w:ascii="Times New Roman"/>
          <w:color w:themeColor="text1" w:val="000000"/>
          <w:szCs w:val="24"/>
          <w:lang w:val="hr-HR"/>
        </w:rPr>
        <w:t>.</w:t>
      </w:r>
    </w:p>
    <w:p w:rsidRDefault="00AF669F" w:rsidP="00AF669F" w:rsidR="00AF669F" w:rsidRPr="00C75226">
      <w:pPr>
        <w:rPr>
          <w:rFonts w:hAnsi="Times New Roman" w:ascii="Times New Roman"/>
          <w:color w:themeColor="text1" w:val="000000"/>
          <w:szCs w:val="24"/>
          <w:lang w:val="hr-HR"/>
        </w:rPr>
      </w:pPr>
    </w:p>
    <w:p w:rsidRDefault="00273580" w:rsidP="005C1040" w:rsidR="00273580" w:rsidRPr="00C75226">
      <w:pPr>
        <w:jc w:val="center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U Varaždinu, </w:t>
      </w:r>
      <w:r w:rsidR="00DC528C" w:rsidRPr="00C75226">
        <w:rPr>
          <w:rFonts w:hAnsi="Times New Roman" w:ascii="Times New Roman"/>
          <w:color w:themeColor="text1" w:val="000000"/>
          <w:szCs w:val="24"/>
          <w:lang w:val="hr-HR"/>
        </w:rPr>
        <w:t>6</w:t>
      </w:r>
      <w:r w:rsidR="007C39A5"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. </w:t>
      </w:r>
      <w:r w:rsidR="00312A3A" w:rsidRPr="00C75226">
        <w:rPr>
          <w:rFonts w:hAnsi="Times New Roman" w:ascii="Times New Roman"/>
          <w:color w:themeColor="text1" w:val="000000"/>
          <w:szCs w:val="24"/>
          <w:lang w:val="hr-HR"/>
        </w:rPr>
        <w:t>lipnja</w:t>
      </w:r>
      <w:r w:rsidR="006A423F"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 201</w:t>
      </w:r>
      <w:r w:rsidR="00312A3A" w:rsidRPr="00C75226">
        <w:rPr>
          <w:rFonts w:hAnsi="Times New Roman" w:ascii="Times New Roman"/>
          <w:color w:themeColor="text1" w:val="000000"/>
          <w:szCs w:val="24"/>
          <w:lang w:val="hr-HR"/>
        </w:rPr>
        <w:t>6</w:t>
      </w:r>
      <w:r w:rsidR="00B03032" w:rsidRPr="00C75226">
        <w:rPr>
          <w:rFonts w:hAnsi="Times New Roman" w:ascii="Times New Roman"/>
          <w:color w:themeColor="text1" w:val="000000"/>
          <w:szCs w:val="24"/>
          <w:lang w:val="hr-HR"/>
        </w:rPr>
        <w:t>. godine</w:t>
      </w:r>
    </w:p>
    <w:p w:rsidRDefault="00FA6542" w:rsidP="008202AE" w:rsidR="00FA6542" w:rsidRPr="00C75226">
      <w:pPr>
        <w:rPr>
          <w:rFonts w:hAnsi="Times New Roman" w:ascii="Times New Roman"/>
          <w:color w:themeColor="text1" w:val="000000"/>
          <w:szCs w:val="24"/>
          <w:lang w:val="hr-HR"/>
        </w:rPr>
      </w:pPr>
    </w:p>
    <w:p w:rsidRDefault="00B03032" w:rsidR="00B03032" w:rsidRPr="00C75226">
      <w:pPr>
        <w:ind w:firstLine="720"/>
        <w:jc w:val="both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</w: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</w: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</w: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</w: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</w: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  <w:t xml:space="preserve">      </w:t>
      </w: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  <w:t xml:space="preserve">    </w:t>
      </w:r>
      <w:r w:rsidR="00273580"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    </w:t>
      </w:r>
      <w:r w:rsidR="005C1040"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   </w:t>
      </w:r>
      <w:r w:rsidR="00273580" w:rsidRPr="00C75226">
        <w:rPr>
          <w:rFonts w:hAnsi="Times New Roman" w:ascii="Times New Roman"/>
          <w:color w:themeColor="text1" w:val="000000"/>
          <w:szCs w:val="24"/>
          <w:lang w:val="hr-HR"/>
        </w:rPr>
        <w:t>Stečajni sudac</w:t>
      </w:r>
      <w:r w:rsidR="00656FF7" w:rsidRPr="00C75226">
        <w:rPr>
          <w:rFonts w:hAnsi="Times New Roman" w:ascii="Times New Roman"/>
          <w:color w:themeColor="text1" w:val="000000"/>
          <w:szCs w:val="24"/>
          <w:lang w:val="hr-HR"/>
        </w:rPr>
        <w:t>:</w:t>
      </w:r>
    </w:p>
    <w:p w:rsidRDefault="005C1040" w:rsidR="005C1040" w:rsidRPr="00C75226">
      <w:pPr>
        <w:ind w:firstLine="720"/>
        <w:jc w:val="both"/>
        <w:rPr>
          <w:rFonts w:hAnsi="Times New Roman" w:ascii="Times New Roman"/>
          <w:color w:themeColor="text1" w:val="000000"/>
          <w:szCs w:val="24"/>
          <w:lang w:val="hr-HR"/>
        </w:rPr>
      </w:pPr>
    </w:p>
    <w:p w:rsidRDefault="00B03032" w:rsidP="004D3F0F" w:rsidR="004D3F0F" w:rsidRPr="00C75226">
      <w:pPr>
        <w:ind w:firstLine="720"/>
        <w:jc w:val="both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</w: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</w: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</w: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</w: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</w: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</w: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  <w:t xml:space="preserve">   </w:t>
      </w:r>
      <w:r w:rsidR="00673AED"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  </w:t>
      </w:r>
      <w:r w:rsidR="0050314E"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    </w:t>
      </w:r>
      <w:r w:rsidR="005C1040"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   </w:t>
      </w:r>
      <w:r w:rsidR="00673AED" w:rsidRPr="00C75226">
        <w:rPr>
          <w:rFonts w:hAnsi="Times New Roman" w:ascii="Times New Roman"/>
          <w:color w:themeColor="text1" w:val="000000"/>
          <w:szCs w:val="24"/>
          <w:lang w:val="hr-HR"/>
        </w:rPr>
        <w:t>Maja Valušnig</w:t>
      </w:r>
    </w:p>
    <w:p w:rsidRDefault="00686477" w:rsidR="0050314E" w:rsidRPr="00C75226">
      <w:pPr>
        <w:ind w:firstLine="720"/>
        <w:jc w:val="both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 </w:t>
      </w:r>
    </w:p>
    <w:p w:rsidRDefault="00673AED" w:rsidP="00CF73DD" w:rsidR="00B504F7" w:rsidRPr="00C75226">
      <w:pPr>
        <w:ind w:firstLine="720"/>
        <w:jc w:val="both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</w: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</w: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</w: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</w: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</w: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</w:r>
    </w:p>
    <w:p w:rsidRDefault="00673AED" w:rsidP="00B504F7" w:rsidR="00673AED" w:rsidRPr="00C75226">
      <w:p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</w:p>
    <w:p w:rsidRDefault="00DC528C" w:rsidP="00B504F7" w:rsidR="00DC528C" w:rsidRPr="00C75226">
      <w:p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</w:p>
    <w:p w:rsidRDefault="00DC528C" w:rsidP="00B504F7" w:rsidR="00DC528C" w:rsidRPr="00C75226">
      <w:p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</w:p>
    <w:p w:rsidRDefault="00B504F7" w:rsidP="00B504F7" w:rsidR="00273580" w:rsidRPr="00C75226">
      <w:p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lang w:val="hr-HR"/>
        </w:rPr>
        <w:t>P</w:t>
      </w:r>
      <w:r w:rsidR="00B03032" w:rsidRPr="00C75226">
        <w:rPr>
          <w:rFonts w:hAnsi="Times New Roman" w:ascii="Times New Roman"/>
          <w:color w:themeColor="text1" w:val="000000"/>
          <w:szCs w:val="24"/>
          <w:lang w:val="hr-HR"/>
        </w:rPr>
        <w:t>ouka o pravnom lijeku:</w:t>
      </w:r>
    </w:p>
    <w:p w:rsidRDefault="00273580" w:rsidR="00273580" w:rsidRPr="00C75226">
      <w:p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C75226">
          <w:rPr>
            <w:rFonts w:hAnsi="Times New Roman" w:ascii="Times New Roman"/>
            <w:color w:themeColor="text1" w:val="000000"/>
            <w:szCs w:val="24"/>
            <w:lang w:val="hr-HR"/>
          </w:rPr>
          <w:t>6. st</w:t>
        </w:r>
      </w:smartTag>
      <w:r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C75226">
          <w:rPr>
            <w:rFonts w:hAnsi="Times New Roman" w:ascii="Times New Roman"/>
            <w:color w:themeColor="text1" w:val="000000"/>
            <w:szCs w:val="24"/>
            <w:lang w:val="hr-HR"/>
          </w:rPr>
          <w:t>278. st</w:t>
        </w:r>
      </w:smartTag>
      <w:r w:rsidRPr="00C75226">
        <w:rPr>
          <w:rFonts w:hAnsi="Times New Roman" w:ascii="Times New Roman"/>
          <w:color w:themeColor="text1" w:val="000000"/>
          <w:szCs w:val="24"/>
          <w:lang w:val="hr-HR"/>
        </w:rPr>
        <w:t>. 2. ZPP).</w:t>
      </w:r>
    </w:p>
    <w:p w:rsidRDefault="00CF73DD" w:rsidR="00CF73DD" w:rsidRPr="00C75226">
      <w:p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</w:p>
    <w:p w:rsidRDefault="00273580" w:rsidR="00273580" w:rsidRPr="00C75226">
      <w:p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lang w:val="hr-HR"/>
        </w:rPr>
        <w:lastRenderedPageBreak/>
        <w:t>DNA:</w:t>
      </w:r>
    </w:p>
    <w:p w:rsidRDefault="00673AED" w:rsidP="005C1040" w:rsidR="008202AE" w:rsidRPr="00C75226">
      <w:pPr>
        <w:numPr>
          <w:ilvl w:val="0"/>
          <w:numId w:val="7"/>
        </w:num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lang w:val="hr-HR"/>
        </w:rPr>
        <w:t>Stečajn</w:t>
      </w:r>
      <w:r w:rsidR="005C1040" w:rsidRPr="00C75226">
        <w:rPr>
          <w:rFonts w:hAnsi="Times New Roman" w:ascii="Times New Roman"/>
          <w:color w:themeColor="text1" w:val="000000"/>
          <w:szCs w:val="24"/>
          <w:lang w:val="hr-HR"/>
        </w:rPr>
        <w:t>a</w:t>
      </w:r>
      <w:r w:rsidR="004F5FE5"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 upravitelj</w:t>
      </w:r>
      <w:r w:rsidR="005C1040"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ica </w:t>
      </w:r>
      <w:r w:rsidR="005C1040" w:rsidRPr="00C75226">
        <w:rPr>
          <w:rFonts w:eastAsia="Calibri" w:hAnsi="Times New Roman" w:ascii="Times New Roman"/>
          <w:snapToGrid/>
          <w:color w:themeColor="text1" w:val="000000"/>
          <w:szCs w:val="24"/>
          <w:lang w:val="hr-HR"/>
        </w:rPr>
        <w:t xml:space="preserve">Sanja Kraljek, </w:t>
      </w:r>
      <w:r w:rsidR="005C1040" w:rsidRPr="00C75226">
        <w:rPr>
          <w:rFonts w:eastAsia="Calibri" w:hAnsi="Times New Roman" w:ascii="Times New Roman" w:hint="eastAsia"/>
          <w:snapToGrid/>
          <w:color w:themeColor="text1" w:val="000000"/>
          <w:szCs w:val="24"/>
          <w:lang w:val="hr-HR"/>
        </w:rPr>
        <w:t>Č</w:t>
      </w:r>
      <w:r w:rsidR="005C1040" w:rsidRPr="00C75226">
        <w:rPr>
          <w:rFonts w:eastAsia="Calibri" w:hAnsi="Times New Roman" w:ascii="Times New Roman"/>
          <w:snapToGrid/>
          <w:color w:themeColor="text1" w:val="000000"/>
          <w:szCs w:val="24"/>
          <w:lang w:val="hr-HR"/>
        </w:rPr>
        <w:t>akovec, Kralja Tomislava 14</w:t>
      </w:r>
    </w:p>
    <w:p w:rsidRDefault="00DC528C" w:rsidP="005C1040" w:rsidR="00DC528C" w:rsidRPr="00C75226">
      <w:pPr>
        <w:pStyle w:val="Odlomakpopisa"/>
        <w:widowControl/>
        <w:numPr>
          <w:ilvl w:val="0"/>
          <w:numId w:val="7"/>
        </w:numPr>
        <w:jc w:val="both"/>
        <w:rPr>
          <w:rFonts w:hAnsi="Times New Roman" w:ascii="Times New Roman"/>
          <w:snapToGrid/>
          <w:color w:themeColor="text1" w:val="000000"/>
          <w:lang w:eastAsia="hr-HR" w:val="hr-HR"/>
        </w:rPr>
      </w:pPr>
      <w:r w:rsidRPr="00C75226">
        <w:rPr>
          <w:rFonts w:hAnsi="Times New Roman" w:ascii="Times New Roman"/>
          <w:snapToGrid/>
          <w:color w:themeColor="text1" w:val="000000"/>
          <w:lang w:eastAsia="hr-HR" w:val="hr-HR"/>
        </w:rPr>
        <w:t>ZOU Vlado Sevšek i Maja Tkalčec, Varaždin, Kratka 4/1</w:t>
      </w:r>
    </w:p>
    <w:p w:rsidRDefault="00C75226" w:rsidP="005C1040" w:rsidR="009854BC" w:rsidRPr="00C75226">
      <w:pPr>
        <w:pStyle w:val="Odlomakpopisa"/>
        <w:widowControl/>
        <w:numPr>
          <w:ilvl w:val="0"/>
          <w:numId w:val="7"/>
        </w:numPr>
        <w:jc w:val="both"/>
        <w:rPr>
          <w:rFonts w:hAnsi="Times New Roman" w:ascii="Times New Roman"/>
          <w:snapToGrid/>
          <w:color w:themeColor="text1" w:val="000000"/>
          <w:lang w:eastAsia="hr-HR" w:val="hr-HR"/>
        </w:rPr>
      </w:pPr>
      <w:r w:rsidRPr="00C75226">
        <w:rPr>
          <w:rFonts w:hAnsi="Times New Roman" w:ascii="Times New Roman"/>
          <w:snapToGrid/>
          <w:color w:themeColor="text1" w:val="000000"/>
          <w:lang w:eastAsia="hr-HR" w:val="hr-HR"/>
        </w:rPr>
        <w:t>Odvjetnik Ibrica Zulfikarpašić, Zagreb, Garićgradska 13 – za LUSTINGER GmbH</w:t>
      </w:r>
    </w:p>
    <w:p w:rsidRDefault="00DC528C" w:rsidP="005C1040" w:rsidR="005C1040" w:rsidRPr="00C75226">
      <w:pPr>
        <w:pStyle w:val="Odlomakpopisa"/>
        <w:widowControl/>
        <w:numPr>
          <w:ilvl w:val="0"/>
          <w:numId w:val="7"/>
        </w:numPr>
        <w:jc w:val="both"/>
        <w:rPr>
          <w:rFonts w:hAnsi="Times New Roman" w:ascii="Times New Roman"/>
          <w:snapToGrid/>
          <w:color w:themeColor="text1" w:val="000000"/>
          <w:lang w:eastAsia="hr-HR" w:val="hr-HR"/>
        </w:rPr>
      </w:pPr>
      <w:r w:rsidRPr="00C75226">
        <w:rPr>
          <w:rFonts w:hAnsi="Times New Roman" w:ascii="Times New Roman"/>
          <w:snapToGrid/>
          <w:color w:themeColor="text1" w:val="000000"/>
          <w:lang w:eastAsia="hr-HR" w:val="hr-HR"/>
        </w:rPr>
        <w:t>Odvjetnik Domagoj Krpina, Varaždin, Petra Preradovića 17</w:t>
      </w:r>
      <w:r w:rsidR="00C75226" w:rsidRPr="00C75226">
        <w:rPr>
          <w:rFonts w:hAnsi="Times New Roman" w:ascii="Times New Roman"/>
          <w:snapToGrid/>
          <w:color w:themeColor="text1" w:val="000000"/>
          <w:lang w:eastAsia="hr-HR" w:val="hr-HR"/>
        </w:rPr>
        <w:t>/III – za ŽELJKO TOMINAC</w:t>
      </w:r>
    </w:p>
    <w:p w:rsidRDefault="00DC528C" w:rsidP="005C1040" w:rsidR="005C1040" w:rsidRPr="00C75226">
      <w:pPr>
        <w:numPr>
          <w:ilvl w:val="0"/>
          <w:numId w:val="7"/>
        </w:num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snapToGrid/>
          <w:color w:themeColor="text1" w:val="000000"/>
          <w:lang w:eastAsia="hr-HR" w:val="hr-HR"/>
        </w:rPr>
        <w:t>Odvjetničko društvo Kos i partneri,</w:t>
      </w:r>
      <w:r w:rsidR="00C75226" w:rsidRPr="00C75226">
        <w:rPr>
          <w:rFonts w:hAnsi="Times New Roman" w:ascii="Times New Roman"/>
          <w:snapToGrid/>
          <w:color w:themeColor="text1" w:val="000000"/>
          <w:lang w:eastAsia="hr-HR" w:val="hr-HR"/>
        </w:rPr>
        <w:t xml:space="preserve"> j.d.o.o.,</w:t>
      </w:r>
      <w:r w:rsidRPr="00C75226">
        <w:rPr>
          <w:rFonts w:hAnsi="Times New Roman" w:ascii="Times New Roman"/>
          <w:snapToGrid/>
          <w:color w:themeColor="text1" w:val="000000"/>
          <w:lang w:eastAsia="hr-HR" w:val="hr-HR"/>
        </w:rPr>
        <w:t xml:space="preserve"> Zagreb, Nodilova 1</w:t>
      </w:r>
      <w:r w:rsidR="00C75226" w:rsidRPr="00C75226">
        <w:rPr>
          <w:rFonts w:hAnsi="Times New Roman" w:ascii="Times New Roman"/>
          <w:snapToGrid/>
          <w:color w:themeColor="text1" w:val="000000"/>
          <w:lang w:eastAsia="hr-HR" w:val="hr-HR"/>
        </w:rPr>
        <w:t xml:space="preserve"> – za MERCATOR-H</w:t>
      </w:r>
    </w:p>
    <w:p w:rsidRDefault="00DC528C" w:rsidP="005C1040" w:rsidR="00DC528C" w:rsidRPr="00C75226">
      <w:pPr>
        <w:numPr>
          <w:ilvl w:val="0"/>
          <w:numId w:val="7"/>
        </w:num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snapToGrid/>
          <w:color w:themeColor="text1" w:val="000000"/>
          <w:lang w:eastAsia="hr-HR" w:val="hr-HR"/>
        </w:rPr>
        <w:t>Odvjetnik Franjo Šebijan, Varaždin, Pavlinska 5</w:t>
      </w:r>
      <w:r w:rsidR="00C75226" w:rsidRPr="00C75226">
        <w:rPr>
          <w:rFonts w:hAnsi="Times New Roman" w:ascii="Times New Roman"/>
          <w:snapToGrid/>
          <w:color w:themeColor="text1" w:val="000000"/>
          <w:lang w:eastAsia="hr-HR" w:val="hr-HR"/>
        </w:rPr>
        <w:t xml:space="preserve"> - SILMA d.o.o.</w:t>
      </w:r>
    </w:p>
    <w:p w:rsidRDefault="00D7320F" w:rsidP="005C1040" w:rsidR="008202AE" w:rsidRPr="00C75226">
      <w:pPr>
        <w:numPr>
          <w:ilvl w:val="0"/>
          <w:numId w:val="7"/>
        </w:num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  <w:r w:rsidRPr="00C75226">
        <w:rPr>
          <w:rFonts w:hAnsi="Times New Roman" w:ascii="Times New Roman"/>
          <w:color w:themeColor="text1" w:val="000000"/>
          <w:szCs w:val="24"/>
          <w:lang w:val="hr-HR"/>
        </w:rPr>
        <w:t xml:space="preserve">Stečajna </w:t>
      </w:r>
      <w:r w:rsidR="005C1040" w:rsidRPr="00C75226">
        <w:rPr>
          <w:rFonts w:hAnsi="Times New Roman" w:ascii="Times New Roman"/>
          <w:color w:themeColor="text1" w:val="000000"/>
          <w:szCs w:val="24"/>
          <w:lang w:val="hr-HR"/>
        </w:rPr>
        <w:t>e-</w:t>
      </w:r>
      <w:r w:rsidR="00312A3A" w:rsidRPr="00C75226">
        <w:rPr>
          <w:rFonts w:hAnsi="Times New Roman" w:ascii="Times New Roman"/>
          <w:color w:themeColor="text1" w:val="000000"/>
          <w:szCs w:val="24"/>
          <w:lang w:val="hr-HR"/>
        </w:rPr>
        <w:t>O</w:t>
      </w:r>
      <w:r w:rsidR="008202AE" w:rsidRPr="00C75226">
        <w:rPr>
          <w:rFonts w:hAnsi="Times New Roman" w:ascii="Times New Roman"/>
          <w:color w:themeColor="text1" w:val="000000"/>
          <w:szCs w:val="24"/>
          <w:lang w:val="hr-HR"/>
        </w:rPr>
        <w:t>glasna ploča ovoga suda</w:t>
      </w:r>
    </w:p>
    <w:sectPr w:rsidSect="00E834EF" w:rsidR="008202AE" w:rsidRPr="00C75226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17" w:header="1417" w:left="1440" w:bottom="993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822" w:rsidR="00157822">
      <w:r>
        <w:separator/>
      </w:r>
    </w:p>
  </w:endnote>
  <w:endnote w:id="0" w:type="continuationSeparator">
    <w:p w:rsidRDefault="00157822" w:rsidR="00157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822" w:rsidR="00157822">
      <w:r>
        <w:separator/>
      </w:r>
    </w:p>
  </w:footnote>
  <w:footnote w:id="0" w:type="continuationSeparator">
    <w:p w:rsidRDefault="00157822" w:rsidR="001578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9F033B" w:rsidR="00D64D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4D18" w:rsidR="00D64D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9F033B" w:rsidR="00D64D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3F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28B" w:rsidP="00A7528B" w:rsidR="00A7528B" w:rsidRPr="00B03032">
    <w:pPr>
      <w:pStyle w:val="Zaglavlje"/>
      <w:jc w:val="right"/>
      <w:rPr>
        <w:rFonts w:hAnsi="Times New Roman" w:ascii="Times New Roman"/>
      </w:rPr>
    </w:pPr>
    <w:r w:rsidRPr="00B03032">
      <w:rPr>
        <w:rFonts w:hAnsi="Times New Roman" w:ascii="Times New Roman"/>
      </w:rPr>
      <w:t>P</w:t>
    </w:r>
    <w:r>
      <w:rPr>
        <w:rFonts w:hAnsi="Times New Roman" w:ascii="Times New Roman"/>
      </w:rPr>
      <w:t>oslovni broj: 9 St-</w:t>
    </w:r>
    <w:r w:rsidR="005C1040">
      <w:rPr>
        <w:rFonts w:hAnsi="Times New Roman" w:ascii="Times New Roman"/>
      </w:rPr>
      <w:t>61</w:t>
    </w:r>
    <w:r>
      <w:rPr>
        <w:rFonts w:hAnsi="Times New Roman" w:ascii="Times New Roman"/>
      </w:rPr>
      <w:t>/</w:t>
    </w:r>
    <w:r w:rsidR="005C1040">
      <w:rPr>
        <w:rFonts w:hAnsi="Times New Roman" w:ascii="Times New Roman"/>
      </w:rPr>
      <w:t>20</w:t>
    </w:r>
    <w:r>
      <w:rPr>
        <w:rFonts w:hAnsi="Times New Roman" w:ascii="Times New Roman"/>
      </w:rPr>
      <w:t>14-</w:t>
    </w:r>
    <w:r w:rsidR="00DC528C">
      <w:rPr>
        <w:rFonts w:hAnsi="Times New Roman" w:ascii="Times New Roman"/>
      </w:rPr>
      <w:t>80</w:t>
    </w:r>
  </w:p>
  <w:p w:rsidRDefault="00D64D18" w:rsidR="00D64D1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B03032" w:rsidR="00D64D18" w:rsidRPr="00B03032">
    <w:pPr>
      <w:pStyle w:val="Zaglavlje"/>
      <w:jc w:val="right"/>
      <w:rPr>
        <w:rFonts w:hAnsi="Times New Roman" w:ascii="Times New Roman"/>
      </w:rPr>
    </w:pPr>
    <w:r w:rsidRPr="00B03032">
      <w:rPr>
        <w:rFonts w:hAnsi="Times New Roman" w:ascii="Times New Roman"/>
      </w:rPr>
      <w:t>P</w:t>
    </w:r>
    <w:r w:rsidR="00B504F7">
      <w:rPr>
        <w:rFonts w:hAnsi="Times New Roman" w:ascii="Times New Roman"/>
      </w:rPr>
      <w:t xml:space="preserve">oslovni broj: </w:t>
    </w:r>
    <w:r w:rsidR="00962738">
      <w:rPr>
        <w:rFonts w:hAnsi="Times New Roman" w:ascii="Times New Roman"/>
      </w:rPr>
      <w:t>9</w:t>
    </w:r>
    <w:r w:rsidR="00B504F7">
      <w:rPr>
        <w:rFonts w:hAnsi="Times New Roman" w:ascii="Times New Roman"/>
      </w:rPr>
      <w:t xml:space="preserve"> St-</w:t>
    </w:r>
    <w:r w:rsidR="00E834EF">
      <w:rPr>
        <w:rFonts w:hAnsi="Times New Roman" w:ascii="Times New Roman"/>
      </w:rPr>
      <w:t>61</w:t>
    </w:r>
    <w:r w:rsidR="00B504F7">
      <w:rPr>
        <w:rFonts w:hAnsi="Times New Roman" w:ascii="Times New Roman"/>
      </w:rPr>
      <w:t>/</w:t>
    </w:r>
    <w:r w:rsidR="00E834EF">
      <w:rPr>
        <w:rFonts w:hAnsi="Times New Roman" w:ascii="Times New Roman"/>
      </w:rPr>
      <w:t>20</w:t>
    </w:r>
    <w:r w:rsidR="00962738">
      <w:rPr>
        <w:rFonts w:hAnsi="Times New Roman" w:ascii="Times New Roman"/>
      </w:rPr>
      <w:t>14</w:t>
    </w:r>
    <w:r w:rsidR="00B504F7">
      <w:rPr>
        <w:rFonts w:hAnsi="Times New Roman" w:ascii="Times New Roman"/>
      </w:rPr>
      <w:t>-</w:t>
    </w:r>
    <w:r w:rsidR="00E344B4">
      <w:rPr>
        <w:rFonts w:hAnsi="Times New Roman" w:ascii="Times New Roman"/>
      </w:rPr>
      <w:t>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A75F4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3477B86"/>
    <w:multiLevelType w:val="hybridMultilevel"/>
    <w:tmpl w:val="21BEE558"/>
    <w:lvl w:tplc="041A0001" w:ilvl="0">
      <w:start w:val="1"/>
      <w:numFmt w:val="bullet"/>
      <w:lvlText w:val=""/>
      <w:lvlJc w:val="left"/>
      <w:pPr>
        <w:ind w:hanging="360" w:left="15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</w:abstractNum>
  <w:abstractNum w:abstractNumId="2">
    <w:nsid w:val="28197DC5"/>
    <w:multiLevelType w:val="hybridMultilevel"/>
    <w:tmpl w:val="5F1412B0"/>
    <w:lvl w:tplc="041A000F" w:ilvl="0">
      <w:start w:val="1"/>
      <w:numFmt w:val="decimal"/>
      <w:lvlText w:val="%1."/>
      <w:lvlJc w:val="left"/>
      <w:pPr>
        <w:ind w:hanging="360" w:left="1560"/>
      </w:pPr>
    </w:lvl>
    <w:lvl w:tentative="true" w:tplc="041A0019" w:ilvl="1">
      <w:start w:val="1"/>
      <w:numFmt w:val="lowerLetter"/>
      <w:lvlText w:val="%2."/>
      <w:lvlJc w:val="left"/>
      <w:pPr>
        <w:ind w:hanging="360" w:left="2280"/>
      </w:pPr>
    </w:lvl>
    <w:lvl w:tentative="true" w:tplc="041A001B" w:ilvl="2">
      <w:start w:val="1"/>
      <w:numFmt w:val="lowerRoman"/>
      <w:lvlText w:val="%3."/>
      <w:lvlJc w:val="right"/>
      <w:pPr>
        <w:ind w:hanging="180" w:left="3000"/>
      </w:pPr>
    </w:lvl>
    <w:lvl w:tentative="true" w:tplc="041A000F" w:ilvl="3">
      <w:start w:val="1"/>
      <w:numFmt w:val="decimal"/>
      <w:lvlText w:val="%4."/>
      <w:lvlJc w:val="left"/>
      <w:pPr>
        <w:ind w:hanging="360" w:left="3720"/>
      </w:pPr>
    </w:lvl>
    <w:lvl w:tentative="true" w:tplc="041A0019" w:ilvl="4">
      <w:start w:val="1"/>
      <w:numFmt w:val="lowerLetter"/>
      <w:lvlText w:val="%5."/>
      <w:lvlJc w:val="left"/>
      <w:pPr>
        <w:ind w:hanging="360" w:left="4440"/>
      </w:pPr>
    </w:lvl>
    <w:lvl w:tentative="true" w:tplc="041A001B" w:ilvl="5">
      <w:start w:val="1"/>
      <w:numFmt w:val="lowerRoman"/>
      <w:lvlText w:val="%6."/>
      <w:lvlJc w:val="right"/>
      <w:pPr>
        <w:ind w:hanging="180" w:left="5160"/>
      </w:pPr>
    </w:lvl>
    <w:lvl w:tentative="true" w:tplc="041A000F" w:ilvl="6">
      <w:start w:val="1"/>
      <w:numFmt w:val="decimal"/>
      <w:lvlText w:val="%7."/>
      <w:lvlJc w:val="left"/>
      <w:pPr>
        <w:ind w:hanging="360" w:left="5880"/>
      </w:pPr>
    </w:lvl>
    <w:lvl w:tentative="true" w:tplc="041A0019" w:ilvl="7">
      <w:start w:val="1"/>
      <w:numFmt w:val="lowerLetter"/>
      <w:lvlText w:val="%8."/>
      <w:lvlJc w:val="left"/>
      <w:pPr>
        <w:ind w:hanging="360" w:left="6600"/>
      </w:pPr>
    </w:lvl>
    <w:lvl w:tentative="true" w:tplc="041A001B" w:ilvl="8">
      <w:start w:val="1"/>
      <w:numFmt w:val="lowerRoman"/>
      <w:lvlText w:val="%9."/>
      <w:lvlJc w:val="right"/>
      <w:pPr>
        <w:ind w:hanging="180" w:left="73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B080E90"/>
    <w:multiLevelType w:val="hybridMultilevel"/>
    <w:tmpl w:val="95847B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1767"/>
    <w:rsid w:val="000116CA"/>
    <w:rsid w:val="00042AB8"/>
    <w:rsid w:val="0008376F"/>
    <w:rsid w:val="000B51A7"/>
    <w:rsid w:val="000E5C05"/>
    <w:rsid w:val="00116D6A"/>
    <w:rsid w:val="00152CA4"/>
    <w:rsid w:val="00157822"/>
    <w:rsid w:val="00192EF0"/>
    <w:rsid w:val="002145E4"/>
    <w:rsid w:val="00240C9A"/>
    <w:rsid w:val="00273580"/>
    <w:rsid w:val="00306A2A"/>
    <w:rsid w:val="00312A3A"/>
    <w:rsid w:val="003671F8"/>
    <w:rsid w:val="00426CD7"/>
    <w:rsid w:val="004D3F0F"/>
    <w:rsid w:val="004F5FE5"/>
    <w:rsid w:val="0050314E"/>
    <w:rsid w:val="0052041A"/>
    <w:rsid w:val="00566C7F"/>
    <w:rsid w:val="005A1E27"/>
    <w:rsid w:val="005C1040"/>
    <w:rsid w:val="00656FF7"/>
    <w:rsid w:val="00673AED"/>
    <w:rsid w:val="00686477"/>
    <w:rsid w:val="006A423F"/>
    <w:rsid w:val="006D1FAD"/>
    <w:rsid w:val="00706FA0"/>
    <w:rsid w:val="007A2C46"/>
    <w:rsid w:val="007B5DFD"/>
    <w:rsid w:val="007C39A5"/>
    <w:rsid w:val="007E300D"/>
    <w:rsid w:val="007F51F0"/>
    <w:rsid w:val="00811045"/>
    <w:rsid w:val="008202AE"/>
    <w:rsid w:val="008527B3"/>
    <w:rsid w:val="008E51C6"/>
    <w:rsid w:val="008F416C"/>
    <w:rsid w:val="0092161B"/>
    <w:rsid w:val="00943C34"/>
    <w:rsid w:val="00962738"/>
    <w:rsid w:val="009854BC"/>
    <w:rsid w:val="009D1E09"/>
    <w:rsid w:val="009D7C87"/>
    <w:rsid w:val="009F033B"/>
    <w:rsid w:val="00A05BF7"/>
    <w:rsid w:val="00A3468B"/>
    <w:rsid w:val="00A645CF"/>
    <w:rsid w:val="00A7528B"/>
    <w:rsid w:val="00A76C58"/>
    <w:rsid w:val="00A967EC"/>
    <w:rsid w:val="00AC71DD"/>
    <w:rsid w:val="00AF2C58"/>
    <w:rsid w:val="00AF669F"/>
    <w:rsid w:val="00B03032"/>
    <w:rsid w:val="00B504F7"/>
    <w:rsid w:val="00B92EAA"/>
    <w:rsid w:val="00BA4AA4"/>
    <w:rsid w:val="00C62125"/>
    <w:rsid w:val="00C75226"/>
    <w:rsid w:val="00CD6307"/>
    <w:rsid w:val="00CF73DD"/>
    <w:rsid w:val="00D13336"/>
    <w:rsid w:val="00D465DD"/>
    <w:rsid w:val="00D64D18"/>
    <w:rsid w:val="00D71C49"/>
    <w:rsid w:val="00D7320F"/>
    <w:rsid w:val="00DC528C"/>
    <w:rsid w:val="00E344B4"/>
    <w:rsid w:val="00E8170A"/>
    <w:rsid w:val="00E834EF"/>
    <w:rsid w:val="00EB40C5"/>
    <w:rsid w:val="00EE0FF4"/>
    <w:rsid w:val="00F07940"/>
    <w:rsid w:val="00F179DD"/>
    <w:rsid w:val="00FA6542"/>
    <w:rsid w:val="00FC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030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032"/>
  </w:style>
  <w:style w:styleId="Podnoje" w:type="paragraph">
    <w:name w:val="footer"/>
    <w:basedOn w:val="Normal"/>
    <w:rsid w:val="00B030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834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F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F0F"/>
    <w:rPr>
      <w:rFonts w:cs="Times New Roman" w:hAnsi="Times New Roman" w:ascii="Times New Roman"/>
      <w:bCs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F0F"/>
    <w:rPr>
      <w:rFonts w:hAnsi="Times New Roman" w:ascii="Times New Roman"/>
      <w:bCs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F0F"/>
    <w:rPr>
      <w:rFonts w:cs="Times New Roman" w:hAnsi="Times New Roman" w:ascii="Times New Roman"/>
      <w:bCs w:val="false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F0F"/>
    <w:rPr>
      <w:rFonts w:cs="Times New Roman" w:hAnsi="Times New Roman" w:ascii="Times New Roman"/>
      <w:bCs w:val="false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030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032"/>
  </w:style>
  <w:style w:styleId="Podnoje" w:type="paragraph">
    <w:name w:val="footer"/>
    <w:basedOn w:val="Normal"/>
    <w:rsid w:val="00B030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834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F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F0F"/>
    <w:rPr>
      <w:rFonts w:ascii="Times New Roman" w:cs="Times New Roman" w:hAnsi="Times New Roman"/>
      <w:bCs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F0F"/>
    <w:rPr>
      <w:rFonts w:ascii="Times New Roman" w:hAnsi="Times New Roman"/>
      <w:bCs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F0F"/>
    <w:rPr>
      <w:rFonts w:ascii="Times New Roman" w:cs="Times New Roman" w:hAnsi="Times New Roman"/>
      <w:bCs w:val="0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F0F"/>
    <w:rPr>
      <w:rFonts w:ascii="Times New Roman" w:cs="Times New Roman" w:hAnsi="Times New Roman"/>
      <w:bCs w:val="0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"u likvidaciji" zastupanog po punomoćniku Franjo Šebijan</izvorni_sadrzaj>
    <derivirana_varijabla naziv="DomainObject.Predmet.ProtustrankaFormated_1">  MESTRA d.o.o. za proizvodnju mesa i mesnih proizvoda "u likvidaciji" zastupanog po punomoćniku Franjo Šebijan</derivirana_varijabla>
  </DomainObject.Predmet.ProtustrankaFormated>
  <DomainObject.Predmet.ProtustrankaFormatedOIB>
    <izvorni_sadrzaj>  MESTRA d.o.o. za proizvodnju mesa i mesnih proizvoda "u likvidaciji", OIB 19823739547 zastupanog po punomoćniku Franjo Šebijan</izvorni_sadrzaj>
    <derivirana_varijabla naziv="DomainObject.Predmet.ProtustrankaFormatedOIB_1">  MESTRA d.o.o. za proizvodnju mesa i mesnih proizvoda "u likvidaciji", OIB 19823739547 zastupanog po punomoćniku Franjo Šebijan</derivirana_varijabla>
  </DomainObject.Predmet.ProtustrankaFormatedOIB>
  <DomainObject.Predmet.ProtustrankaFormatedWithAdress>
    <izvorni_sadrzaj> MESTRA d.o.o. za proizvodnju mesa i mesnih proizvoda "u likvidaciji",  46, 42223 Petkovec Toplički zastupanog po punomoćniku Franjo Šebijan</izvorni_sadrzaj>
    <derivirana_varijabla naziv="DomainObject.Predmet.ProtustrankaFormatedWithAdress_1"> MESTRA d.o.o. za proizvodnju mesa i mesnih proizvoda "u likvidaciji", 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"u likvidaciji", OIB 19823739547,  46, 42223 Petkovec Toplički zastupanog po punomoćniku Franjo Šebijan</izvorni_sadrzaj>
    <derivirana_varijabla naziv="DomainObject.Predmet.ProtustrankaFormatedWithAdressOIB_1"> MESTRA d.o.o. za proizvodnju mesa i mesnih proizvoda "u likvidaciji", OIB 19823739547,  46, 42223 Petkovec Toplički zastupanog po punomoćniku Franjo Šebijan</derivirana_varijabla>
  </DomainObject.Predmet.ProtustrankaFormatedWithAdressOIB>
  <DomainObject.Predmet.ProtustrankaWithAdress>
    <izvorni_sadrzaj>MESTRA d.o.o. za proizvodnju mesa i mesnih proizvoda "u likvidaciji"  46, 42223 Petkovec Toplički</izvorni_sadrzaj>
    <derivirana_varijabla naziv="DomainObject.Predmet.ProtustrankaWithAdress_1">MESTRA d.o.o. za proizvodnju mesa i mesnih proizvoda "u likvidaciji"  46, 42223 Petkovec Toplički</derivirana_varijabla>
  </DomainObject.Predmet.ProtustrankaWithAdress>
  <DomainObject.Predmet.ProtustrankaWithAdressOIB>
    <izvorni_sadrzaj>MESTRA d.o.o. za proizvodnju mesa i mesnih proizvoda "u likvidaciji", OIB 19823739547,  46, 42223 Petkovec Toplički</izvorni_sadrzaj>
    <derivirana_varijabla naziv="DomainObject.Predmet.ProtustrankaWithAdressOIB_1">MESTRA d.o.o. za proizvodnju mesa i mesnih proizvoda "u likvidaciji", OIB 19823739547,  46, 42223 Petkovec Toplički</derivirana_varijabla>
  </DomainObject.Predmet.ProtustrankaWithAdressOIB>
  <DomainObject.Predmet.ProtustrankaNazivFormated>
    <izvorni_sadrzaj>MESTRA d.o.o. za proizvodnju mesa i mesnih proizvoda "u likvidaciji"</izvorni_sadrzaj>
    <derivirana_varijabla naziv="DomainObject.Predmet.ProtustrankaNazivFormated_1">MESTRA d.o.o. za proizvodnju mesa i mesnih proizvoda "u likvidaciji"</derivirana_varijabla>
  </DomainObject.Predmet.ProtustrankaNazivFormated>
  <DomainObject.Predmet.ProtustrankaNazivFormatedOIB>
    <izvorni_sadrzaj>MESTRA d.o.o. za proizvodnju mesa i mesnih proizvoda "u likvidaciji", OIB 19823739547</izvorni_sadrzaj>
    <derivirana_varijabla naziv="DomainObject.Predmet.ProtustrankaNazivFormatedOIB_1">MESTRA d.o.o. za proizvodnju mesa i mesnih proizvoda "u likvidaciji",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"u likvidaciji" zastupanog po punomoćniku Franjo Šebijan</item>
    </izvorni_sadrzaj>
    <derivirana_varijabla naziv="DomainObject.Predmet.ProtuStrankaListFormated_1">
      <item>MESTRA d.o.o. za proizvodnju mesa i mesnih proizvoda "u likvidaciji" zastupanog po punomoćniku Franjo Šebijan</item>
    </derivirana_varijabla>
  </DomainObject.Predmet.ProtuStrankaListFormated>
  <DomainObject.Predmet.ProtuStrankaListFormatedOIB>
    <izvorni_sadrzaj>
      <item>MESTRA d.o.o. za proizvodnju mesa i mesnih proizvoda "u likvidaciji", OIB 19823739547 zastupanog po punomoćniku Franjo Šebijan</item>
    </izvorni_sadrzaj>
    <derivirana_varijabla naziv="DomainObject.Predmet.ProtuStrankaListFormatedOIB_1">
      <item>MESTRA d.o.o. za proizvodnju mesa i mesnih proizvoda "u likvidaciji",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"u likvidaciji",  46, 42223 Petkovec Toplički zastupanog po punomoćniku Franjo Šebijan</item>
    </izvorni_sadrzaj>
    <derivirana_varijabla naziv="DomainObject.Predmet.ProtuStrankaListFormatedWithAdress_1">
      <item>MESTRA d.o.o. za proizvodnju mesa i mesnih proizvoda "u likvidaciji", 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"u likvidaciji", OIB 19823739547,  46, 42223 Petkovec Toplički zastupanog po punomoćniku Franjo Šebijan</item>
    </izvorni_sadrzaj>
    <derivirana_varijabla naziv="DomainObject.Predmet.ProtuStrankaListFormatedWithAdressOIB_1">
      <item>MESTRA d.o.o. za proizvodnju mesa i mesnih proizvoda "u likvidaciji", OIB 19823739547, 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"u likvidaciji"</item>
    </izvorni_sadrzaj>
    <derivirana_varijabla naziv="DomainObject.Predmet.ProtuStrankaListNazivFormated_1">
      <item>MESTRA d.o.o. za proizvodnju mesa i mesnih proizvoda "u likvidaciji"</item>
    </derivirana_varijabla>
  </DomainObject.Predmet.ProtuStrankaListNazivFormated>
  <DomainObject.Predmet.ProtuStrankaListNazivFormatedOIB>
    <izvorni_sadrzaj>
      <item>MESTRA d.o.o. za proizvodnju mesa i mesnih proizvoda "u likvidaciji", OIB 19823739547</item>
    </izvorni_sadrzaj>
    <derivirana_varijabla naziv="DomainObject.Predmet.ProtuStrankaListNazivFormatedOIB_1">
      <item>MESTRA d.o.o. za proizvodnju mesa i mesnih proizvoda "u likvidaciji",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"u likvidaciji"</izvorni_sadrzaj>
    <derivirana_varijabla naziv="DomainObject.Predmet.ProtustrankaIDrugi_1">MESTRA d.o.o. za proizvodnju mesa i mesnih proizvoda "u likvidaciji"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"u likvidaciji", OIB 19823739547,  46, 42223 Petkovec Toplički</izvorni_sadrzaj>
    <derivirana_varijabla naziv="DomainObject.Predmet.ProtustrankaIDrugiAdressOIB_1">MESTRA d.o.o. za proizvodnju mesa i mesnih proizvoda "u likvidaciji", OIB 19823739547, 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"u likvidaciji"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</izvorni_sadrzaj>
    <derivirana_varijabla naziv="DomainObject.Predmet.SudioniciListNaziv_1">
      <item>ZLATA BAHUNEK, bivša zaposlenica</item>
      <item>MESTRA d.o.o. za proizvodnju mesa i mesnih proizvoda "u likvidaciji"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"u likvidaciji", OIB 19823739547, 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"u likvidaciji", OIB 19823739547, 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36613509452</item>
      <item>, OIB 19823739547</item>
      <item>, OIB 60544978418</item>
      <item>, OIB null</item>
      <item>, OIB null</item>
      <item>, OIB null</item>
      <item>, OIB 64546066176</item>
      <item>, OIB null</item>
      <item>, OIB null</item>
      <item>, OIB null</item>
      <item>, OIB 44015522626</item>
      <item>, OIB null</item>
      <item>, OIB null</item>
      <item>, OIB 13667298928</item>
      <item>, OIB null</item>
      <item>, OIB 37988832157</item>
      <item>, OIB 22271726834</item>
      <item>, OIB 87939104217</item>
    </izvorni_sadrzaj>
    <derivirana_varijabla naziv="DomainObject.Predmet.SudioniciListNazivOIB_1">
      <item>, OIB 36613509452</item>
      <item>, OIB 19823739547</item>
      <item>, OIB 60544978418</item>
      <item>, OIB null</item>
      <item>, OIB null</item>
      <item>, OIB null</item>
      <item>, OIB 64546066176</item>
      <item>, OIB null</item>
      <item>, OIB null</item>
      <item>, OIB null</item>
      <item>, OIB 44015522626</item>
      <item>, OIB null</item>
      <item>, OIB null</item>
      <item>, OIB 13667298928</item>
      <item>, OIB null</item>
      <item>, OIB 37988832157</item>
      <item>, OIB 22271726834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215BB-FC1B-48F9-9D84-31EA5BD5E0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278</properties:Words>
  <properties:Characters>1420</properties:Characters>
  <properties:Lines>57</properties:Lines>
  <properties:Paragraphs>29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2016-06-06T07:29:00Z</dcterms:created>
  <dc:creator>VOTA NĂO Ŕ REGIONALIZAÇĂO! SIM AO REFORÇO DO MUNICIPALISMO!</dc:creator>
  <dc:description>A REGIONALIZAÇĂO É UM ERRO COLOSSAL!</dc:description>
  <cp:lastModifiedBy>Nevenka Vuković</cp:lastModifiedBy>
  <cp:lastPrinted>2016-06-06T11:09:00Z</cp:lastPrinted>
  <dcterms:modified xmlns:xsi="http://www.w3.org/2001/XMLSchema-instance" xsi:type="dcterms:W3CDTF">2016-06-06T11:09:00Z</dcterms:modified>
  <cp:revision>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