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21c8" w14:paraId="9aa21c8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0E580C">
        <w:rPr>
          <w:rFonts w:cs="Times New Roman" w:hAnsi="Times New Roman" w:ascii="Times New Roman"/>
          <w:b/>
          <w:sz w:val="24"/>
          <w:szCs w:val="24"/>
        </w:rPr>
        <w:t>728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0E580C">
        <w:rPr>
          <w:rFonts w:cs="Times New Roman" w:hAnsi="Times New Roman" w:ascii="Times New Roman"/>
          <w:sz w:val="24"/>
          <w:szCs w:val="24"/>
        </w:rPr>
        <w:t>TALCO DALMACIJA d.o.o., "u likvidaciji", Tisno, Dr. Ante Starčevića 103, MBS: 100012687, OIB: 34591481463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526FB5">
        <w:rPr>
          <w:rFonts w:cs="Times New Roman" w:hAnsi="Times New Roman" w:ascii="Times New Roman"/>
          <w:sz w:val="24"/>
          <w:szCs w:val="24"/>
        </w:rPr>
        <w:t xml:space="preserve"> dana 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0E580C">
        <w:rPr>
          <w:rFonts w:cs="Times New Roman" w:hAnsi="Times New Roman" w:ascii="Times New Roman"/>
          <w:sz w:val="24"/>
          <w:szCs w:val="24"/>
        </w:rPr>
        <w:t>TALCO DALMACIJA d.o.o., "u likvidaciji", Tisno, Dr. Ante Starčevića 103, MBS: 100012687, OIB: 34591481463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0E580C">
        <w:rPr>
          <w:rFonts w:cs="Times New Roman" w:hAnsi="Times New Roman" w:ascii="Times New Roman"/>
          <w:sz w:val="24"/>
          <w:szCs w:val="24"/>
        </w:rPr>
        <w:t>2.462,21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0E580C">
        <w:rPr>
          <w:rFonts w:cs="Times New Roman" w:hAnsi="Times New Roman" w:ascii="Times New Roman"/>
          <w:sz w:val="24"/>
          <w:szCs w:val="24"/>
        </w:rPr>
        <w:t>likvidator</w:t>
      </w:r>
      <w:r w:rsidR="00134230">
        <w:rPr>
          <w:rFonts w:cs="Times New Roman" w:hAnsi="Times New Roman" w:ascii="Times New Roman"/>
          <w:sz w:val="24"/>
          <w:szCs w:val="24"/>
        </w:rPr>
        <w:t xml:space="preserve"> dužnika </w:t>
      </w:r>
      <w:r w:rsidR="000E580C">
        <w:rPr>
          <w:rFonts w:cs="Times New Roman" w:hAnsi="Times New Roman" w:ascii="Times New Roman"/>
          <w:sz w:val="24"/>
          <w:szCs w:val="24"/>
        </w:rPr>
        <w:t>Bernardus Jozef Cox iz Nizozemske, Tegelen, Veldstraat ad Baarlo 6/B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0E580C">
        <w:rPr>
          <w:rFonts w:cs="Times New Roman" w:hAnsi="Times New Roman" w:ascii="Times New Roman"/>
          <w:sz w:val="24"/>
          <w:szCs w:val="24"/>
        </w:rPr>
        <w:t>likvidator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152F73">
        <w:rPr>
          <w:rFonts w:cs="Times New Roman" w:hAnsi="Times New Roman" w:ascii="Times New Roman"/>
          <w:sz w:val="24"/>
          <w:szCs w:val="24"/>
        </w:rPr>
        <w:t>model 05, poziv na broj 221-72</w:t>
      </w:r>
      <w:r w:rsidR="000E580C">
        <w:rPr>
          <w:rFonts w:cs="Times New Roman" w:hAnsi="Times New Roman" w:ascii="Times New Roman"/>
          <w:sz w:val="24"/>
          <w:szCs w:val="24"/>
        </w:rPr>
        <w:t>8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526FB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30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E580C">
        <w:rPr>
          <w:rFonts w:cs="Times New Roman" w:hAnsi="Times New Roman" w:ascii="Times New Roman"/>
          <w:sz w:val="24"/>
          <w:szCs w:val="24"/>
        </w:rPr>
        <w:t>likvidator</w:t>
      </w:r>
      <w:r w:rsidR="00134230">
        <w:rPr>
          <w:rFonts w:cs="Times New Roman" w:hAnsi="Times New Roman" w:ascii="Times New Roman"/>
          <w:sz w:val="24"/>
          <w:szCs w:val="24"/>
        </w:rPr>
        <w:t xml:space="preserve"> dužnika </w:t>
      </w:r>
      <w:r w:rsidR="000E580C">
        <w:rPr>
          <w:rFonts w:cs="Times New Roman" w:hAnsi="Times New Roman" w:ascii="Times New Roman"/>
          <w:sz w:val="24"/>
          <w:szCs w:val="24"/>
        </w:rPr>
        <w:t>Bernardus Jozef Cox iz Nizozemske, Tegelen, Veldstraat ad Baarlo 6/B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1F30" w:rsidP="00357C73" w:rsidR="00441F30">
      <w:pPr>
        <w:spacing w:lineRule="auto" w:line="240" w:after="0"/>
      </w:pPr>
      <w:r>
        <w:separator/>
      </w:r>
    </w:p>
  </w:endnote>
  <w:endnote w:id="0" w:type="continuationSeparator">
    <w:p w:rsidRDefault="00441F30" w:rsidP="00357C73" w:rsidR="00441F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1F30" w:rsidP="00357C73" w:rsidR="00441F30">
      <w:pPr>
        <w:spacing w:lineRule="auto" w:line="240" w:after="0"/>
      </w:pPr>
      <w:r>
        <w:separator/>
      </w:r>
    </w:p>
  </w:footnote>
  <w:footnote w:id="0" w:type="continuationSeparator">
    <w:p w:rsidRDefault="00441F30" w:rsidP="00357C73" w:rsidR="00441F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A0A3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152F73">
          <w:rPr>
            <w:rFonts w:cs="Times New Roman" w:hAnsi="Times New Roman" w:ascii="Times New Roman"/>
            <w:sz w:val="24"/>
            <w:szCs w:val="24"/>
          </w:rPr>
          <w:t>t-72</w:t>
        </w:r>
        <w:r w:rsidR="000E580C">
          <w:rPr>
            <w:rFonts w:cs="Times New Roman" w:hAnsi="Times New Roman" w:ascii="Times New Roman"/>
            <w:sz w:val="24"/>
            <w:szCs w:val="24"/>
          </w:rPr>
          <w:t>8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5D76"/>
    <w:rsid w:val="000269BA"/>
    <w:rsid w:val="00061263"/>
    <w:rsid w:val="00075BAF"/>
    <w:rsid w:val="000909D0"/>
    <w:rsid w:val="000A1E8B"/>
    <w:rsid w:val="000A68E4"/>
    <w:rsid w:val="000C6D2A"/>
    <w:rsid w:val="000E3D47"/>
    <w:rsid w:val="000E580C"/>
    <w:rsid w:val="00103E16"/>
    <w:rsid w:val="001131FA"/>
    <w:rsid w:val="00134230"/>
    <w:rsid w:val="00152F73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37AD7"/>
    <w:rsid w:val="00260DC0"/>
    <w:rsid w:val="002A0A3D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1F30"/>
    <w:rsid w:val="00445701"/>
    <w:rsid w:val="0046333F"/>
    <w:rsid w:val="00487DA3"/>
    <w:rsid w:val="004904FB"/>
    <w:rsid w:val="004A0AED"/>
    <w:rsid w:val="004F36CB"/>
    <w:rsid w:val="004F45CA"/>
    <w:rsid w:val="0051153D"/>
    <w:rsid w:val="00526FB5"/>
    <w:rsid w:val="00534EDE"/>
    <w:rsid w:val="005427E3"/>
    <w:rsid w:val="00552C25"/>
    <w:rsid w:val="0058318E"/>
    <w:rsid w:val="005E1253"/>
    <w:rsid w:val="00603F55"/>
    <w:rsid w:val="00610971"/>
    <w:rsid w:val="00643573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65B1"/>
    <w:rsid w:val="00797234"/>
    <w:rsid w:val="007B5DB5"/>
    <w:rsid w:val="00804426"/>
    <w:rsid w:val="00815F51"/>
    <w:rsid w:val="008243A2"/>
    <w:rsid w:val="00825433"/>
    <w:rsid w:val="00827443"/>
    <w:rsid w:val="0083209B"/>
    <w:rsid w:val="0085311A"/>
    <w:rsid w:val="00864923"/>
    <w:rsid w:val="00870380"/>
    <w:rsid w:val="008C2AC7"/>
    <w:rsid w:val="008D2A53"/>
    <w:rsid w:val="008F3C88"/>
    <w:rsid w:val="00931F4E"/>
    <w:rsid w:val="00943105"/>
    <w:rsid w:val="00976A7A"/>
    <w:rsid w:val="00976CFF"/>
    <w:rsid w:val="00981546"/>
    <w:rsid w:val="009B646B"/>
    <w:rsid w:val="009D044E"/>
    <w:rsid w:val="009F5C94"/>
    <w:rsid w:val="00A1166B"/>
    <w:rsid w:val="00A32D37"/>
    <w:rsid w:val="00A34362"/>
    <w:rsid w:val="00A645B7"/>
    <w:rsid w:val="00A925A8"/>
    <w:rsid w:val="00A94060"/>
    <w:rsid w:val="00AA751C"/>
    <w:rsid w:val="00AE4720"/>
    <w:rsid w:val="00B26EFA"/>
    <w:rsid w:val="00B85FEC"/>
    <w:rsid w:val="00B9237B"/>
    <w:rsid w:val="00BC09E9"/>
    <w:rsid w:val="00BD71F3"/>
    <w:rsid w:val="00BE6EAF"/>
    <w:rsid w:val="00C13E5B"/>
    <w:rsid w:val="00C407F8"/>
    <w:rsid w:val="00C479EC"/>
    <w:rsid w:val="00C57520"/>
    <w:rsid w:val="00C80395"/>
    <w:rsid w:val="00C80774"/>
    <w:rsid w:val="00CA789A"/>
    <w:rsid w:val="00CC7C92"/>
    <w:rsid w:val="00CD73DE"/>
    <w:rsid w:val="00D06048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B3E57"/>
    <w:rsid w:val="00EC154C"/>
    <w:rsid w:val="00F0249C"/>
    <w:rsid w:val="00F11F7D"/>
    <w:rsid w:val="00F1385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0C6D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D2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D2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D2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D2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0C6D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D2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D2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D2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D2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St-728/2015</izvorni_sadrzaj>
    <derivirana_varijabla naziv="DomainObject.Predmet.OznakaBroj_1">St-728/2015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TALCO DALMACIJA d.o.o. za trgovinu i usluge, "u likvidaciji"</izvorni_sadrzaj>
    <derivirana_varijabla naziv="DomainObject.Predmet.ProtustrankaFormated_1">  TALCO DALMACIJA d.o.o. za trgovinu i usluge, "u likvidaciji"</derivirana_varijabla>
  </DomainObject.Predmet.ProtustrankaFormated>
  <DomainObject.Predmet.ProtustrankaFormatedOIB>
    <izvorni_sadrzaj>  TALCO DALMACIJA d.o.o. za trgovinu i usluge, "u likvidaciji", OIB 34591481463</izvorni_sadrzaj>
    <derivirana_varijabla naziv="DomainObject.Predmet.ProtustrankaFormatedOIB_1">  TALCO DALMACIJA d.o.o. za trgovinu i usluge, "u likvidaciji", OIB 34591481463</derivirana_varijabla>
  </DomainObject.Predmet.ProtustrankaFormatedOIB>
  <DomainObject.Predmet.ProtustrankaFormatedWithAdress>
    <izvorni_sadrzaj> TALCO DALMACIJA d.o.o. za trgovinu i usluge, "u likvidaciji", Dr. Ante Starčevića 103 , 22240 Tisno</izvorni_sadrzaj>
    <derivirana_varijabla naziv="DomainObject.Predmet.ProtustrankaFormatedWithAdress_1"> TALCO DALMACIJA d.o.o. za trgovinu i usluge, "u likvidaciji", Dr. Ante Starčevića 103 , 22240 Tisno</derivirana_varijabla>
  </DomainObject.Predmet.ProtustrankaFormatedWithAdress>
  <DomainObject.Predmet.ProtustrankaFormatedWithAdressOIB>
    <izvorni_sadrzaj> TALCO DALMACIJA d.o.o. za trgovinu i usluge, "u likvidaciji", OIB 34591481463, Dr. Ante Starčevića 103 , 22240 Tisno</izvorni_sadrzaj>
    <derivirana_varijabla naziv="DomainObject.Predmet.ProtustrankaFormatedWithAdressOIB_1"> TALCO DALMACIJA d.o.o. za trgovinu i usluge, "u likvidaciji", OIB 34591481463, Dr. Ante Starčevića 103 , 22240 Tisno</derivirana_varijabla>
  </DomainObject.Predmet.ProtustrankaFormatedWithAdressOIB>
  <DomainObject.Predmet.ProtustrankaWithAdress>
    <izvorni_sadrzaj>TALCO DALMACIJA d.o.o. za trgovinu i usluge, "u likvidaciji" Dr. Ante Starčevića 103 , 22240 Tisno</izvorni_sadrzaj>
    <derivirana_varijabla naziv="DomainObject.Predmet.ProtustrankaWithAdress_1">TALCO DALMACIJA d.o.o. za trgovinu i usluge, "u likvidaciji" Dr. Ante Starčevića 103 , 22240 Tisno</derivirana_varijabla>
  </DomainObject.Predmet.ProtustrankaWithAdress>
  <DomainObject.Predmet.ProtustrankaWithAdressOIB>
    <izvorni_sadrzaj>TALCO DALMACIJA d.o.o. za trgovinu i usluge, "u likvidaciji", OIB 34591481463, Dr. Ante Starčevića 103 , 22240 Tisno</izvorni_sadrzaj>
    <derivirana_varijabla naziv="DomainObject.Predmet.ProtustrankaWithAdressOIB_1">TALCO DALMACIJA d.o.o. za trgovinu i usluge, "u likvidaciji", OIB 34591481463, Dr. Ante Starčevića 103 , 22240 Tisno</derivirana_varijabla>
  </DomainObject.Predmet.ProtustrankaWithAdressOIB>
  <DomainObject.Predmet.ProtustrankaNazivFormated>
    <izvorni_sadrzaj>TALCO DALMACIJA d.o.o. za trgovinu i usluge, "u likvidaciji"</izvorni_sadrzaj>
    <derivirana_varijabla naziv="DomainObject.Predmet.ProtustrankaNazivFormated_1">TALCO DALMACIJA d.o.o. za trgovinu i usluge, "u likvidaciji"</derivirana_varijabla>
  </DomainObject.Predmet.ProtustrankaNazivFormated>
  <DomainObject.Predmet.ProtustrankaNazivFormatedOIB>
    <izvorni_sadrzaj>TALCO DALMACIJA d.o.o. za trgovinu i usluge, "u likvidaciji", OIB 34591481463</izvorni_sadrzaj>
    <derivirana_varijabla naziv="DomainObject.Predmet.ProtustrankaNazivFormatedOIB_1">TALCO DALMACIJA d.o.o. za trgovinu i usluge, "u likvidaciji", OIB 34591481463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TALCO DALMACIJA d.o.o. za trgovinu i usluge, "u likvidaciji"</item>
    </izvorni_sadrzaj>
    <derivirana_varijabla naziv="DomainObject.Predmet.ProtuStrankaListFormated_1">
      <item>TALCO DALMACIJA d.o.o. za trgovinu i usluge, "u likvidaciji"</item>
    </derivirana_varijabla>
  </DomainObject.Predmet.ProtuStrankaListFormated>
  <DomainObject.Predmet.ProtuStrankaListFormatedOIB>
    <izvorni_sadrzaj>
      <item>TALCO DALMACIJA d.o.o. za trgovinu i usluge, "u likvidaciji", OIB 34591481463</item>
    </izvorni_sadrzaj>
    <derivirana_varijabla naziv="DomainObject.Predmet.ProtuStrankaListFormatedOIB_1">
      <item>TALCO DALMACIJA d.o.o. za trgovinu i usluge, "u likvidaciji", OIB 34591481463</item>
    </derivirana_varijabla>
  </DomainObject.Predmet.ProtuStrankaListFormatedOIB>
  <DomainObject.Predmet.ProtuStrankaListFormatedWithAdress>
    <izvorni_sadrzaj>
      <item>TALCO DALMACIJA d.o.o. za trgovinu i usluge, "u likvidaciji", Dr. Ante Starčevića 103 , 22240 Tisno</item>
    </izvorni_sadrzaj>
    <derivirana_varijabla naziv="DomainObject.Predmet.ProtuStrankaListFormatedWithAdress_1">
      <item>TALCO DALMACIJA d.o.o. za trgovinu i usluge, "u likvidaciji", Dr. Ante Starčevića 103 , 22240 Tisno</item>
    </derivirana_varijabla>
  </DomainObject.Predmet.ProtuStrankaListFormatedWithAdress>
  <DomainObject.Predmet.ProtuStrankaListFormatedWithAdressOIB>
    <izvorni_sadrzaj>
      <item>TALCO DALMACIJA d.o.o. za trgovinu i usluge, "u likvidaciji", OIB 34591481463, Dr. Ante Starčevića 103 , 22240 Tisno</item>
    </izvorni_sadrzaj>
    <derivirana_varijabla naziv="DomainObject.Predmet.ProtuStrankaListFormatedWithAdressOIB_1">
      <item>TALCO DALMACIJA d.o.o. za trgovinu i usluge, "u likvidaciji", OIB 34591481463, Dr. Ante Starčevića 103 , 22240 Tisno</item>
    </derivirana_varijabla>
  </DomainObject.Predmet.ProtuStrankaListFormatedWithAdressOIB>
  <DomainObject.Predmet.ProtuStrankaListNazivFormated>
    <izvorni_sadrzaj>
      <item>TALCO DALMACIJA d.o.o. za trgovinu i usluge, "u likvidaciji"</item>
    </izvorni_sadrzaj>
    <derivirana_varijabla naziv="DomainObject.Predmet.ProtuStrankaListNazivFormated_1">
      <item>TALCO DALMACIJA d.o.o. za trgovinu i usluge, "u likvidaciji"</item>
    </derivirana_varijabla>
  </DomainObject.Predmet.ProtuStrankaListNazivFormated>
  <DomainObject.Predmet.ProtuStrankaListNazivFormatedOIB>
    <izvorni_sadrzaj>
      <item>TALCO DALMACIJA d.o.o. za trgovinu i usluge, "u likvidaciji", OIB 34591481463</item>
    </izvorni_sadrzaj>
    <derivirana_varijabla naziv="DomainObject.Predmet.ProtuStrankaListNazivFormatedOIB_1">
      <item>TALCO DALMACIJA d.o.o. za trgovinu i usluge, "u likvidaciji", OIB 34591481463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TALCO DALMACIJA d.o.o. za trgovinu i usluge, "u likvidaciji"</izvorni_sadrzaj>
    <derivirana_varijabla naziv="DomainObject.Predmet.ProtustrankaIDrugi_1">TALCO DALMACIJA d.o.o. za trgovinu i usluge, "u likvidaciji"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TALCO DALMACIJA d.o.o. za trgovinu i usluge, "u likvidaciji", OIB 34591481463, Dr. Ante Starčevića 103 , 22240 Tisno</izvorni_sadrzaj>
    <derivirana_varijabla naziv="DomainObject.Predmet.ProtustrankaIDrugiAdressOIB_1">TALCO DALMACIJA d.o.o. za trgovinu i usluge, "u likvidaciji", OIB 34591481463, Dr. Ante Starčevića 103 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TALCO DALMACIJA d.o.o. za trgovinu i usluge, "u likvidaciji"</item>
    </izvorni_sadrzaj>
    <derivirana_varijabla naziv="DomainObject.Predmet.SudioniciListNaziv_1">
      <item>FINA - Podružnica Šibenik</item>
      <item>TALCO DALMACIJA d.o.o. za trgovinu i usluge, "u likvidaciji"</item>
    </derivirana_varijabla>
  </DomainObject.Predmet.SudioniciListNaziv>
  <DomainObject.Predmet.SudioniciListAdressOIB>
    <izvorni_sadrzaj>
      <item>FINA - Podružnica Šibenik, OIB 85821130368, Perivoj L. Marune 1,22000 Šibenik</item>
      <item>TALCO DALMACIJA d.o.o. za trgovinu i usluge, "u likvidaciji", OIB 34591481463, Dr. Ante Starčevića 103 ,22240 Tisno</item>
    </izvorni_sadrzaj>
    <derivirana_varijabla naziv="DomainObject.Predmet.SudioniciListAdressOIB_1">
      <item>FINA - Podružnica Šibenik, OIB 85821130368, Perivoj L. Marune 1,22000 Šibenik</item>
      <item>TALCO DALMACIJA d.o.o. za trgovinu i usluge, "u likvidaciji", OIB 34591481463, Dr. Ante Starčevića 103 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34591481463</item>
    </izvorni_sadrzaj>
    <derivirana_varijabla naziv="DomainObject.Predmet.SudioniciListNazivOIB_1">
      <item>, OIB 85821130368</item>
      <item>, OIB 34591481463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2329</properties:Characters>
  <properties:Lines>73</properties:Lines>
  <properties:Paragraphs>19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2015-11-30T09:09:00Z</cp:lastPrinted>
  <dcterms:modified xmlns:xsi="http://www.w3.org/2001/XMLSchema-instance" xsi:type="dcterms:W3CDTF">2015-11-30T09:09:00Z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