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ca74" w14:paraId="d88ca74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1057E7">
        <w:rPr>
          <w:szCs w:val="24"/>
        </w:rPr>
        <w:t>995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126612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</w:t>
      </w:r>
      <w:r w:rsidR="005D055D" w:rsidRPr="005D055D">
        <w:t xml:space="preserve"> </w:t>
      </w:r>
      <w:r w:rsidR="001057E7">
        <w:t>GRAĐEVINARSTVO, TRGOVINA I TURIZAM d.o.o., Đurđevac</w:t>
      </w:r>
      <w:r w:rsidR="00126612">
        <w:t xml:space="preserve">, </w:t>
      </w:r>
      <w:r w:rsidR="001057E7">
        <w:t>Đure Basaričeka 85</w:t>
      </w:r>
      <w:r w:rsidR="000F77CF">
        <w:t>, OIB:</w:t>
      </w:r>
      <w:r w:rsidR="00126612" w:rsidRPr="00126612">
        <w:t xml:space="preserve"> </w:t>
      </w:r>
      <w:r w:rsidR="001057E7">
        <w:t>60371711252</w:t>
      </w:r>
      <w:r w:rsidR="007D3B29">
        <w:t xml:space="preserve">, dana </w:t>
      </w:r>
      <w:r w:rsidR="00126612">
        <w:rPr>
          <w:szCs w:val="24"/>
        </w:rPr>
        <w:t>10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1057E7" w:rsidRPr="001057E7">
        <w:t xml:space="preserve"> </w:t>
      </w:r>
      <w:r w:rsidR="001057E7">
        <w:t>GRAĐEVINARSTVO, TRGOVINA I TURIZAM d.o.o., Đurđevac, Đure Basaričeka 85, OIB:</w:t>
      </w:r>
      <w:r w:rsidR="001057E7" w:rsidRPr="00126612">
        <w:t xml:space="preserve"> </w:t>
      </w:r>
      <w:r w:rsidR="001057E7">
        <w:t>60371711252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126612">
        <w:rPr>
          <w:szCs w:val="24"/>
        </w:rPr>
        <w:t>10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E70763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5D055D" w:rsidR="007D3B2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>Zaključuje se stečajni postupak nad stečajnim dužnikom</w:t>
      </w:r>
      <w:r>
        <w:tab/>
      </w:r>
      <w:r w:rsidR="007D3B29">
        <w:t xml:space="preserve"> </w:t>
      </w:r>
      <w:r w:rsidR="001057E7">
        <w:t>GRAĐEVINARSTVO, TRGOVINA I TURIZAM d.o.o., Đurđevac, Đure Basaričeka 85, OIB:</w:t>
      </w:r>
      <w:r w:rsidR="001057E7" w:rsidRPr="00126612">
        <w:t xml:space="preserve"> </w:t>
      </w:r>
      <w:r w:rsidR="001057E7">
        <w:t>60371711252.</w:t>
      </w:r>
    </w:p>
    <w:p w:rsidRDefault="000F77CF" w:rsidP="00CE3446" w:rsidR="000F77CF">
      <w:pPr>
        <w:jc w:val="both"/>
      </w:pPr>
    </w:p>
    <w:p w:rsidRDefault="00DF4B3F" w:rsidP="00BB1EC3" w:rsidR="00BB1EC3" w:rsidRPr="00962A57">
      <w:pPr>
        <w:ind w:firstLine="708"/>
        <w:jc w:val="both"/>
      </w:pPr>
      <w:r w:rsidRPr="00962A57">
        <w:t xml:space="preserve">III Za stečajnog upravitelja imenuje se </w:t>
      </w:r>
      <w:r w:rsidR="00BB1EC3">
        <w:t>Ivan Gjurašić, Petrinjska 28, Zagreb, OIB: 66025260916.</w:t>
      </w:r>
    </w:p>
    <w:p w:rsidRDefault="003E49A3" w:rsidP="00BE6F91" w:rsidR="003E49A3">
      <w:pPr>
        <w:ind w:firstLine="708"/>
        <w:jc w:val="both"/>
      </w:pPr>
    </w:p>
    <w:p w:rsidRDefault="007A75CE" w:rsidP="00BB1EC3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1057E7" w:rsidRPr="001057E7">
        <w:t xml:space="preserve"> </w:t>
      </w:r>
      <w:r w:rsidR="001057E7">
        <w:t>GRAĐEVINARSTVO, TRGOVINA I TURIZAM d.o.o., Đurđevac, Đure Basaričeka 85, OIB:</w:t>
      </w:r>
      <w:r w:rsidR="001057E7" w:rsidRPr="00126612">
        <w:t xml:space="preserve"> </w:t>
      </w:r>
      <w:r w:rsidR="001057E7">
        <w:t>60371711252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1057E7">
        <w:rPr>
          <w:szCs w:val="24"/>
        </w:rPr>
        <w:t>04</w:t>
      </w:r>
      <w:r w:rsidR="000F77CF">
        <w:rPr>
          <w:szCs w:val="24"/>
        </w:rPr>
        <w:t>. 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</w:t>
      </w:r>
      <w:r w:rsidR="000571E3" w:rsidRPr="00964C7D">
        <w:rPr>
          <w:szCs w:val="24"/>
        </w:rPr>
        <w:lastRenderedPageBreak/>
        <w:t xml:space="preserve">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126612">
        <w:rPr>
          <w:szCs w:val="24"/>
        </w:rPr>
        <w:t>10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6A2F84" w:rsidR="00492BE3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1057E7">
        <w:t>GRAĐEVINARSTVO, TRGOVINA I TURIZAM d.o.o., Đurđevac, Đure Basaričeka 85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1057E7">
        <w:rPr>
          <w:szCs w:val="24"/>
        </w:rPr>
        <w:t>rna Hrvatska, Ispostava Đurđevac, Stjepana Radića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BB1EC3">
        <w:t>Ivan Gjurašić, Petrinjska 28, Zagreb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A34BE6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571" w:rsidP="007A75CE" w:rsidR="00D73571">
      <w:r>
        <w:separator/>
      </w:r>
    </w:p>
  </w:endnote>
  <w:endnote w:id="0" w:type="continuationSeparator">
    <w:p w:rsidRDefault="00D73571" w:rsidP="007A75CE" w:rsidR="00D73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571" w:rsidP="007A75CE" w:rsidR="00D73571">
      <w:r>
        <w:separator/>
      </w:r>
    </w:p>
  </w:footnote>
  <w:footnote w:id="0" w:type="continuationSeparator">
    <w:p w:rsidRDefault="00D73571" w:rsidP="007A75CE" w:rsidR="00D73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824D6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BC1D16">
      <w:t>995</w:t>
    </w:r>
    <w:r w:rsidR="00B8373D">
      <w:t>/201</w:t>
    </w:r>
    <w:r w:rsidR="00467EEF">
      <w:t>5</w:t>
    </w:r>
    <w:r w:rsidR="00B8373D">
      <w:t>-</w:t>
    </w:r>
    <w:r w:rsidR="00126612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E1119"/>
    <w:rsid w:val="000F77CF"/>
    <w:rsid w:val="001057E7"/>
    <w:rsid w:val="00126612"/>
    <w:rsid w:val="00182D43"/>
    <w:rsid w:val="001E69F5"/>
    <w:rsid w:val="00255595"/>
    <w:rsid w:val="0028731D"/>
    <w:rsid w:val="002A6059"/>
    <w:rsid w:val="002B657B"/>
    <w:rsid w:val="002D464C"/>
    <w:rsid w:val="00372FDF"/>
    <w:rsid w:val="00375932"/>
    <w:rsid w:val="003770E9"/>
    <w:rsid w:val="0037785D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8190F"/>
    <w:rsid w:val="00690CB2"/>
    <w:rsid w:val="00693CD2"/>
    <w:rsid w:val="006A2F84"/>
    <w:rsid w:val="006C1AAA"/>
    <w:rsid w:val="006E3F9A"/>
    <w:rsid w:val="006F25A8"/>
    <w:rsid w:val="00704110"/>
    <w:rsid w:val="007247FE"/>
    <w:rsid w:val="00735822"/>
    <w:rsid w:val="00736EF3"/>
    <w:rsid w:val="00741660"/>
    <w:rsid w:val="007A75CE"/>
    <w:rsid w:val="007B0DF7"/>
    <w:rsid w:val="007B10CE"/>
    <w:rsid w:val="007D2071"/>
    <w:rsid w:val="007D3B29"/>
    <w:rsid w:val="007F2D48"/>
    <w:rsid w:val="00807802"/>
    <w:rsid w:val="00830F43"/>
    <w:rsid w:val="008354B4"/>
    <w:rsid w:val="00836343"/>
    <w:rsid w:val="00897C06"/>
    <w:rsid w:val="008A024C"/>
    <w:rsid w:val="008A49F0"/>
    <w:rsid w:val="008D374C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0482"/>
    <w:rsid w:val="009A5985"/>
    <w:rsid w:val="009D0C5B"/>
    <w:rsid w:val="009D3AB2"/>
    <w:rsid w:val="009E6198"/>
    <w:rsid w:val="00A2352F"/>
    <w:rsid w:val="00A34BE6"/>
    <w:rsid w:val="00A56BA2"/>
    <w:rsid w:val="00A824D6"/>
    <w:rsid w:val="00A92369"/>
    <w:rsid w:val="00AC5AD3"/>
    <w:rsid w:val="00AE3548"/>
    <w:rsid w:val="00B34567"/>
    <w:rsid w:val="00B375FC"/>
    <w:rsid w:val="00B7038C"/>
    <w:rsid w:val="00B81C47"/>
    <w:rsid w:val="00B8373D"/>
    <w:rsid w:val="00BB1EC3"/>
    <w:rsid w:val="00BC1D16"/>
    <w:rsid w:val="00BE6F91"/>
    <w:rsid w:val="00BF401D"/>
    <w:rsid w:val="00BF5CAE"/>
    <w:rsid w:val="00C06E09"/>
    <w:rsid w:val="00C7158A"/>
    <w:rsid w:val="00C80BBE"/>
    <w:rsid w:val="00C83918"/>
    <w:rsid w:val="00CA1F69"/>
    <w:rsid w:val="00CA719C"/>
    <w:rsid w:val="00CB6ECB"/>
    <w:rsid w:val="00CE3446"/>
    <w:rsid w:val="00CF63B6"/>
    <w:rsid w:val="00D0242F"/>
    <w:rsid w:val="00D508D6"/>
    <w:rsid w:val="00D65D0F"/>
    <w:rsid w:val="00D7256A"/>
    <w:rsid w:val="00D73571"/>
    <w:rsid w:val="00DB4EB7"/>
    <w:rsid w:val="00DF005B"/>
    <w:rsid w:val="00DF4B3F"/>
    <w:rsid w:val="00E70763"/>
    <w:rsid w:val="00EA5D61"/>
    <w:rsid w:val="00F0497A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2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4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4D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4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4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2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4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4D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4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4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St-995/2015</izvorni_sadrzaj>
    <derivirana_varijabla naziv="DomainObject.Predmet.OznakaBroj_1">St-995/2015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GRAĐEVINARSTVO, TRGOVINA I TURIZAM d.o.o.</izvorni_sadrzaj>
    <derivirana_varijabla naziv="DomainObject.Predmet.ProtustrankaFormated_1">  GRAĐEVINARSTVO, TRGOVINA I TURIZAM d.o.o.</derivirana_varijabla>
  </DomainObject.Predmet.ProtustrankaFormated>
  <DomainObject.Predmet.ProtustrankaFormatedOIB>
    <izvorni_sadrzaj>  GRAĐEVINARSTVO, TRGOVINA I TURIZAM d.o.o., OIB 60371711252</izvorni_sadrzaj>
    <derivirana_varijabla naziv="DomainObject.Predmet.ProtustrankaFormatedOIB_1">  GRAĐEVINARSTVO, TRGOVINA I TURIZAM d.o.o., OIB 60371711252</derivirana_varijabla>
  </DomainObject.Predmet.ProtustrankaFormatedOIB>
  <DomainObject.Predmet.ProtustrankaFormatedWithAdress>
    <izvorni_sadrzaj> GRAĐEVINARSTVO, TRGOVINA I TURIZAM d.o.o., Đure Basaričeka 85, 48350 Đurđevac</izvorni_sadrzaj>
    <derivirana_varijabla naziv="DomainObject.Predmet.ProtustrankaFormatedWithAdress_1"> GRAĐEVINARSTVO, TRGOVINA I TURIZAM d.o.o., Đure Basaričeka 85, 48350 Đurđevac</derivirana_varijabla>
  </DomainObject.Predmet.ProtustrankaFormatedWithAdress>
  <DomainObject.Predmet.ProtustrankaFormatedWithAdressOIB>
    <izvorni_sadrzaj> GRAĐEVINARSTVO, TRGOVINA I TURIZAM d.o.o., OIB 60371711252, Đure Basaričeka 85, 48350 Đurđevac</izvorni_sadrzaj>
    <derivirana_varijabla naziv="DomainObject.Predmet.ProtustrankaFormatedWithAdressOIB_1"> GRAĐEVINARSTVO, TRGOVINA I TURIZAM d.o.o., OIB 60371711252, Đure Basaričeka 85, 48350 Đurđevac</derivirana_varijabla>
  </DomainObject.Predmet.ProtustrankaFormatedWithAdressOIB>
  <DomainObject.Predmet.ProtustrankaWithAdress>
    <izvorni_sadrzaj>GRAĐEVINARSTVO, TRGOVINA I TURIZAM d.o.o. Đure Basaričeka 85, 48350 Đurđevac</izvorni_sadrzaj>
    <derivirana_varijabla naziv="DomainObject.Predmet.ProtustrankaWithAdress_1">GRAĐEVINARSTVO, TRGOVINA I TURIZAM d.o.o. Đure Basaričeka 85, 48350 Đurđevac</derivirana_varijabla>
  </DomainObject.Predmet.ProtustrankaWithAdress>
  <DomainObject.Predmet.ProtustrankaWithAdressOIB>
    <izvorni_sadrzaj>GRAĐEVINARSTVO, TRGOVINA I TURIZAM d.o.o., OIB 60371711252, Đure Basaričeka 85, 48350 Đurđevac</izvorni_sadrzaj>
    <derivirana_varijabla naziv="DomainObject.Predmet.ProtustrankaWithAdressOIB_1">GRAĐEVINARSTVO, TRGOVINA I TURIZAM d.o.o., OIB 60371711252, Đure Basaričeka 85, 48350 Đurđevac</derivirana_varijabla>
  </DomainObject.Predmet.ProtustrankaWithAdressOIB>
  <DomainObject.Predmet.ProtustrankaNazivFormated>
    <izvorni_sadrzaj>GRAĐEVINARSTVO, TRGOVINA I TURIZAM d.o.o.</izvorni_sadrzaj>
    <derivirana_varijabla naziv="DomainObject.Predmet.ProtustrankaNazivFormated_1">GRAĐEVINARSTVO, TRGOVINA I TURIZAM d.o.o.</derivirana_varijabla>
  </DomainObject.Predmet.ProtustrankaNazivFormated>
  <DomainObject.Predmet.ProtustrankaNazivFormatedOIB>
    <izvorni_sadrzaj>GRAĐEVINARSTVO, TRGOVINA I TURIZAM d.o.o., OIB 60371711252</izvorni_sadrzaj>
    <derivirana_varijabla naziv="DomainObject.Predmet.ProtustrankaNazivFormatedOIB_1">GRAĐEVINARSTVO, TRGOVINA I TURIZAM d.o.o., OIB 60371711252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87193.19</izvorni_sadrzaj>
    <derivirana_varijabla naziv="DomainObject.Predmet.TrenutnaVrijednost_1">87193.19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GRAĐEVINARSTVO, TRGOVINA I TURIZAM d.o.o.</item>
    </izvorni_sadrzaj>
    <derivirana_varijabla naziv="DomainObject.Predmet.ProtuStrankaListFormated_1">
      <item>GRAĐEVINARSTVO, TRGOVINA I TURIZAM d.o.o.</item>
    </derivirana_varijabla>
  </DomainObject.Predmet.ProtuStrankaListFormated>
  <DomainObject.Predmet.ProtuStrankaListFormatedOIB>
    <izvorni_sadrzaj>
      <item>GRAĐEVINARSTVO, TRGOVINA I TURIZAM d.o.o., OIB 60371711252</item>
    </izvorni_sadrzaj>
    <derivirana_varijabla naziv="DomainObject.Predmet.ProtuStrankaListFormatedOIB_1">
      <item>GRAĐEVINARSTVO, TRGOVINA I TURIZAM d.o.o., OIB 60371711252</item>
    </derivirana_varijabla>
  </DomainObject.Predmet.ProtuStrankaListFormatedOIB>
  <DomainObject.Predmet.ProtuStrankaListFormatedWithAdress>
    <izvorni_sadrzaj>
      <item>GRAĐEVINARSTVO, TRGOVINA I TURIZAM d.o.o., Đure Basaričeka 85, 48350 Đurđevac</item>
    </izvorni_sadrzaj>
    <derivirana_varijabla naziv="DomainObject.Predmet.ProtuStrankaListFormatedWithAdress_1">
      <item>GRAĐEVINARSTVO, TRGOVINA I TURIZAM d.o.o., Đure Basaričeka 85, 48350 Đurđevac</item>
    </derivirana_varijabla>
  </DomainObject.Predmet.ProtuStrankaListFormatedWithAdress>
  <DomainObject.Predmet.ProtuStrankaListFormatedWithAdressOIB>
    <izvorni_sadrzaj>
      <item>GRAĐEVINARSTVO, TRGOVINA I TURIZAM d.o.o., OIB 60371711252, Đure Basaričeka 85, 48350 Đurđevac</item>
    </izvorni_sadrzaj>
    <derivirana_varijabla naziv="DomainObject.Predmet.ProtuStrankaListFormatedWithAdressOIB_1">
      <item>GRAĐEVINARSTVO, TRGOVINA I TURIZAM d.o.o., OIB 60371711252, Đure Basaričeka 85, 48350 Đurđevac</item>
    </derivirana_varijabla>
  </DomainObject.Predmet.ProtuStrankaListFormatedWithAdressOIB>
  <DomainObject.Predmet.ProtuStrankaListNazivFormated>
    <izvorni_sadrzaj>
      <item>GRAĐEVINARSTVO, TRGOVINA I TURIZAM d.o.o.</item>
    </izvorni_sadrzaj>
    <derivirana_varijabla naziv="DomainObject.Predmet.ProtuStrankaListNazivFormated_1">
      <item>GRAĐEVINARSTVO, TRGOVINA I TURIZAM d.o.o.</item>
    </derivirana_varijabla>
  </DomainObject.Predmet.ProtuStrankaListNazivFormated>
  <DomainObject.Predmet.ProtuStrankaListNazivFormatedOIB>
    <izvorni_sadrzaj>
      <item>GRAĐEVINARSTVO, TRGOVINA I TURIZAM d.o.o., OIB 60371711252</item>
    </izvorni_sadrzaj>
    <derivirana_varijabla naziv="DomainObject.Predmet.ProtuStrankaListNazivFormatedOIB_1">
      <item>GRAĐEVINARSTVO, TRGOVINA I TURIZAM d.o.o., OIB 60371711252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GRAĐEVINARSTVO, TRGOVINA I TURIZAM d.o.o.</izvorni_sadrzaj>
    <derivirana_varijabla naziv="DomainObject.Predmet.ProtustrankaIDrugi_1">GRAĐEVINARSTVO, TRGOVINA I TURIZAM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GRAĐEVINARSTVO, TRGOVINA I TURIZAM d.o.o., OIB 60371711252, Đure Basaričeka 85, 48350 Đurđevac</izvorni_sadrzaj>
    <derivirana_varijabla naziv="DomainObject.Predmet.ProtustrankaIDrugiAdressOIB_1">GRAĐEVINARSTVO, TRGOVINA I TURIZAM d.o.o., OIB 60371711252, Đure Basaričeka 85,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GRAĐEVINARSTVO, TRGOVINA I TURIZAM d.o.o.</item>
      <item>Sudski registar, Trgovački sud u Varaždinu</item>
      <item>E-oglasna ploča</item>
    </izvorni_sadrzaj>
    <derivirana_varijabla naziv="DomainObject.Predmet.SudioniciListNaziv_1">
      <item>Financijska agencija</item>
      <item>GRAĐEVINARSTVO, TRGOVINA I TURIZAM d.o.o.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GRAĐEVINARSTVO, TRGOVINA I TURIZAM d.o.o., OIB 60371711252, Đure Basaričeka 85,48350 Đurđevac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GRAĐEVINARSTVO, TRGOVINA I TURIZAM d.o.o., OIB 60371711252, Đure Basaričeka 85,48350 Đurđevac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60371711252</item>
      <item>, OIB null</item>
      <item>, OIB null</item>
    </izvorni_sadrzaj>
    <derivirana_varijabla naziv="DomainObject.Predmet.SudioniciListNazivOIB_1">
      <item>, OIB 85821130368</item>
      <item>, OIB 60371711252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2738</properties:Characters>
  <properties:Lines>89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2016-02-09T12:05:00Z</dcterms:created>
  <dc:creator>Ljubica Makovec</dc:creator>
  <cp:lastModifiedBy>Maja Marčec</cp:lastModifiedBy>
  <cp:lastPrinted>2016-02-10T09:01:00Z</cp:lastPrinted>
  <dcterms:modified xmlns:xsi="http://www.w3.org/2001/XMLSchema-instance" xsi:type="dcterms:W3CDTF">2016-02-10T09:11:00Z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