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44700" w14:paraId="0744700" w:rsidRDefault="004A333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739140</wp:posOffset>
            </wp:positionV>
            <wp:extent cy="803275" cx="60198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03275" cx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4A333B" w:rsidP="004A333B" w:rsidR="004A333B">
      <w:pPr>
        <w:spacing w:after="0"/>
        <w:jc w:val="both"/>
      </w:pPr>
      <w:r>
        <w:t xml:space="preserve">          </w:t>
      </w:r>
      <w:r>
        <w:t>Republika Hrvatska</w:t>
      </w:r>
    </w:p>
    <w:p w:rsidRDefault="004A333B" w:rsidP="004A333B" w:rsidR="004A333B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4A333B" w:rsidP="004A333B" w:rsidR="004A333B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4A333B" w:rsidP="004A333B" w:rsidR="004A333B" w:rsidRPr="004A333B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4A333B">
        <w:rPr>
          <w:rFonts w:cs="Times New Roman" w:eastAsia="Times New Roman"/>
          <w:noProof/>
          <w:szCs w:val="20"/>
          <w:lang w:eastAsia="hr-HR"/>
        </w:rPr>
        <w:t>Poslovni broj: 5. St-361/2017-20</w:t>
      </w:r>
    </w:p>
    <w:p w:rsidRDefault="004A333B" w:rsidP="004A333B" w:rsidR="004A333B" w:rsidRPr="004A33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4A333B" w:rsidP="004A333B" w:rsidR="004A333B" w:rsidRPr="004A33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A333B" w:rsidP="004A333B" w:rsidR="004A333B" w:rsidRPr="004A33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A333B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4A333B" w:rsidP="004A333B" w:rsidR="004A333B" w:rsidRPr="004A33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A333B" w:rsidP="004A333B" w:rsidR="004A333B" w:rsidRPr="004A33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A333B">
        <w:rPr>
          <w:rFonts w:cs="Times New Roman" w:eastAsia="Times New Roman"/>
          <w:szCs w:val="20"/>
          <w:lang w:eastAsia="hr-HR"/>
        </w:rPr>
        <w:t>R J E Š E N J E</w:t>
      </w:r>
    </w:p>
    <w:p w:rsidRDefault="004A333B" w:rsidP="004A333B" w:rsidR="004A333B" w:rsidRPr="004A33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A333B" w:rsidP="004A333B" w:rsidR="004A333B" w:rsidRPr="004A33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A333B">
        <w:rPr>
          <w:rFonts w:cs="Times New Roman" w:eastAsia="Times New Roman"/>
          <w:szCs w:val="20"/>
          <w:lang w:eastAsia="hr-HR"/>
        </w:rPr>
        <w:t xml:space="preserve">Trgovački sud u Bjelovaru, po stečajnoj sutkinji Mariji Petrina Kubica, u stečajnom postupku nad dužnikom </w:t>
      </w:r>
      <w:r w:rsidRPr="004A333B">
        <w:rPr>
          <w:rFonts w:cs="Times New Roman" w:eastAsia="SimSun"/>
          <w:szCs w:val="20"/>
          <w:lang w:eastAsia="zh-CN"/>
        </w:rPr>
        <w:t xml:space="preserve">SAN PETER – društvo s ograničenom odgovornošću za proizvodnju, trgovinu i usluge, Sveti Petar, </w:t>
      </w:r>
      <w:proofErr w:type="spellStart"/>
      <w:r w:rsidRPr="004A333B">
        <w:rPr>
          <w:rFonts w:cs="Times New Roman" w:eastAsia="SimSun"/>
          <w:szCs w:val="20"/>
          <w:lang w:eastAsia="zh-CN"/>
        </w:rPr>
        <w:t>Harambašina</w:t>
      </w:r>
      <w:proofErr w:type="spellEnd"/>
      <w:r w:rsidRPr="004A333B">
        <w:rPr>
          <w:rFonts w:cs="Times New Roman" w:eastAsia="SimSun"/>
          <w:szCs w:val="20"/>
          <w:lang w:eastAsia="zh-CN"/>
        </w:rPr>
        <w:t xml:space="preserve"> 108, MBS: 070083528, OIB: 93183880993,</w:t>
      </w:r>
      <w:r w:rsidRPr="004A333B">
        <w:rPr>
          <w:rFonts w:cs="Times New Roman" w:eastAsia="Times New Roman"/>
          <w:lang w:eastAsia="hr-HR"/>
        </w:rPr>
        <w:t xml:space="preserve"> 24</w:t>
      </w:r>
      <w:r w:rsidRPr="004A333B">
        <w:rPr>
          <w:rFonts w:cs="Times New Roman" w:eastAsia="Times New Roman"/>
          <w:szCs w:val="20"/>
          <w:lang w:eastAsia="hr-HR"/>
        </w:rPr>
        <w:t>. svibnja 2018.</w:t>
      </w:r>
    </w:p>
    <w:p w:rsidRDefault="004A333B" w:rsidP="004A333B" w:rsidR="004A333B" w:rsidRPr="004A33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</w:p>
    <w:p w:rsidRDefault="004A333B" w:rsidP="004A333B" w:rsidR="004A333B" w:rsidRPr="004A33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  <w:r w:rsidRPr="004A333B">
        <w:rPr>
          <w:rFonts w:cs="Times New Roman" w:eastAsia="Times New Roman"/>
          <w:noProof/>
          <w:lang w:eastAsia="hr-HR" w:val="en-GB"/>
        </w:rPr>
        <w:t>r i j e š i o  j e</w:t>
      </w:r>
    </w:p>
    <w:p w:rsidRDefault="004A333B" w:rsidP="004A333B" w:rsidR="004A333B" w:rsidRPr="004A33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A333B" w:rsidP="004A333B" w:rsidR="004A333B" w:rsidRPr="004A33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4A333B">
        <w:rPr>
          <w:rFonts w:cs="Times New Roman" w:eastAsia="Times New Roman"/>
          <w:noProof/>
          <w:lang w:eastAsia="hr-HR"/>
        </w:rPr>
        <w:t>Dopunjuje se rješenje ovog suda poslovni broj St-361/2017-19 od 18. svibnja 2018. u izreci tako da se:</w:t>
      </w:r>
    </w:p>
    <w:p w:rsidRDefault="004A333B" w:rsidP="004A333B" w:rsidR="004A333B" w:rsidRPr="004A33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4A333B" w:rsidP="004A333B" w:rsidR="004A333B" w:rsidRPr="004A33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4A333B">
        <w:rPr>
          <w:rFonts w:cs="Times New Roman" w:eastAsia="Times New Roman"/>
          <w:noProof/>
          <w:lang w:eastAsia="hr-HR"/>
        </w:rPr>
        <w:t>-ispred riječi "Utvrđene su sljedeće tražbine viših isplatnih redova“ dodaje "1.", a iza riječi "Utvrđene su sljedeće tražbine viših isplatnih redova" dodaje:</w:t>
      </w:r>
    </w:p>
    <w:p w:rsidRDefault="004A333B" w:rsidP="004A333B" w:rsidR="004A333B" w:rsidRPr="004A33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4A333B" w:rsidP="004A333B" w:rsidR="004A333B" w:rsidRPr="004A33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4A333B">
        <w:rPr>
          <w:rFonts w:cs="Times New Roman" w:eastAsia="Times New Roman"/>
          <w:noProof/>
          <w:lang w:eastAsia="hr-HR"/>
        </w:rPr>
        <w:t>"I viši isplatni red:</w:t>
      </w:r>
    </w:p>
    <w:p w:rsidRDefault="004A333B" w:rsidP="004A333B" w:rsidR="004A333B" w:rsidRPr="004A33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tbl>
      <w:tblPr>
        <w:tblpPr w:tblpY="-42" w:tblpXSpec="center" w:horzAnchor="margin" w:vertAnchor="text" w:rightFromText="180" w:leftFromText="180"/>
        <w:tblOverlap w:val="never"/>
        <w:tblW w:type="pct" w:w="48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3076"/>
        <w:gridCol w:w="1691"/>
        <w:gridCol w:w="2154"/>
        <w:gridCol w:w="1996"/>
      </w:tblGrid>
      <w:tr w:rsidTr="004A333B" w:rsidR="004A333B" w:rsidRPr="004A333B">
        <w:tc>
          <w:tcPr>
            <w:tcW w:type="pct" w:w="1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333B" w:rsidP="004A333B" w:rsidR="004A333B" w:rsidRPr="004A333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Cs/>
                <w:color w:val="000000"/>
                <w:lang w:eastAsia="hr-HR"/>
              </w:rPr>
            </w:pPr>
            <w:r w:rsidRPr="004A333B">
              <w:rPr>
                <w:rFonts w:cs="Times New Roman" w:eastAsia="Times New Roman"/>
                <w:bCs/>
                <w:color w:val="000000"/>
                <w:lang w:eastAsia="hr-HR"/>
              </w:rPr>
              <w:t>Ime i prezime/tvrtka ili naziv vjerovnika</w:t>
            </w:r>
          </w:p>
        </w:tc>
        <w:tc>
          <w:tcPr>
            <w:tcW w:type="pct" w:w="9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333B" w:rsidP="004A333B" w:rsidR="004A333B" w:rsidRPr="004A333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Cs/>
                <w:color w:val="000000"/>
                <w:lang w:eastAsia="hr-HR"/>
              </w:rPr>
            </w:pPr>
            <w:r w:rsidRPr="004A333B">
              <w:rPr>
                <w:rFonts w:cs="Times New Roman" w:eastAsia="Times New Roman"/>
                <w:bCs/>
                <w:color w:val="000000"/>
                <w:lang w:eastAsia="hr-HR"/>
              </w:rPr>
              <w:t>OIB vjerovnika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333B" w:rsidP="004A333B" w:rsidR="004A333B" w:rsidRPr="004A333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Cs/>
                <w:color w:val="000000"/>
                <w:lang w:eastAsia="hr-HR"/>
              </w:rPr>
            </w:pPr>
            <w:r w:rsidRPr="004A333B">
              <w:rPr>
                <w:rFonts w:cs="Times New Roman" w:eastAsia="Times New Roman"/>
                <w:bCs/>
                <w:color w:val="000000"/>
                <w:lang w:eastAsia="hr-HR"/>
              </w:rPr>
              <w:t>Adresa/ sjedište vjerovnika</w:t>
            </w:r>
          </w:p>
        </w:tc>
        <w:tc>
          <w:tcPr>
            <w:tcW w:type="pct" w:w="11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333B" w:rsidP="004A333B" w:rsidR="004A333B" w:rsidRPr="004A333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Cs/>
                <w:color w:val="000000"/>
                <w:lang w:eastAsia="hr-HR"/>
              </w:rPr>
            </w:pPr>
            <w:r w:rsidRPr="004A333B">
              <w:rPr>
                <w:rFonts w:cs="Times New Roman" w:eastAsia="Times New Roman"/>
                <w:bCs/>
                <w:color w:val="000000"/>
                <w:lang w:eastAsia="hr-HR"/>
              </w:rPr>
              <w:t>Iznos tražbine (bruto kn)</w:t>
            </w:r>
          </w:p>
        </w:tc>
      </w:tr>
      <w:tr w:rsidTr="004A333B" w:rsidR="004A333B" w:rsidRPr="004A333B">
        <w:trPr>
          <w:trHeight w:val="1911"/>
        </w:trPr>
        <w:tc>
          <w:tcPr>
            <w:tcW w:type="pct" w:w="1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333B" w:rsidP="004A333B" w:rsidR="004A333B" w:rsidRPr="004A333B">
            <w:pPr>
              <w:spacing w:after="80"/>
              <w:rPr>
                <w:rFonts w:cs="Times New Roman" w:eastAsia="Times New Roman"/>
              </w:rPr>
            </w:pPr>
            <w:r w:rsidRPr="004A333B">
              <w:rPr>
                <w:rFonts w:cs="Times New Roman" w:eastAsia="Times New Roman"/>
              </w:rPr>
              <w:t>REPUBLIKA HRVATSKA, Ministarstvo financija, Porezna uprava</w:t>
            </w:r>
          </w:p>
        </w:tc>
        <w:tc>
          <w:tcPr>
            <w:tcW w:type="pct" w:w="9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333B" w:rsidP="004A333B" w:rsidR="004A333B" w:rsidRPr="004A333B">
            <w:pPr>
              <w:spacing w:after="80"/>
              <w:jc w:val="center"/>
              <w:rPr>
                <w:rFonts w:cs="Times New Roman" w:eastAsia="Times New Roman"/>
              </w:rPr>
            </w:pPr>
            <w:r w:rsidRPr="004A333B">
              <w:rPr>
                <w:rFonts w:cs="Times New Roman" w:eastAsia="Times New Roman"/>
              </w:rPr>
              <w:t>18683136487</w:t>
            </w:r>
          </w:p>
        </w:tc>
        <w:tc>
          <w:tcPr>
            <w:tcW w:type="pct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333B" w:rsidP="004A333B" w:rsidR="004A333B" w:rsidRPr="004A333B">
            <w:pPr>
              <w:spacing w:after="80"/>
              <w:jc w:val="center"/>
              <w:rPr>
                <w:rFonts w:cs="Times New Roman" w:eastAsia="Times New Roman"/>
              </w:rPr>
            </w:pPr>
            <w:r w:rsidRPr="004A333B">
              <w:rPr>
                <w:rFonts w:cs="Times New Roman" w:eastAsia="Times New Roman"/>
              </w:rPr>
              <w:t xml:space="preserve">Zagreb, </w:t>
            </w:r>
            <w:r w:rsidRPr="004A333B">
              <w:rPr>
                <w:rFonts w:cs="Times New Roman" w:eastAsia="Times New Roman" w:hAnsi="Calibri" w:ascii="Calibri"/>
              </w:rPr>
              <w:t xml:space="preserve"> </w:t>
            </w:r>
            <w:r w:rsidRPr="004A333B">
              <w:rPr>
                <w:rFonts w:cs="Times New Roman" w:eastAsia="Times New Roman"/>
              </w:rPr>
              <w:t>Boškovićeva 5</w:t>
            </w:r>
          </w:p>
        </w:tc>
        <w:tc>
          <w:tcPr>
            <w:tcW w:type="pct" w:w="11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A333B" w:rsidP="004A333B" w:rsidR="004A333B" w:rsidRPr="004A333B">
            <w:pPr>
              <w:spacing w:after="80"/>
              <w:jc w:val="center"/>
              <w:rPr>
                <w:rFonts w:cs="Times New Roman" w:eastAsia="Times New Roman"/>
              </w:rPr>
            </w:pPr>
          </w:p>
          <w:p w:rsidRDefault="004A333B" w:rsidP="004A333B" w:rsidR="004A333B" w:rsidRPr="004A333B">
            <w:pPr>
              <w:spacing w:after="80"/>
              <w:jc w:val="center"/>
              <w:rPr>
                <w:rFonts w:cs="Times New Roman" w:eastAsia="Times New Roman"/>
              </w:rPr>
            </w:pPr>
          </w:p>
          <w:p w:rsidRDefault="004A333B" w:rsidP="004A333B" w:rsidR="004A333B" w:rsidRPr="004A333B">
            <w:pPr>
              <w:spacing w:after="80"/>
              <w:jc w:val="center"/>
              <w:rPr>
                <w:rFonts w:cs="Times New Roman" w:eastAsia="Times New Roman"/>
              </w:rPr>
            </w:pPr>
            <w:r w:rsidRPr="004A333B">
              <w:rPr>
                <w:rFonts w:cs="Times New Roman" w:eastAsia="Times New Roman"/>
              </w:rPr>
              <w:t>953.679,45</w:t>
            </w:r>
          </w:p>
          <w:p w:rsidRDefault="004A333B" w:rsidP="004A333B" w:rsidR="004A333B" w:rsidRPr="004A333B">
            <w:pPr>
              <w:spacing w:after="80"/>
              <w:jc w:val="center"/>
              <w:rPr>
                <w:rFonts w:cs="Times New Roman" w:eastAsia="Times New Roman"/>
              </w:rPr>
            </w:pPr>
            <w:r w:rsidRPr="004A333B">
              <w:rPr>
                <w:rFonts w:cs="Times New Roman" w:eastAsia="Times New Roman"/>
              </w:rPr>
              <w:t xml:space="preserve"> </w:t>
            </w:r>
          </w:p>
          <w:p w:rsidRDefault="004A333B" w:rsidP="004A333B" w:rsidR="004A333B" w:rsidRPr="004A333B">
            <w:pPr>
              <w:spacing w:after="80"/>
              <w:jc w:val="center"/>
              <w:rPr>
                <w:rFonts w:cs="Times New Roman" w:eastAsia="Times New Roman"/>
              </w:rPr>
            </w:pPr>
            <w:r w:rsidRPr="004A333B">
              <w:rPr>
                <w:rFonts w:cs="Times New Roman" w:eastAsia="Times New Roman"/>
              </w:rPr>
              <w:t xml:space="preserve"> </w:t>
            </w:r>
          </w:p>
        </w:tc>
      </w:tr>
    </w:tbl>
    <w:p w:rsidRDefault="004A333B" w:rsidP="004A333B" w:rsidR="004A333B" w:rsidRPr="004A33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4A333B">
        <w:rPr>
          <w:rFonts w:cs="Times New Roman" w:eastAsia="Times New Roman"/>
          <w:noProof/>
          <w:lang w:eastAsia="hr-HR"/>
        </w:rPr>
        <w:t>-kod utvrđenih tražbina II višeg isplatnog reda iza vjerovnika „EOS MATRIX d.o.o., OIB: 76674680107, 21.851,24 kn“ dodaje „vjerovnik  REPUBLIKA HRVATSKA,</w:t>
      </w:r>
      <w:r w:rsidRPr="004A33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A333B">
        <w:rPr>
          <w:rFonts w:cs="Times New Roman" w:eastAsia="Times New Roman"/>
          <w:lang w:eastAsia="hr-HR" w:val="en-GB"/>
        </w:rPr>
        <w:t>Ministarstvo</w:t>
      </w:r>
      <w:proofErr w:type="spellEnd"/>
      <w:r w:rsidRPr="004A333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4A333B">
        <w:rPr>
          <w:rFonts w:cs="Times New Roman" w:eastAsia="Times New Roman"/>
          <w:lang w:eastAsia="hr-HR" w:val="en-GB"/>
        </w:rPr>
        <w:t>financija</w:t>
      </w:r>
      <w:proofErr w:type="spellEnd"/>
      <w:r w:rsidRPr="004A333B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4A333B">
        <w:rPr>
          <w:rFonts w:cs="Times New Roman" w:eastAsia="Times New Roman"/>
          <w:lang w:eastAsia="hr-HR" w:val="en-GB"/>
        </w:rPr>
        <w:t>Porezna</w:t>
      </w:r>
      <w:proofErr w:type="spellEnd"/>
      <w:r w:rsidRPr="004A333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4A333B">
        <w:rPr>
          <w:rFonts w:cs="Times New Roman" w:eastAsia="Times New Roman"/>
          <w:lang w:eastAsia="hr-HR" w:val="en-GB"/>
        </w:rPr>
        <w:t>uprava</w:t>
      </w:r>
      <w:proofErr w:type="spellEnd"/>
      <w:r w:rsidRPr="004A333B">
        <w:rPr>
          <w:rFonts w:cs="Times New Roman" w:eastAsia="Times New Roman"/>
          <w:lang w:eastAsia="hr-HR" w:val="en-GB"/>
        </w:rPr>
        <w:t xml:space="preserve">, Zagreb, </w:t>
      </w:r>
      <w:proofErr w:type="spellStart"/>
      <w:r w:rsidRPr="004A333B">
        <w:rPr>
          <w:rFonts w:cs="Times New Roman" w:eastAsia="Times New Roman"/>
          <w:lang w:eastAsia="hr-HR" w:val="en-GB"/>
        </w:rPr>
        <w:t>Boškovićeva</w:t>
      </w:r>
      <w:proofErr w:type="spellEnd"/>
      <w:r w:rsidRPr="004A333B">
        <w:rPr>
          <w:rFonts w:cs="Times New Roman" w:eastAsia="Times New Roman"/>
          <w:lang w:eastAsia="hr-HR" w:val="en-GB"/>
        </w:rPr>
        <w:t xml:space="preserve"> 5</w:t>
      </w:r>
      <w:r w:rsidRPr="004A333B">
        <w:rPr>
          <w:rFonts w:cs="Times New Roman" w:eastAsia="Times New Roman"/>
          <w:noProof/>
          <w:lang w:eastAsia="hr-HR"/>
        </w:rPr>
        <w:t xml:space="preserve">, OIB: </w:t>
      </w:r>
      <w:r w:rsidRPr="004A333B">
        <w:rPr>
          <w:rFonts w:cs="Times New Roman" w:eastAsia="Times New Roman"/>
          <w:lang w:eastAsia="hr-HR" w:val="en-GB"/>
        </w:rPr>
        <w:t>18683136487</w:t>
      </w:r>
      <w:r w:rsidRPr="004A333B">
        <w:rPr>
          <w:rFonts w:cs="Times New Roman" w:eastAsia="Times New Roman"/>
          <w:noProof/>
          <w:lang w:eastAsia="hr-HR"/>
        </w:rPr>
        <w:t>, sa iznosom tražbine od 709.284,01 kn“</w:t>
      </w:r>
    </w:p>
    <w:p w:rsidRDefault="004A333B" w:rsidP="004A333B" w:rsidR="004A333B" w:rsidRPr="004A33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4A333B" w:rsidP="004A333B" w:rsidR="004A333B" w:rsidRPr="004A33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4A333B">
        <w:rPr>
          <w:rFonts w:cs="Times New Roman" w:eastAsia="Times New Roman"/>
          <w:noProof/>
          <w:lang w:eastAsia="hr-HR"/>
        </w:rPr>
        <w:t xml:space="preserve">- dodaje toč 2. izreke koja glasi: </w:t>
      </w:r>
    </w:p>
    <w:p w:rsidRDefault="004A333B" w:rsidP="004A333B" w:rsidR="004A333B" w:rsidRPr="004A33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4A333B" w:rsidP="004A333B" w:rsidR="004A333B" w:rsidRPr="004A33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4A333B">
        <w:rPr>
          <w:rFonts w:cs="Times New Roman" w:eastAsia="Times New Roman"/>
          <w:noProof/>
          <w:lang w:eastAsia="hr-HR"/>
        </w:rPr>
        <w:t>„2. OSPORENE TRAŽBINE</w:t>
      </w:r>
    </w:p>
    <w:p w:rsidRDefault="004A333B" w:rsidP="004A333B" w:rsidR="004A333B" w:rsidRPr="004A33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A333B">
        <w:rPr>
          <w:rFonts w:cs="Times New Roman" w:eastAsia="Times New Roman"/>
          <w:noProof/>
          <w:szCs w:val="20"/>
          <w:lang w:eastAsia="hr-HR" w:val="en-GB"/>
        </w:rPr>
        <w:t xml:space="preserve"> </w:t>
      </w:r>
    </w:p>
    <w:p w:rsidRDefault="004A333B" w:rsidP="004A333B" w:rsidR="004A333B" w:rsidRPr="004A33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4A333B">
        <w:rPr>
          <w:rFonts w:cs="Times New Roman" w:eastAsia="Times New Roman"/>
          <w:noProof/>
          <w:lang w:eastAsia="hr-HR"/>
        </w:rPr>
        <w:t xml:space="preserve">REPUBLIKA HRVATSKA, </w:t>
      </w:r>
      <w:proofErr w:type="spellStart"/>
      <w:r w:rsidRPr="004A333B">
        <w:rPr>
          <w:rFonts w:cs="Times New Roman" w:eastAsia="Times New Roman"/>
          <w:lang w:eastAsia="hr-HR" w:val="en-GB"/>
        </w:rPr>
        <w:t>Ministarstvo</w:t>
      </w:r>
      <w:proofErr w:type="spellEnd"/>
      <w:r w:rsidRPr="004A333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4A333B">
        <w:rPr>
          <w:rFonts w:cs="Times New Roman" w:eastAsia="Times New Roman"/>
          <w:lang w:eastAsia="hr-HR" w:val="en-GB"/>
        </w:rPr>
        <w:t>financija</w:t>
      </w:r>
      <w:proofErr w:type="spellEnd"/>
      <w:r w:rsidRPr="004A333B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4A333B">
        <w:rPr>
          <w:rFonts w:cs="Times New Roman" w:eastAsia="Times New Roman"/>
          <w:lang w:eastAsia="hr-HR" w:val="en-GB"/>
        </w:rPr>
        <w:t>Porezna</w:t>
      </w:r>
      <w:proofErr w:type="spellEnd"/>
      <w:r w:rsidRPr="004A333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4A333B">
        <w:rPr>
          <w:rFonts w:cs="Times New Roman" w:eastAsia="Times New Roman"/>
          <w:lang w:eastAsia="hr-HR" w:val="en-GB"/>
        </w:rPr>
        <w:t>uprava</w:t>
      </w:r>
      <w:proofErr w:type="spellEnd"/>
      <w:r w:rsidRPr="004A333B">
        <w:rPr>
          <w:rFonts w:cs="Times New Roman" w:eastAsia="Times New Roman"/>
          <w:lang w:eastAsia="hr-HR" w:val="en-GB"/>
        </w:rPr>
        <w:t xml:space="preserve">, Zagreb, </w:t>
      </w:r>
      <w:proofErr w:type="spellStart"/>
      <w:r w:rsidRPr="004A333B">
        <w:rPr>
          <w:rFonts w:cs="Times New Roman" w:eastAsia="Times New Roman"/>
          <w:lang w:eastAsia="hr-HR" w:val="en-GB"/>
        </w:rPr>
        <w:t>Boškovićeva</w:t>
      </w:r>
      <w:proofErr w:type="spellEnd"/>
      <w:r w:rsidRPr="004A333B">
        <w:rPr>
          <w:rFonts w:cs="Times New Roman" w:eastAsia="Times New Roman"/>
          <w:lang w:eastAsia="hr-HR" w:val="en-GB"/>
        </w:rPr>
        <w:t xml:space="preserve"> 5</w:t>
      </w:r>
      <w:r w:rsidRPr="004A333B">
        <w:rPr>
          <w:rFonts w:cs="Times New Roman" w:eastAsia="Times New Roman"/>
          <w:noProof/>
          <w:lang w:eastAsia="hr-HR"/>
        </w:rPr>
        <w:t xml:space="preserve">, OIB: </w:t>
      </w:r>
      <w:r w:rsidRPr="004A333B">
        <w:rPr>
          <w:rFonts w:cs="Times New Roman" w:eastAsia="Times New Roman"/>
          <w:lang w:eastAsia="hr-HR" w:val="en-GB"/>
        </w:rPr>
        <w:t>18683136487</w:t>
      </w:r>
      <w:r w:rsidRPr="004A333B">
        <w:rPr>
          <w:rFonts w:cs="Times New Roman" w:eastAsia="Times New Roman"/>
          <w:noProof/>
          <w:lang w:eastAsia="hr-HR"/>
        </w:rPr>
        <w:t xml:space="preserve">, </w:t>
      </w:r>
      <w:r w:rsidRPr="004A333B">
        <w:rPr>
          <w:rFonts w:cs="Times New Roman" w:eastAsia="Times New Roman"/>
          <w:szCs w:val="20"/>
          <w:lang w:eastAsia="hr-HR" w:val="en-GB"/>
        </w:rPr>
        <w:t xml:space="preserve">u </w:t>
      </w:r>
      <w:proofErr w:type="spellStart"/>
      <w:r w:rsidRPr="004A333B">
        <w:rPr>
          <w:rFonts w:cs="Times New Roman" w:eastAsia="Times New Roman"/>
          <w:szCs w:val="20"/>
          <w:lang w:eastAsia="hr-HR" w:val="en-GB"/>
        </w:rPr>
        <w:t>iznosu</w:t>
      </w:r>
      <w:proofErr w:type="spellEnd"/>
      <w:r w:rsidRPr="004A333B">
        <w:rPr>
          <w:rFonts w:cs="Times New Roman" w:eastAsia="Times New Roman"/>
          <w:szCs w:val="20"/>
          <w:lang w:eastAsia="hr-HR" w:val="en-GB"/>
        </w:rPr>
        <w:t xml:space="preserve"> od 1.884,19 </w:t>
      </w:r>
      <w:proofErr w:type="spellStart"/>
      <w:r w:rsidRPr="004A333B">
        <w:rPr>
          <w:rFonts w:cs="Times New Roman" w:eastAsia="Times New Roman"/>
          <w:szCs w:val="20"/>
          <w:lang w:eastAsia="hr-HR" w:val="en-GB"/>
        </w:rPr>
        <w:t>kn</w:t>
      </w:r>
      <w:proofErr w:type="spellEnd"/>
      <w:r w:rsidRPr="004A333B">
        <w:rPr>
          <w:rFonts w:cs="Times New Roman" w:eastAsia="Times New Roman"/>
          <w:szCs w:val="20"/>
          <w:lang w:eastAsia="hr-HR" w:val="en-GB"/>
        </w:rPr>
        <w:t xml:space="preserve">, II </w:t>
      </w:r>
      <w:proofErr w:type="spellStart"/>
      <w:r w:rsidRPr="004A333B">
        <w:rPr>
          <w:rFonts w:cs="Times New Roman" w:eastAsia="Times New Roman"/>
          <w:szCs w:val="20"/>
          <w:lang w:eastAsia="hr-HR" w:val="en-GB"/>
        </w:rPr>
        <w:t>višeg</w:t>
      </w:r>
      <w:proofErr w:type="spellEnd"/>
      <w:r w:rsidRPr="004A33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A333B">
        <w:rPr>
          <w:rFonts w:cs="Times New Roman" w:eastAsia="Times New Roman"/>
          <w:szCs w:val="20"/>
          <w:lang w:eastAsia="hr-HR" w:val="en-GB"/>
        </w:rPr>
        <w:t>isplatnog</w:t>
      </w:r>
      <w:proofErr w:type="spellEnd"/>
      <w:r w:rsidRPr="004A33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A333B">
        <w:rPr>
          <w:rFonts w:cs="Times New Roman" w:eastAsia="Times New Roman"/>
          <w:szCs w:val="20"/>
          <w:lang w:eastAsia="hr-HR" w:val="en-GB"/>
        </w:rPr>
        <w:t>reda</w:t>
      </w:r>
      <w:proofErr w:type="spellEnd"/>
      <w:r w:rsidRPr="004A333B">
        <w:rPr>
          <w:rFonts w:cs="Times New Roman" w:eastAsia="Times New Roman"/>
          <w:szCs w:val="20"/>
          <w:lang w:eastAsia="hr-HR" w:val="en-GB"/>
        </w:rPr>
        <w:t>."</w:t>
      </w:r>
    </w:p>
    <w:p w:rsidRDefault="004A333B" w:rsidP="004A333B" w:rsidR="004A333B" w:rsidRPr="004A33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val="en-GB"/>
        </w:rPr>
      </w:pPr>
    </w:p>
    <w:p w:rsidRDefault="004A333B" w:rsidP="004A333B" w:rsidR="004A333B" w:rsidRPr="004A33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A333B">
        <w:rPr>
          <w:rFonts w:cs="Times New Roman" w:eastAsia="Times New Roman"/>
          <w:noProof/>
          <w:szCs w:val="20"/>
          <w:lang w:eastAsia="hr-HR"/>
        </w:rPr>
        <w:lastRenderedPageBreak/>
        <w:t>Stečajni vjerovnik</w:t>
      </w:r>
      <w:r w:rsidRPr="004A333B">
        <w:rPr>
          <w:rFonts w:cs="Times New Roman" w:eastAsia="Times New Roman"/>
          <w:noProof/>
          <w:lang w:eastAsia="hr-HR"/>
        </w:rPr>
        <w:t xml:space="preserve"> REPUBLIKA HRVATSKA, </w:t>
      </w:r>
      <w:proofErr w:type="spellStart"/>
      <w:r w:rsidRPr="004A333B">
        <w:rPr>
          <w:rFonts w:cs="Times New Roman" w:eastAsia="Times New Roman"/>
          <w:lang w:eastAsia="hr-HR" w:val="en-GB"/>
        </w:rPr>
        <w:t>Ministarstvo</w:t>
      </w:r>
      <w:proofErr w:type="spellEnd"/>
      <w:r w:rsidRPr="004A333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4A333B">
        <w:rPr>
          <w:rFonts w:cs="Times New Roman" w:eastAsia="Times New Roman"/>
          <w:lang w:eastAsia="hr-HR" w:val="en-GB"/>
        </w:rPr>
        <w:t>financija</w:t>
      </w:r>
      <w:proofErr w:type="spellEnd"/>
      <w:r w:rsidRPr="004A333B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4A333B">
        <w:rPr>
          <w:rFonts w:cs="Times New Roman" w:eastAsia="Times New Roman"/>
          <w:lang w:eastAsia="hr-HR" w:val="en-GB"/>
        </w:rPr>
        <w:t>Porezna</w:t>
      </w:r>
      <w:proofErr w:type="spellEnd"/>
      <w:r w:rsidRPr="004A333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4A333B">
        <w:rPr>
          <w:rFonts w:cs="Times New Roman" w:eastAsia="Times New Roman"/>
          <w:lang w:eastAsia="hr-HR" w:val="en-GB"/>
        </w:rPr>
        <w:t>uprava</w:t>
      </w:r>
      <w:proofErr w:type="spellEnd"/>
      <w:r w:rsidRPr="004A333B">
        <w:rPr>
          <w:rFonts w:cs="Times New Roman" w:eastAsia="Times New Roman"/>
          <w:lang w:eastAsia="hr-HR" w:val="en-GB"/>
        </w:rPr>
        <w:t>, Zagreb</w:t>
      </w:r>
      <w:r w:rsidRPr="004A333B">
        <w:rPr>
          <w:rFonts w:cs="Times New Roman" w:eastAsia="Times New Roman"/>
          <w:szCs w:val="20"/>
          <w:lang w:eastAsia="hr-HR" w:val="en-GB"/>
        </w:rPr>
        <w:t>,</w:t>
      </w:r>
      <w:r w:rsidRPr="004A333B">
        <w:rPr>
          <w:rFonts w:cs="Times New Roman" w:eastAsia="Times New Roman"/>
          <w:szCs w:val="20"/>
          <w:lang w:eastAsia="hr-HR"/>
        </w:rPr>
        <w:t xml:space="preserve"> u</w:t>
      </w:r>
      <w:r w:rsidRPr="004A333B">
        <w:rPr>
          <w:rFonts w:cs="Times New Roman" w:eastAsia="Times New Roman"/>
          <w:noProof/>
          <w:szCs w:val="20"/>
          <w:lang w:eastAsia="hr-HR"/>
        </w:rPr>
        <w:t>pućuje se radi utvrđenja osnovanosti osporene tražbine pokrenuti parnicu u roku od 8 dana od dana pravomoćnosti ovoga rješenja, je će se u suprotnom smatrati da je odustao od prava na vođenje parnice."</w:t>
      </w:r>
    </w:p>
    <w:p w:rsidRDefault="004A333B" w:rsidP="004A333B" w:rsidR="004A333B" w:rsidRPr="004A33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A333B" w:rsidP="004A333B" w:rsidR="004A333B" w:rsidRPr="004A33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4A333B">
        <w:rPr>
          <w:rFonts w:cs="Times New Roman" w:eastAsia="Times New Roman"/>
          <w:noProof/>
          <w:lang w:eastAsia="hr-HR"/>
        </w:rPr>
        <w:t>Obrazloženje</w:t>
      </w:r>
    </w:p>
    <w:p w:rsidRDefault="004A333B" w:rsidP="004A333B" w:rsidR="004A333B" w:rsidRPr="004A33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A333B" w:rsidP="004A333B" w:rsidR="004A333B" w:rsidRPr="004A33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A333B">
        <w:rPr>
          <w:rFonts w:cs="Times New Roman" w:eastAsia="Times New Roman"/>
          <w:lang w:eastAsia="hr-HR"/>
        </w:rPr>
        <w:t>Na ispitnom ročištu 16. ožujka 2018. stečajni sudac je, sukladno čl.264.</w:t>
      </w:r>
      <w:r w:rsidRPr="004A333B">
        <w:rPr>
          <w:rFonts w:cs="Times New Roman" w:eastAsia="Times New Roman"/>
          <w:b/>
          <w:lang w:eastAsia="hr-HR"/>
        </w:rPr>
        <w:t xml:space="preserve"> </w:t>
      </w:r>
      <w:r w:rsidRPr="004A333B">
        <w:rPr>
          <w:rFonts w:cs="Times New Roman" w:eastAsia="Times New Roman"/>
          <w:lang w:eastAsia="hr-HR"/>
        </w:rPr>
        <w:t>Stečajnog zakona ("Narodne novine" broj 71/15 i 104/17, dalje: SZ), sastavio tablicu ispitanih tražbina u koju su za svaku prijavljenu tražbinu uneseni podaci o tome u kojoj je mjeri tražbina utvrđena ili osporena prema svom iznosu i redu te je na temelju tablice 18. svibnja 2018. donio rješenje o utvrđenim i osporenim tražbinama.</w:t>
      </w:r>
    </w:p>
    <w:p w:rsidRDefault="004A333B" w:rsidP="004A333B" w:rsidR="004A333B" w:rsidRPr="004A33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A333B" w:rsidP="004A333B" w:rsidR="004A333B" w:rsidRPr="004A33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A333B">
        <w:rPr>
          <w:rFonts w:cs="Times New Roman" w:eastAsia="Times New Roman"/>
          <w:lang w:eastAsia="hr-HR"/>
        </w:rPr>
        <w:t xml:space="preserve">Kako je kod pisanja rješenja o utvrđenim i osporenim tražbinama došlo do greške u pisanju jer je izostavljena tražbina vjerovnika Republike Hrvatske, Ministarstva financija, Porezne uprave, koja je sadržana u tablici stečajnog suca, sud je temeljem odredbe čl.342. Zakona o parničnom postupku </w:t>
      </w:r>
      <w:r w:rsidRPr="004A333B">
        <w:rPr>
          <w:rFonts w:cs="Times New Roman" w:eastAsia="Times New Roman"/>
          <w:szCs w:val="20"/>
          <w:lang w:eastAsia="hr-HR"/>
        </w:rPr>
        <w:t>("Narodne novine" broj 53/91., 91/92., 112/99., 117/03., 84/08., 123/08., 57/11. i 25/13.</w:t>
      </w:r>
      <w:r w:rsidRPr="004A333B">
        <w:rPr>
          <w:rFonts w:cs="Times New Roman" w:eastAsia="Times New Roman"/>
          <w:lang w:eastAsia="hr-HR"/>
        </w:rPr>
        <w:t xml:space="preserve">), u vezi sa čl.10. SZ, rješenje dopunio. </w:t>
      </w:r>
    </w:p>
    <w:p w:rsidRDefault="004A333B" w:rsidP="004A333B" w:rsidR="004A333B" w:rsidRPr="004A33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A333B" w:rsidP="004A333B" w:rsidR="004A333B" w:rsidRPr="004A33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4A333B">
        <w:rPr>
          <w:rFonts w:cs="Times New Roman" w:eastAsia="Times New Roman"/>
          <w:noProof/>
          <w:lang w:eastAsia="hr-HR"/>
        </w:rPr>
        <w:t>U Bjelovaru 24. svibnja 2018.</w:t>
      </w:r>
    </w:p>
    <w:p w:rsidRDefault="004A333B" w:rsidP="004A333B" w:rsidR="004A333B" w:rsidRPr="004A33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A333B" w:rsidP="004A333B" w:rsidR="004A333B" w:rsidRPr="004A33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4A333B">
        <w:rPr>
          <w:rFonts w:cs="Times New Roman" w:eastAsia="Times New Roman"/>
          <w:noProof/>
          <w:lang w:eastAsia="hr-HR"/>
        </w:rPr>
        <w:t xml:space="preserve">                                                                                        Stečajna sutkinja</w:t>
      </w:r>
    </w:p>
    <w:p w:rsidRDefault="004A333B" w:rsidP="004A333B" w:rsidR="004A333B" w:rsidRPr="004A333B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lang w:eastAsia="hr-HR"/>
        </w:rPr>
      </w:pPr>
      <w:r w:rsidRPr="004A333B">
        <w:rPr>
          <w:rFonts w:cs="Times New Roman" w:eastAsia="Times New Roman"/>
          <w:noProof/>
          <w:lang w:eastAsia="hr-HR"/>
        </w:rPr>
        <w:t xml:space="preserve">   Marija Petrina Kubica v.r.</w:t>
      </w:r>
    </w:p>
    <w:p w:rsidRDefault="004A333B" w:rsidP="004A333B" w:rsidR="004A333B" w:rsidRPr="004A333B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lang w:eastAsia="hr-HR"/>
        </w:rPr>
      </w:pPr>
    </w:p>
    <w:p w:rsidRDefault="004A333B" w:rsidP="004A333B" w:rsidR="004A333B" w:rsidRPr="004A333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4A333B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4A333B" w:rsidP="004A333B" w:rsidR="004A333B" w:rsidRPr="004A333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4A333B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4A333B" w:rsidP="004A333B" w:rsidR="004A333B" w:rsidRPr="004A333B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lang w:eastAsia="hr-HR"/>
        </w:rPr>
      </w:pPr>
    </w:p>
    <w:p w:rsidRDefault="004A333B" w:rsidP="004A333B" w:rsidR="004A333B" w:rsidRPr="004A333B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lang w:eastAsia="hr-HR"/>
        </w:rPr>
      </w:pPr>
    </w:p>
    <w:p w:rsidRDefault="004A333B" w:rsidP="004A333B" w:rsidR="004A333B" w:rsidRPr="004A33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A333B" w:rsidP="004A333B" w:rsidR="004A333B" w:rsidRPr="004A333B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lang w:eastAsia="hr-HR"/>
        </w:rPr>
      </w:pPr>
    </w:p>
    <w:p w:rsidRDefault="004A333B" w:rsidP="004A333B" w:rsidR="004A333B" w:rsidRPr="004A33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A333B">
        <w:rPr>
          <w:rFonts w:cs="Times New Roman" w:eastAsia="Times New Roman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4A333B" w:rsidP="004A333B" w:rsidR="004A333B" w:rsidRPr="004A33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A333B" w:rsidP="004A333B" w:rsidR="004A333B" w:rsidRPr="004A33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4A333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070368"/>
      <w:docPartObj>
        <w:docPartGallery w:val="Page Numbers (Top of Page)"/>
        <w:docPartUnique/>
      </w:docPartObj>
    </w:sdtPr>
    <w:sdtContent>
      <w:p w:rsidRDefault="004A333B" w:rsidP="004A333B" w:rsidR="004A333B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4A333B" w:rsidP="004A333B" w:rsidR="008333A9" w:rsidRPr="004A333B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  <w:r w:rsidRPr="004A333B">
      <w:rPr>
        <w:rFonts w:cs="Times New Roman" w:eastAsia="Times New Roman"/>
        <w:noProof/>
        <w:szCs w:val="20"/>
        <w:lang w:eastAsia="hr-HR"/>
      </w:rPr>
      <w:t>Poslovni broj: 5. St-361/2017-20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333B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207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769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St-361/2017-20</izvorni_sadrzaj>
    <derivirana_varijabla naziv="DomainObject.Oznaka_1">St-361/2017-20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St-361/2017</izvorni_sadrzaj>
    <derivirana_varijabla naziv="DomainObject.Predmet.OznakaBroj_1">St-361/2017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 PETER - društvo s ograničenom odgovornošću za proizvodnju, trgovinu i usluge zastupanog po punomoćniku Andreja Trojak</izvorni_sadrzaj>
    <derivirana_varijabla naziv="DomainObject.Predmet.ProtustrankaFormated_1">  SAN PETER - društvo s ograničenom odgovornošću za proizvodnju, trgovinu i usluge zastupanog po punomoćniku Andreja Trojak</derivirana_varijabla>
  </DomainObject.Predmet.ProtustrankaFormated>
  <DomainObject.Predmet.ProtustrankaFormatedOIB>
    <izvorni_sadrzaj>  SAN PETER - društvo s ograničenom odgovornošću za proizvodnju, trgovinu i usluge, OIB 93183880993 zastupanog po punomoćniku Andreja Trojak</izvorni_sadrzaj>
    <derivirana_varijabla naziv="DomainObject.Predmet.ProtustrankaFormatedOIB_1">  SAN PETER - društvo s ograničenom odgovornošću za proizvodnju, trgovinu i usluge, OIB 93183880993 zastupanog po punomoćniku Andreja Trojak</derivirana_varijabla>
  </DomainObject.Predmet.ProtustrankaFormatedOIB>
  <DomainObject.Predmet.ProtustrankaFormatedWithAdress>
    <izvorni_sadrzaj> SAN PETER - društvo s ograničenom odgovornošću za proizvodnju, trgovinu i usluge, Harambašina 108, 42231 Sveti Petar zastupanog po punomoćniku Andreja Trojak</izvorni_sadrzaj>
    <derivirana_varijabla naziv="DomainObject.Predmet.ProtustrankaFormatedWithAdress_1"> SAN PETER - društvo s ograničenom odgovornošću za proizvodnju, trgovinu i usluge, Harambašina 108, 42231 Sveti Petar zastupanog po punomoćniku Andreja Trojak</derivirana_varijabla>
  </DomainObject.Predmet.ProtustrankaFormatedWithAdress>
  <DomainObject.Predmet.ProtustrankaFormatedWithAdressOIB>
    <izvorni_sadrzaj> SAN PETER - društvo s ograničenom odgovornošću za proizvodnju, trgovinu i usluge, OIB 93183880993, Harambašina 108, 42231 Sveti Petar zastupanog po punomoćniku Andreja Trojak</izvorni_sadrzaj>
    <derivirana_varijabla naziv="DomainObject.Predmet.ProtustrankaFormatedWithAdressOIB_1"> SAN PETER - društvo s ograničenom odgovornošću za proizvodnju, trgovinu i usluge, OIB 93183880993, Harambašina 108, 42231 Sveti Petar zastupanog po punomoćniku Andreja Trojak</derivirana_varijabla>
  </DomainObject.Predmet.ProtustrankaFormatedWithAdressOIB>
  <DomainObject.Predmet.ProtustrankaWithAdress>
    <izvorni_sadrzaj>SAN PETER - društvo s ograničenom odgovornošću za proizvodnju, trgovinu i usluge Harambašina 108, 42231 Sveti Petar</izvorni_sadrzaj>
    <derivirana_varijabla naziv="DomainObject.Predmet.ProtustrankaWithAdress_1">SAN PETER - društvo s ograničenom odgovornošću za proizvodnju, trgovinu i usluge Harambašina 108, 42231 Sveti Petar</derivirana_varijabla>
  </DomainObject.Predmet.ProtustrankaWithAdress>
  <DomainObject.Predmet.ProtustrankaWithAdressOIB>
    <izvorni_sadrzaj>SAN PETER - društvo s ograničenom odgovornošću za proizvodnju, trgovinu i usluge, OIB 93183880993, Harambašina 108, 42231 Sveti Petar</izvorni_sadrzaj>
    <derivirana_varijabla naziv="DomainObject.Predmet.ProtustrankaWithAdressOIB_1">SAN PETER - društvo s ograničenom odgovornošću za proizvodnju, trgovinu i usluge, OIB 93183880993, Harambašina 108, 42231 Sveti Petar</derivirana_varijabla>
  </DomainObject.Predmet.ProtustrankaWithAdressOIB>
  <DomainObject.Predmet.ProtustrankaNazivFormated>
    <izvorni_sadrzaj>SAN PETER - društvo s ograničenom odgovornošću za proizvodnju, trgovinu i usluge</izvorni_sadrzaj>
    <derivirana_varijabla naziv="DomainObject.Predmet.ProtustrankaNazivFormated_1">SAN PETER - društvo s ograničenom odgovornošću za proizvodnju, trgovinu i usluge</derivirana_varijabla>
  </DomainObject.Predmet.ProtustrankaNazivFormated>
  <DomainObject.Predmet.ProtustrankaNazivFormatedOIB>
    <izvorni_sadrzaj>SAN PETER - društvo s ograničenom odgovornošću za proizvodnju, trgovinu i usluge, OIB 93183880993</izvorni_sadrzaj>
    <derivirana_varijabla naziv="DomainObject.Predmet.ProtustrankaNazivFormatedOIB_1">SAN PETER - društvo s ograničenom odgovornošću za proizvodnju, trgovinu i usluge, OIB 93183880993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</izvorni_sadrzaj>
    <derivirana_varijabla naziv="DomainObject.Predmet.StrankaFormated_1">  RH Ministarstvo financija - Porezna uprava, Područni ured sjeverna Hrvatska</derivirana_varijabla>
  </DomainObject.Predmet.StrankaFormated>
  <DomainObject.Predmet.StrankaFormatedOIB>
    <izvorni_sadrzaj>  RH Ministarstvo financija - Porezna uprava, Područni ured sjeverna Hrvatska, OIB 18683136487</izvorni_sadrzaj>
    <derivirana_varijabla naziv="DomainObject.Predmet.StrankaFormatedOIB_1">  RH Ministarstvo financija - Porezna uprava, Područni ured sjeverna Hrvatska, OIB 18683136487</derivirana_varijabla>
  </DomainObject.Predmet.StrankaFormatedOIB>
  <DomainObject.Predmet.StrankaFormatedWithAdress>
    <izvorni_sadrzaj> RH Ministarstvo financija - Porezna uprava, Područni ured sjeverna Hrvatska</izvorni_sadrzaj>
    <derivirana_varijabla naziv="DomainObject.Predmet.StrankaFormatedWithAdress_1"> RH Ministarstvo financija - Porezna uprava, Područni ured sjeverna Hrvatska</derivirana_varijabla>
  </DomainObject.Predmet.StrankaFormatedWithAdress>
  <DomainObject.Predmet.StrankaFormatedWithAdressOIB>
    <izvorni_sadrzaj> RH Ministarstvo financija - Porezna uprava, Područni ured sjeverna Hrvatska, OIB 18683136487</izvorni_sadrzaj>
    <derivirana_varijabla naziv="DomainObject.Predmet.StrankaFormatedWithAdressOIB_1"> RH Ministarstvo financija - Porezna uprava, Područni ured sjeverna Hrvatska, OIB 18683136487</derivirana_varijabla>
  </DomainObject.Predmet.StrankaFormatedWithAdressOIB>
  <DomainObject.Predmet.StrankaWithAdress>
    <izvorni_sadrzaj>RH Ministarstvo financija - Porezna uprava, Područni ured sjeverna Hrvatska </izvorni_sadrzaj>
    <derivirana_varijabla naziv="DomainObject.Predmet.StrankaWithAdress_1">RH Ministarstvo financija - Porezna uprava, Područni ured sjeverna Hrvatska </derivirana_varijabla>
  </DomainObject.Predmet.StrankaWithAdress>
  <DomainObject.Predmet.StrankaWithAdressOIB>
    <izvorni_sadrzaj>RH Ministarstvo financija - Porezna uprava, Područni ured sjeverna Hrvatska, OIB 18683136487</izvorni_sadrzaj>
    <derivirana_varijabla naziv="DomainObject.Predmet.StrankaWithAdressOIB_1">RH Ministarstvo financija - Porezna uprava, Područni ured sjeverna Hrvatska, OIB 18683136487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 Ministarstvo financija - Porezna uprava, Područni ured sjeverna Hrvatska</item>
    </izvorni_sadrzaj>
    <derivirana_varijabla naziv="DomainObject.Predmet.StrankaListFormated_1">
      <item>RH Ministarstvo financija - Porezna uprava, Područni ured sjeverna Hrvatska</item>
    </derivirana_varijabla>
  </DomainObject.Predmet.StrankaListFormated>
  <DomainObject.Predmet.StrankaListFormatedOIB>
    <izvorni_sadrzaj>
      <item>RH Ministarstvo financija - Porezna uprava, Područni ured sjeverna Hrvatska, OIB 18683136487</item>
    </izvorni_sadrzaj>
    <derivirana_varijabla naziv="DomainObject.Predmet.StrankaListFormatedOIB_1">
      <item>RH Ministarstvo financija - Porezna uprava, Područni ured sjeverna Hrvatska, OIB 18683136487</item>
    </derivirana_varijabla>
  </DomainObject.Predmet.StrankaListFormatedOIB>
  <DomainObject.Predmet.StrankaListFormatedWithAdress>
    <izvorni_sadrzaj>
      <item>RH Ministarstvo financija - Porezna uprava, Područni ured sjeverna Hrvatska</item>
    </izvorni_sadrzaj>
    <derivirana_varijabla naziv="DomainObject.Predmet.StrankaListFormatedWithAdress_1">
      <item>RH Ministarstvo financija - Porezna uprava, Područni ured sjeverna Hrvatska</item>
    </derivirana_varijabla>
  </DomainObject.Predmet.StrankaListFormatedWithAdress>
  <DomainObject.Predmet.StrankaListFormatedWithAdressOIB>
    <izvorni_sadrzaj>
      <item>RH Ministarstvo financija - Porezna uprava, Područni ured sjeverna Hrvatska, OIB 18683136487</item>
    </izvorni_sadrzaj>
    <derivirana_varijabla naziv="DomainObject.Predmet.StrankaListFormatedWithAdressOIB_1">
      <item>RH Ministarstvo financija - Porezna uprava, Područni ured sjeverna Hrvatska, OIB 18683136487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SAN PETER - društvo s ograničenom odgovornošću za proizvodnju, trgovinu i usluge zastupanog po punomoćniku Andreja Trojak</item>
    </izvorni_sadrzaj>
    <derivirana_varijabla naziv="DomainObject.Predmet.ProtuStrankaListFormated_1">
      <item>SAN PETER - društvo s ograničenom odgovornošću za proizvodnju, trgovinu i usluge zastupanog po punomoćniku Andreja Trojak</item>
    </derivirana_varijabla>
  </DomainObject.Predmet.ProtuStrankaListFormated>
  <DomainObject.Predmet.ProtuStrankaListFormatedOIB>
    <izvorni_sadrzaj>
      <item>SAN PETER - društvo s ograničenom odgovornošću za proizvodnju, trgovinu i usluge, OIB 93183880993 zastupanog po punomoćniku Andreja Trojak</item>
    </izvorni_sadrzaj>
    <derivirana_varijabla naziv="DomainObject.Predmet.ProtuStrankaListFormatedOIB_1">
      <item>SAN PETER - društvo s ograničenom odgovornošću za proizvodnju, trgovinu i usluge, OIB 93183880993 zastupanog po punomoćniku Andreja Trojak</item>
    </derivirana_varijabla>
  </DomainObject.Predmet.ProtuStrankaListFormatedOIB>
  <DomainObject.Predmet.ProtuStrankaListFormatedWithAdress>
    <izvorni_sadrzaj>
      <item>SAN PETER - društvo s ograničenom odgovornošću za proizvodnju, trgovinu i usluge, Harambašina 108, 42231 Sveti Petar zastupanog po punomoćniku Andreja Trojak</item>
    </izvorni_sadrzaj>
    <derivirana_varijabla naziv="DomainObject.Predmet.ProtuStrankaListFormatedWithAdress_1">
      <item>SAN PETER - društvo s ograničenom odgovornošću za proizvodnju, trgovinu i usluge, Harambašina 108, 42231 Sveti Petar zastupanog po punomoćniku Andreja Trojak</item>
    </derivirana_varijabla>
  </DomainObject.Predmet.ProtuStrankaListFormatedWithAdress>
  <DomainObject.Predmet.ProtuStrankaListFormatedWithAdressOIB>
    <izvorni_sadrzaj>
      <item>SAN PETER - društvo s ograničenom odgovornošću za proizvodnju, trgovinu i usluge, OIB 93183880993, Harambašina 108, 42231 Sveti Petar zastupanog po punomoćniku Andreja Trojak</item>
    </izvorni_sadrzaj>
    <derivirana_varijabla naziv="DomainObject.Predmet.ProtuStrankaListFormatedWithAdressOIB_1">
      <item>SAN PETER - društvo s ograničenom odgovornošću za proizvodnju, trgovinu i usluge, OIB 93183880993, Harambašina 108, 42231 Sveti Petar zastupanog po punomoćniku Andreja Trojak</item>
    </derivirana_varijabla>
  </DomainObject.Predmet.ProtuStrankaListFormatedWithAdressOIB>
  <DomainObject.Predmet.ProtuStrankaListNazivFormated>
    <izvorni_sadrzaj>
      <item>SAN PETER - društvo s ograničenom odgovornošću za proizvodnju, trgovinu i usluge</item>
    </izvorni_sadrzaj>
    <derivirana_varijabla naziv="DomainObject.Predmet.ProtuStrankaListNazivFormated_1">
      <item>SAN PETER - društvo s ograničenom odgovornošću za proizvodnju, trgovinu i usluge</item>
    </derivirana_varijabla>
  </DomainObject.Predmet.ProtuStrankaListNazivFormated>
  <DomainObject.Predmet.ProtuStrankaListNazivFormatedOIB>
    <izvorni_sadrzaj>
      <item>SAN PETER - društvo s ograničenom odgovornošću za proizvodnju, trgovinu i usluge, OIB 93183880993</item>
    </izvorni_sadrzaj>
    <derivirana_varijabla naziv="DomainObject.Predmet.ProtuStrankaListNazivFormatedOIB_1">
      <item>SAN PETER - društvo s ograničenom odgovornošću za proizvodnju, trgovinu i usluge, OIB 93183880993</item>
    </derivirana_varijabla>
  </DomainObject.Predmet.ProtuStrankaListNazivFormatedOIB>
  <DomainObject.Predmet.OstaliListFormated>
    <izvorni_sadrzaj>
      <item>Županijsko državno odvjetništvo u Varaždinu</item>
      <item>Županijsko državno odvjetništvo u Bjelovaru</item>
      <item>Andreja Trojak punomoćnik sudionika u postupku SAN PETER - društvo s ograničenom odgovornošću za proizvodnju, trgovinu i usluge</item>
      <item>Financijska agencija</item>
      <item>Krešimir Fučkar</item>
    </izvorni_sadrzaj>
    <derivirana_varijabla naziv="DomainObject.Predmet.OstaliListFormated_1">
      <item>Županijsko državno odvjetništvo u Varaždinu</item>
      <item>Županijsko državno odvjetništvo u Bjelovaru</item>
      <item>Andreja Trojak punomoćnik sudionika u postupku SAN PETER - društvo s ograničenom odgovornošću za proizvodnju, trgovinu i usluge</item>
      <item>Financijska agencija</item>
      <item>Krešimir Fučkar</item>
    </derivirana_varijabla>
  </DomainObject.Predmet.OstaliListFormated>
  <DomainObject.Predmet.OstaliListFormatedOIB>
    <izvorni_sadrzaj>
      <item>Županijsko državno odvjetništvo u Varaždinu, OIB 23987413075</item>
      <item>Županijsko državno odvjetništvo u Bjelovaru, OIB 86821435474</item>
      <item>Andreja Trojak, OIB 04779790340 punomoćnik sudionika u postupku SAN PETER - društvo s ograničenom odgovornošću za proizvodnju, trgovinu i usluge</item>
      <item>Financijska agencija, OIB 85821130368</item>
      <item>Krešimir Fučkar, OIB 01195634741</item>
    </izvorni_sadrzaj>
    <derivirana_varijabla naziv="DomainObject.Predmet.OstaliListFormatedOIB_1">
      <item>Županijsko državno odvjetništvo u Varaždinu, OIB 23987413075</item>
      <item>Županijsko državno odvjetništvo u Bjelovaru, OIB 86821435474</item>
      <item>Andreja Trojak, OIB 04779790340 punomoćnik sudionika u postupku SAN PETER - društvo s ograničenom odgovornošću za proizvodnju, trgovinu i usluge</item>
      <item>Financijska agencija, OIB 85821130368</item>
      <item>Krešimir Fučkar, OIB 01195634741</item>
    </derivirana_varijabla>
  </DomainObject.Predmet.OstaliListFormatedOIB>
  <DomainObject.Predmet.OstaliListFormatedWithAdress>
    <izvorni_sadrzaj>
      <item>Županijsko državno odvjetništvo u Varaždinu, B.Radića 2, 42000 Varaždin</item>
      <item>Županijsko državno odvjetništvo u Bjelovaru</item>
      <item>Andreja Trojak, Varaždinska ulica 116, 42230 Bolfan punomoćnik sudionika u postupku SAN PETER - društvo s ograničenom odgovornošću za proizvodnju, trgovinu i usluge</item>
      <item>Financijska agencija</item>
      <item>Krešimir Fučkar, Braće Radića 63, 33520 Sladojevci</item>
    </izvorni_sadrzaj>
    <derivirana_varijabla naziv="DomainObject.Predmet.OstaliListFormatedWithAdress_1">
      <item>Županijsko državno odvjetništvo u Varaždinu, B.Radića 2, 42000 Varaždin</item>
      <item>Županijsko državno odvjetništvo u Bjelovaru</item>
      <item>Andreja Trojak, Varaždinska ulica 116, 42230 Bolfan punomoćnik sudionika u postupku SAN PETER - društvo s ograničenom odgovornošću za proizvodnju, trgovinu i usluge</item>
      <item>Financijska agencija</item>
      <item>Krešimir Fučkar, Braće Radića 63, 33520 Sladojevci</item>
    </derivirana_varijabla>
  </DomainObject.Predmet.OstaliListFormatedWithAdress>
  <DomainObject.Predmet.OstaliListFormatedWithAdressOIB>
    <izvorni_sadrzaj>
      <item>Županijsko državno odvjetništvo u Varaždinu, OIB 23987413075, B.Radića 2, 42000 Varaždin</item>
      <item>Županijsko državno odvjetništvo u Bjelovaru, OIB 86821435474</item>
      <item>Andreja Trojak, OIB 04779790340, Varaždinska ulica 116, 42230 Bolfan punomoćnik sudionika u postupku SAN PETER - društvo s ograničenom odgovornošću za proizvodnju, trgovinu i usluge</item>
      <item>Financijska agencija, OIB 85821130368</item>
      <item>Krešimir Fučkar, OIB 01195634741, Braće Radića 63, 33520 Sladojevci</item>
    </izvorni_sadrzaj>
    <derivirana_varijabla naziv="DomainObject.Predmet.OstaliListFormatedWithAdressOIB_1">
      <item>Županijsko državno odvjetništvo u Varaždinu, OIB 23987413075, B.Radića 2, 42000 Varaždin</item>
      <item>Županijsko državno odvjetništvo u Bjelovaru, OIB 86821435474</item>
      <item>Andreja Trojak, OIB 04779790340, Varaždinska ulica 116, 42230 Bolfan punomoćnik sudionika u postupku SAN PETER - društvo s ograničenom odgovornošću za proizvodnju, trgovinu i usluge</item>
      <item>Financijska agencija, OIB 85821130368</item>
      <item>Krešimir Fučkar, OIB 01195634741, Braće Radića 63, 33520 Sladojevci</item>
    </derivirana_varijabla>
  </DomainObject.Predmet.OstaliListFormatedWithAdressOIB>
  <DomainObject.Predmet.OstaliListNazivFormated>
    <izvorni_sadrzaj>
      <item>Županijsko državno odvjetništvo u Varaždinu</item>
      <item>Županijsko državno odvjetništvo u Bjelovaru</item>
      <item>Andreja Trojak</item>
      <item>Financijska agencija</item>
      <item>Krešimir Fučkar</item>
    </izvorni_sadrzaj>
    <derivirana_varijabla naziv="DomainObject.Predmet.OstaliListNazivFormated_1">
      <item>Županijsko državno odvjetništvo u Varaždinu</item>
      <item>Županijsko državno odvjetništvo u Bjelovaru</item>
      <item>Andreja Trojak</item>
      <item>Financijska agencija</item>
      <item>Krešimir Fučkar</item>
    </derivirana_varijabla>
  </DomainObject.Predmet.OstaliListNazivFormated>
  <DomainObject.Predmet.OstaliListNazivFormatedOIB>
    <izvorni_sadrzaj>
      <item>Županijsko državno odvjetništvo u Varaždinu, OIB 23987413075</item>
      <item>Županijsko državno odvjetništvo u Bjelovaru, OIB 86821435474</item>
      <item>Andreja Trojak, OIB 04779790340</item>
      <item>Financijska agencija, OIB 85821130368</item>
      <item>Krešimir Fučkar, OIB 01195634741</item>
    </izvorni_sadrzaj>
    <derivirana_varijabla naziv="DomainObject.Predmet.OstaliListNazivFormatedOIB_1">
      <item>Županijsko državno odvjetništvo u Varaždinu, OIB 23987413075</item>
      <item>Županijsko državno odvjetništvo u Bjelovaru, OIB 86821435474</item>
      <item>Andreja Trojak, OIB 04779790340</item>
      <item>Financijska agencija, OIB 85821130368</item>
      <item>Krešimir Fučkar, OIB 01195634741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>St-361/2017-20</izvorni_sadrzaj>
    <derivirana_varijabla naziv="DomainObject.PoslovniBrojDokumenta_1">St-361/2017-20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SAN PETER - društvo s ograničenom odgovornošću za proizvodnju, trgovinu i usluge</izvorni_sadrzaj>
    <derivirana_varijabla naziv="DomainObject.Predmet.ProtustrankaIDrugi_1">SAN PETER - društvo s ograničenom odgovornošću za proizvodnju, trgovinu i usluge</derivirana_varijabla>
  </DomainObject.Predmet.ProtustrankaIDrugi>
  <DomainObject.Predmet.StrankaIDrugiAdressOIB>
    <izvorni_sadrzaj>RH Ministarstvo financija - Porezna uprava, Područni ured sjeverna Hrvatska, OIB 18683136487</izvorni_sadrzaj>
    <derivirana_varijabla naziv="DomainObject.Predmet.StrankaIDrugiAdressOIB_1">RH Ministarstvo financija - Porezna uprava, Područni ured sjeverna Hrvatska, OIB 18683136487</derivirana_varijabla>
  </DomainObject.Predmet.StrankaIDrugiAdressOIB>
  <DomainObject.Predmet.ProtustrankaIDrugiAdressOIB>
    <izvorni_sadrzaj>SAN PETER - društvo s ograničenom odgovornošću za proizvodnju, trgovinu i usluge, OIB 93183880993, Harambašina 108, 42231 Sveti Petar</izvorni_sadrzaj>
    <derivirana_varijabla naziv="DomainObject.Predmet.ProtustrankaIDrugiAdressOIB_1">SAN PETER - društvo s ograničenom odgovornošću za proizvodnju, trgovinu i usluge, OIB 93183880993, Harambašina 108, 42231 Sveti 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 PETER - društvo s ograničenom odgovornošću za proizvodnju, trgovinu i usluge</item>
      <item>RH Ministarstvo financija - Porezna uprava, Područni ured sjeverna Hrvatska</item>
      <item>Županijsko državno odvjetništvo u Varaždinu</item>
      <item>Županijsko državno odvjetništvo u Bjelovaru</item>
      <item>Andreja Trojak</item>
      <item>Financijska agencija</item>
      <item>Krešimir Fučkar</item>
    </izvorni_sadrzaj>
    <derivirana_varijabla naziv="DomainObject.Predmet.SudioniciListNaziv_1">
      <item>SAN PETER - društvo s ograničenom odgovornošću za proizvodnju, trgovinu i usluge</item>
      <item>RH Ministarstvo financija - Porezna uprava, Područni ured sjeverna Hrvatska</item>
      <item>Županijsko državno odvjetništvo u Varaždinu</item>
      <item>Županijsko državno odvjetništvo u Bjelovaru</item>
      <item>Andreja Trojak</item>
      <item>Financijska agencija</item>
      <item>Krešimir Fučkar</item>
    </derivirana_varijabla>
  </DomainObject.Predmet.SudioniciListNaziv>
  <DomainObject.Predmet.SudioniciListAdressOIB>
    <izvorni_sadrzaj>
      <item>SAN PETER - društvo s ograničenom odgovornošću za proizvodnju, trgovinu i usluge, OIB 93183880993, Harambašina 108,42231 Sveti Petar</item>
      <item>RH Ministarstvo financija - Porezna uprava, Područni ured sjeverna Hrvatska, OIB 18683136487</item>
      <item>Županijsko državno odvjetništvo u Varaždinu, OIB 23987413075, B.Radića 2,42000 Varaždin</item>
      <item>Županijsko državno odvjetništvo u Bjelovaru, OIB 86821435474</item>
      <item>Andreja Trojak, OIB 04779790340, Varaždinska ulica 116,42230 Bolfan</item>
      <item>Financijska agencija, OIB 85821130368</item>
      <item>Krešimir Fučkar, OIB 01195634741, Braće Radića 63,33520 Sladojevci</item>
    </izvorni_sadrzaj>
    <derivirana_varijabla naziv="DomainObject.Predmet.SudioniciListAdressOIB_1">
      <item>SAN PETER - društvo s ograničenom odgovornošću za proizvodnju, trgovinu i usluge, OIB 93183880993, Harambašina 108,42231 Sveti Petar</item>
      <item>RH Ministarstvo financija - Porezna uprava, Područni ured sjeverna Hrvatska, OIB 18683136487</item>
      <item>Županijsko državno odvjetništvo u Varaždinu, OIB 23987413075, B.Radića 2,42000 Varaždin</item>
      <item>Županijsko državno odvjetništvo u Bjelovaru, OIB 86821435474</item>
      <item>Andreja Trojak, OIB 04779790340, Varaždinska ulica 116,42230 Bolfan</item>
      <item>Financijska agencija, OIB 85821130368</item>
      <item>Krešimir Fučkar, OIB 01195634741, Braće Radića 63,33520 Sladojevci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F1A552-9224-4655-B6D2-935584EEAE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2572</properties:Characters>
  <properties:Lines>94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2018-05-24T13:02:00Z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St-361/2017-20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