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a266" w14:paraId="8d1a266" w:rsidRDefault="00404592" w:rsidP="00404592" w:rsidR="00404592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4592" w:rsidP="00404592" w:rsidR="00404592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 w:rsidR="004C2E6F">
        <w:tab/>
      </w:r>
      <w:r w:rsidR="004C2E6F">
        <w:tab/>
      </w:r>
      <w:r w:rsidR="004C2E6F">
        <w:tab/>
      </w:r>
      <w:r w:rsidR="004C2E6F">
        <w:tab/>
      </w:r>
      <w:r w:rsidR="004C2E6F">
        <w:tab/>
        <w:t xml:space="preserve">                </w:t>
      </w:r>
      <w:r>
        <w:t>2 St-50/2015-</w:t>
      </w:r>
      <w:r w:rsidR="004C2E6F">
        <w:t>112</w:t>
      </w:r>
    </w:p>
    <w:p w:rsidRDefault="00404592" w:rsidP="00404592" w:rsidR="00404592" w:rsidRPr="006572C0">
      <w:pPr>
        <w:jc w:val="both"/>
      </w:pPr>
      <w:r w:rsidRPr="006572C0">
        <w:t>TRGOVAČKI SUD U PAZINU</w:t>
      </w:r>
    </w:p>
    <w:p w:rsidRDefault="00404592" w:rsidP="00404592" w:rsidR="00404592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404592" w:rsidP="00404592" w:rsidR="00404592">
      <w:pPr>
        <w:jc w:val="both"/>
      </w:pPr>
    </w:p>
    <w:p w:rsidRDefault="00404592" w:rsidP="00404592" w:rsidR="00404592" w:rsidRPr="006572C0">
      <w:pPr>
        <w:jc w:val="both"/>
      </w:pPr>
    </w:p>
    <w:p w:rsidRDefault="00404592" w:rsidP="00404592" w:rsidR="00404592">
      <w:pPr>
        <w:jc w:val="center"/>
      </w:pPr>
      <w:r w:rsidRPr="006572C0">
        <w:t>R E P U B L I K A  H R V A T S K A</w:t>
      </w:r>
    </w:p>
    <w:p w:rsidRDefault="00404592" w:rsidP="00404592" w:rsidR="00404592" w:rsidRPr="006572C0">
      <w:pPr>
        <w:jc w:val="center"/>
      </w:pPr>
    </w:p>
    <w:p w:rsidRDefault="00404592" w:rsidP="00404592" w:rsidR="00404592" w:rsidRPr="006572C0">
      <w:pPr>
        <w:jc w:val="center"/>
      </w:pPr>
      <w:r w:rsidRPr="006572C0">
        <w:t>R J E Š E N J E</w:t>
      </w:r>
    </w:p>
    <w:p w:rsidRDefault="00404592" w:rsidP="00404592" w:rsidR="00404592">
      <w:pPr>
        <w:jc w:val="center"/>
      </w:pPr>
    </w:p>
    <w:p w:rsidRDefault="00C27A19" w:rsidP="00404592" w:rsidR="00C27A19" w:rsidRPr="006572C0">
      <w:pPr>
        <w:jc w:val="center"/>
      </w:pPr>
    </w:p>
    <w:p w:rsidRDefault="00404592" w:rsidP="00404592" w:rsidR="00404592" w:rsidRPr="00420310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8224A3">
        <w:t xml:space="preserve">stečajnim dužnikom </w:t>
      </w:r>
      <w:r w:rsidRPr="00380B65">
        <w:t>PROJEKT RAMANESA d.o.o. u stečaju, Poreč, Partizanska 13, OIB: 1603564955</w:t>
      </w:r>
      <w:r w:rsidRPr="004C2E6F">
        <w:t>0, 13. prosinca 2017.</w:t>
      </w:r>
    </w:p>
    <w:p w:rsidRDefault="00404592" w:rsidP="00404592" w:rsidR="00404592">
      <w:pPr>
        <w:jc w:val="center"/>
      </w:pPr>
    </w:p>
    <w:p w:rsidRDefault="00C27A19" w:rsidP="00404592" w:rsidR="00C27A19" w:rsidRPr="006572C0">
      <w:pPr>
        <w:jc w:val="center"/>
      </w:pPr>
    </w:p>
    <w:p w:rsidRDefault="00404592" w:rsidP="00404592" w:rsidR="00404592" w:rsidRPr="006572C0">
      <w:pPr>
        <w:jc w:val="center"/>
      </w:pPr>
      <w:r w:rsidRPr="006572C0">
        <w:t>r i j e š i o  j e</w:t>
      </w:r>
    </w:p>
    <w:p w:rsidRDefault="00404592" w:rsidP="00404592" w:rsidR="00404592">
      <w:pPr>
        <w:ind w:firstLine="540"/>
        <w:jc w:val="center"/>
      </w:pPr>
    </w:p>
    <w:p w:rsidRDefault="00C27A19" w:rsidP="00404592" w:rsidR="00C27A19" w:rsidRPr="00110F64">
      <w:pPr>
        <w:ind w:firstLine="540"/>
        <w:jc w:val="center"/>
      </w:pPr>
    </w:p>
    <w:p w:rsidRDefault="00404592" w:rsidP="00404592" w:rsidR="00404592" w:rsidRPr="00110F64">
      <w:pPr>
        <w:jc w:val="both"/>
      </w:pPr>
      <w:r>
        <w:tab/>
        <w:t>I.</w:t>
      </w:r>
      <w:r>
        <w:tab/>
      </w:r>
      <w:r w:rsidRPr="00110F64">
        <w:t xml:space="preserve">Pozivaju se </w:t>
      </w:r>
      <w:r>
        <w:t xml:space="preserve">stečajni </w:t>
      </w:r>
      <w:r w:rsidRPr="00110F64">
        <w:t>vjerovnici</w:t>
      </w:r>
      <w:r>
        <w:t>, vjerovnici stečajne mase i stečajni upravitelj</w:t>
      </w:r>
      <w:r w:rsidRPr="00110F64">
        <w:t xml:space="preserve"> </w:t>
      </w:r>
      <w:r>
        <w:t xml:space="preserve">stečajnog dužnika </w:t>
      </w:r>
      <w:r w:rsidRPr="00380B65">
        <w:t>PROJEKT RAMANESA d.o.o. u stečaju, Poreč, Partizanska 13, OIB: 16035649550</w:t>
      </w:r>
      <w:r>
        <w:t>,</w:t>
      </w:r>
      <w:r w:rsidRPr="00110F64">
        <w:t xml:space="preserve"> da u roku od 8 dana </w:t>
      </w:r>
      <w:r w:rsidR="00C27A19">
        <w:t xml:space="preserve">od dana dostave ovog rješenja, </w:t>
      </w:r>
      <w:r w:rsidR="00C27A19" w:rsidRPr="004D457C">
        <w:t>a dostava se smatra obavljenom istekom osmog dana od dana objave rješenja na mrežnoj stranici e-Oglasna ploča sudova</w:t>
      </w:r>
      <w:r w:rsidR="00C27A19">
        <w:t>,</w:t>
      </w:r>
      <w:r w:rsidRPr="00110F64">
        <w:t xml:space="preserve"> podnesu sudu </w:t>
      </w:r>
      <w:r>
        <w:t>očitovanje</w:t>
      </w:r>
      <w:r w:rsidRPr="00110F64">
        <w:t xml:space="preserve"> povodom prijedloga stečajnog upravitelja za obustavu i zaključenje stečajnog postupka </w:t>
      </w:r>
      <w:r w:rsidR="00C27A19">
        <w:t xml:space="preserve">nad </w:t>
      </w:r>
      <w:r w:rsidRPr="00110F64">
        <w:rPr>
          <w:spacing w:val="8"/>
        </w:rPr>
        <w:t>dužnik</w:t>
      </w:r>
      <w:r>
        <w:rPr>
          <w:spacing w:val="8"/>
        </w:rPr>
        <w:t>om</w:t>
      </w:r>
      <w:r w:rsidRPr="00110F64">
        <w:rPr>
          <w:spacing w:val="8"/>
        </w:rPr>
        <w:t xml:space="preserve"> </w:t>
      </w:r>
      <w:r w:rsidRPr="00380B65">
        <w:t>PROJEKT RAMANESA d.o.o. u stečaju, Poreč, Partizanska 13, OIB: 16035649550</w:t>
      </w:r>
      <w:r w:rsidRPr="00110F64">
        <w:rPr>
          <w:spacing w:val="8"/>
        </w:rPr>
        <w:t xml:space="preserve">, </w:t>
      </w:r>
      <w:r w:rsidRPr="00110F64">
        <w:t>zbog nedostatnosti stečajne mase za pokriće tro</w:t>
      </w:r>
      <w:r>
        <w:t>škova stečajnog postupka (čl. 29</w:t>
      </w:r>
      <w:r w:rsidRPr="00110F64">
        <w:t>3. Stečajnog zakona</w:t>
      </w:r>
      <w:r>
        <w:t>, NN 71/15, 104/17, dalje: SZ</w:t>
      </w:r>
      <w:r w:rsidRPr="00110F64">
        <w:t>).</w:t>
      </w:r>
    </w:p>
    <w:p w:rsidRDefault="00404592" w:rsidP="00404592" w:rsidR="00404592" w:rsidRPr="00110F64">
      <w:pPr>
        <w:jc w:val="both"/>
      </w:pPr>
    </w:p>
    <w:p w:rsidRDefault="00404592" w:rsidP="00404592" w:rsidR="00404592" w:rsidRPr="00110F64">
      <w:pPr>
        <w:jc w:val="both"/>
      </w:pPr>
      <w:r>
        <w:tab/>
        <w:t>II.</w:t>
      </w:r>
      <w:r>
        <w:tab/>
      </w:r>
      <w:r w:rsidRPr="00110F64">
        <w:t xml:space="preserve">Skupština vjerovnika povodom </w:t>
      </w:r>
      <w:r>
        <w:t xml:space="preserve">navedenog </w:t>
      </w:r>
      <w:r w:rsidRPr="00110F64">
        <w:t>prijedloga stečajnog upravitelja određuje se za dan</w:t>
      </w:r>
    </w:p>
    <w:p w:rsidRDefault="00404592" w:rsidP="00404592" w:rsidR="00404592" w:rsidRPr="00110F64">
      <w:pPr>
        <w:jc w:val="center"/>
      </w:pPr>
    </w:p>
    <w:p w:rsidRDefault="00C27A19" w:rsidP="00404592" w:rsidR="00404592" w:rsidRPr="00C27A19">
      <w:pPr>
        <w:jc w:val="center"/>
      </w:pPr>
      <w:r w:rsidRPr="00C27A19">
        <w:t>22. siječnja 2018</w:t>
      </w:r>
      <w:r>
        <w:t>. u 10</w:t>
      </w:r>
      <w:r w:rsidR="00404592" w:rsidRPr="00C27A19">
        <w:t>:30 sati</w:t>
      </w:r>
    </w:p>
    <w:p w:rsidRDefault="00404592" w:rsidP="00404592" w:rsidR="00404592" w:rsidRPr="007C0382">
      <w:pPr>
        <w:jc w:val="center"/>
      </w:pPr>
      <w:r w:rsidRPr="007C0382">
        <w:t>u Trgovačkom sudu u Pazinu, Pazin, Dršćevka 1, soba broj 5.</w:t>
      </w:r>
    </w:p>
    <w:p w:rsidRDefault="00404592" w:rsidP="00404592" w:rsidR="00404592" w:rsidRPr="00110F64"/>
    <w:p w:rsidRDefault="00404592" w:rsidP="00404592" w:rsidR="00404592" w:rsidRPr="00110F64">
      <w:pPr>
        <w:jc w:val="both"/>
      </w:pPr>
      <w:r>
        <w:tab/>
      </w:r>
      <w:r w:rsidRPr="00110F64">
        <w:t xml:space="preserve">III.     Postupak se neće obustaviti i zaključiti ako vjerovnici koji su se protivili obustavi postupka solidarno predujme dostatan iznos novca za pokriće troškova postupka u roku koji će im za to stečajni sudac odrediti rješenjem.  </w:t>
      </w:r>
    </w:p>
    <w:p w:rsidRDefault="00404592" w:rsidP="00404592" w:rsidR="00404592">
      <w:pPr>
        <w:ind w:firstLine="540"/>
        <w:jc w:val="center"/>
      </w:pPr>
    </w:p>
    <w:p w:rsidRDefault="00C27A19" w:rsidP="00404592" w:rsidR="00C27A19" w:rsidRPr="00110F64">
      <w:pPr>
        <w:ind w:firstLine="540"/>
        <w:jc w:val="center"/>
      </w:pPr>
    </w:p>
    <w:p w:rsidRDefault="00404592" w:rsidP="00404592" w:rsidR="00404592" w:rsidRPr="00C27A19">
      <w:pPr>
        <w:ind w:left="360"/>
        <w:jc w:val="center"/>
      </w:pPr>
      <w:r w:rsidRPr="00C27A19">
        <w:t>Obrazloženje</w:t>
      </w:r>
    </w:p>
    <w:p w:rsidRDefault="00404592" w:rsidP="00404592" w:rsidR="00404592">
      <w:pPr>
        <w:ind w:left="360"/>
        <w:jc w:val="center"/>
      </w:pPr>
    </w:p>
    <w:p w:rsidRDefault="00C27A19" w:rsidP="00404592" w:rsidR="00C27A19" w:rsidRPr="00C27A19">
      <w:pPr>
        <w:ind w:left="360"/>
        <w:jc w:val="center"/>
      </w:pPr>
    </w:p>
    <w:p w:rsidRDefault="00404592" w:rsidP="00404592" w:rsidR="00C27A19" w:rsidRPr="00C27A19">
      <w:pPr>
        <w:jc w:val="both"/>
      </w:pPr>
      <w:r w:rsidRPr="00C27A19">
        <w:tab/>
        <w:t xml:space="preserve">Stečajni upravitelj je </w:t>
      </w:r>
      <w:r w:rsidR="00C27A19" w:rsidRPr="00C27A19">
        <w:t xml:space="preserve">predložio obustavu i zaključenje stečajnog postupka po odredbi čl. 293. SZ-a jer stečajna masa nije dostatna za pokriće troškova stečajnog postupka. Stečajni upravitelj procjenjuje da bi 8.587,00 kn bio dostatan iznos za pokriće dospjelih (6.687,00 kn) i izvjesnih tražbina (1.900,00 kn). S obzirom da je unovčena cjelokupna imovina stečajnog </w:t>
      </w:r>
      <w:r w:rsidR="00C27A19" w:rsidRPr="00C27A19">
        <w:lastRenderedPageBreak/>
        <w:t>dužnika za iznos od 3.000,01 kn, nije izgledno da bi se u stečajnom postupku ostvario još nekakav prihod.</w:t>
      </w:r>
    </w:p>
    <w:p w:rsidRDefault="00404592" w:rsidP="00404592" w:rsidR="00404592" w:rsidRPr="00C27A19">
      <w:pPr>
        <w:jc w:val="both"/>
      </w:pPr>
      <w:r w:rsidRPr="00C27A19">
        <w:tab/>
        <w:t>Slijedom navedenog a po odredbi čl. 293. SZ-a donesena je odluka kao u izreci.</w:t>
      </w:r>
    </w:p>
    <w:p w:rsidRDefault="00404592" w:rsidP="00404592" w:rsidR="00404592">
      <w:pPr>
        <w:jc w:val="both"/>
      </w:pPr>
    </w:p>
    <w:p w:rsidRDefault="00C27A19" w:rsidP="00404592" w:rsidR="00C27A19">
      <w:pPr>
        <w:jc w:val="both"/>
      </w:pPr>
    </w:p>
    <w:p w:rsidRDefault="00C27A19" w:rsidP="00404592" w:rsidR="00C27A19" w:rsidRPr="00C27A19">
      <w:pPr>
        <w:jc w:val="both"/>
      </w:pPr>
    </w:p>
    <w:p w:rsidRDefault="00404592" w:rsidP="00404592" w:rsidR="00404592" w:rsidRPr="007C0382">
      <w:pPr>
        <w:ind w:firstLine="708"/>
        <w:jc w:val="center"/>
      </w:pPr>
      <w:r w:rsidRPr="007C0382">
        <w:t>U Pa</w:t>
      </w:r>
      <w:r w:rsidRPr="004C2E6F">
        <w:t>zinu 13. prosinca 201</w:t>
      </w:r>
      <w:r w:rsidRPr="007C0382">
        <w:t>7.</w:t>
      </w:r>
    </w:p>
    <w:p w:rsidRDefault="00404592" w:rsidP="00404592" w:rsidR="00404592">
      <w:pPr>
        <w:ind w:firstLine="708"/>
        <w:jc w:val="center"/>
      </w:pPr>
    </w:p>
    <w:p w:rsidRDefault="00C27A19" w:rsidP="00404592" w:rsidR="00C27A19" w:rsidRPr="007C0382">
      <w:pPr>
        <w:ind w:firstLine="708"/>
        <w:jc w:val="center"/>
      </w:pPr>
    </w:p>
    <w:p w:rsidRDefault="00404592" w:rsidP="00404592" w:rsidR="00404592" w:rsidRPr="006572C0">
      <w:pPr>
        <w:ind w:firstLine="708" w:left="5664"/>
        <w:jc w:val="center"/>
      </w:pPr>
      <w:r>
        <w:t>Stečajna sutkinja</w:t>
      </w:r>
    </w:p>
    <w:p w:rsidRDefault="00404592" w:rsidP="00404592" w:rsidR="00404592">
      <w:pPr>
        <w:ind w:firstLine="708" w:left="4956"/>
        <w:jc w:val="center"/>
      </w:pPr>
      <w:r w:rsidRPr="006572C0">
        <w:t xml:space="preserve">           Adrijana Labinjan Skok, v.r.</w:t>
      </w:r>
    </w:p>
    <w:p w:rsidRDefault="00404592" w:rsidP="00404592" w:rsidR="00404592">
      <w:pPr>
        <w:jc w:val="both"/>
      </w:pPr>
    </w:p>
    <w:p w:rsidRDefault="00C27A19" w:rsidP="00404592" w:rsidR="00C27A19">
      <w:pPr>
        <w:jc w:val="both"/>
      </w:pPr>
    </w:p>
    <w:p w:rsidRDefault="00C27A19" w:rsidP="00404592" w:rsidR="00C27A19" w:rsidRPr="006572C0">
      <w:pPr>
        <w:jc w:val="both"/>
      </w:pPr>
    </w:p>
    <w:p w:rsidRDefault="00404592" w:rsidP="00404592" w:rsidR="00404592">
      <w:r>
        <w:t>UPUTA O PRAVNOM LIJEKU:</w:t>
      </w:r>
    </w:p>
    <w:p w:rsidRDefault="00404592" w:rsidP="00404592" w:rsidR="00404592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404592" w:rsidP="00404592" w:rsidR="00404592"/>
    <w:p w:rsidRDefault="00404592" w:rsidP="00404592" w:rsidR="00404592">
      <w:r w:rsidRPr="006572C0">
        <w:t xml:space="preserve">DNA:  </w:t>
      </w:r>
    </w:p>
    <w:p w:rsidRDefault="00404592" w:rsidP="00404592" w:rsidR="00404592" w:rsidRPr="006572C0">
      <w:r>
        <w:t>- stečajni upravitelj Damir Majstorović, Pula, Koparska 37</w:t>
      </w:r>
    </w:p>
    <w:p w:rsidRDefault="00404592" w:rsidP="00404592" w:rsidR="00404592">
      <w:pPr>
        <w:jc w:val="both"/>
      </w:pPr>
      <w:r w:rsidRPr="006572C0">
        <w:t xml:space="preserve">- e-oglasna ploča suda 8 dana </w:t>
      </w:r>
    </w:p>
    <w:p w:rsidRDefault="00404592" w:rsidP="00404592" w:rsidR="00404592"/>
    <w:p w:rsidRDefault="00404592" w:rsidP="00404592" w:rsidR="00404592"/>
    <w:p w:rsidRDefault="00165AB1" w:rsidR="00500701"/>
    <w:sectPr w:rsidSect="00BB00CF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592" w:rsidP="00404592" w:rsidR="00404592">
      <w:r>
        <w:separator/>
      </w:r>
    </w:p>
  </w:endnote>
  <w:endnote w:id="0" w:type="continuationSeparator">
    <w:p w:rsidRDefault="00404592" w:rsidP="00404592" w:rsidR="00404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592" w:rsidP="00404592" w:rsidR="00404592">
      <w:r>
        <w:separator/>
      </w:r>
    </w:p>
  </w:footnote>
  <w:footnote w:id="0" w:type="continuationSeparator">
    <w:p w:rsidRDefault="00404592" w:rsidP="00404592" w:rsidR="004045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59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AB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59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5A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4592" w:rsidP="00BC7372" w:rsidR="00BC7372">
    <w:pPr>
      <w:pStyle w:val="Zaglavlje"/>
    </w:pPr>
    <w:r>
      <w:tab/>
    </w:r>
    <w:r>
      <w:tab/>
      <w:t>2 St-50/2015-</w:t>
    </w:r>
    <w:r w:rsidR="004C2E6F">
      <w:t>112</w:t>
    </w:r>
  </w:p>
  <w:p w:rsidRDefault="00165AB1" w:rsidP="00E84C66" w:rsidR="00E84C66">
    <w:pPr>
      <w:pStyle w:val="Zaglavlje"/>
    </w:pPr>
  </w:p>
  <w:p w:rsidRDefault="00165AB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592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592"/>
    <w:rsid w:val="00165AB1"/>
    <w:rsid w:val="00404592"/>
    <w:rsid w:val="004C2E6F"/>
    <w:rsid w:val="00554328"/>
    <w:rsid w:val="00985388"/>
    <w:rsid w:val="00C2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4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4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04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04592"/>
  </w:style>
  <w:style w:styleId="Tekstbalonia" w:type="paragraph">
    <w:name w:val="Balloon Text"/>
    <w:basedOn w:val="Normal"/>
    <w:link w:val="TekstbaloniaChar"/>
    <w:uiPriority w:val="99"/>
    <w:semiHidden/>
    <w:unhideWhenUsed/>
    <w:rsid w:val="00404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4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45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459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4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04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04592"/>
  </w:style>
  <w:style w:styleId="Tekstbalonia" w:type="paragraph">
    <w:name w:val="Balloon Text"/>
    <w:basedOn w:val="Normal"/>
    <w:link w:val="TekstbaloniaChar"/>
    <w:uiPriority w:val="99"/>
    <w:semiHidden/>
    <w:unhideWhenUsed/>
    <w:rsid w:val="00404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45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459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A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2156</properties:Characters>
  <properties:Lines>72</properties:Lines>
  <properties:Paragraphs>23</properties:Paragraphs>
  <properties:TotalTime>14</properties:TotalTime>
  <properties:ScaleCrop>false</properties:ScaleCrop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2017-12-13T11:01:00Z</dcterms:created>
  <dc:creator>Jasmina Matika</dc:creator>
  <cp:lastModifiedBy>Jasmina Matika</cp:lastModifiedBy>
  <dcterms:modified xmlns:xsi="http://www.w3.org/2001/XMLSchema-instance" xsi:type="dcterms:W3CDTF">2017-12-13T13:39:00Z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