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e92fdb" w14:paraId="4e92fd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A75756">
        <w:rPr>
          <w:rFonts w:cs="Times New Roman" w:hAnsi="Times New Roman" w:ascii="Times New Roman"/>
          <w:sz w:val="24"/>
          <w:szCs w:val="24"/>
        </w:rPr>
        <w:t>5645/16</w:t>
      </w:r>
      <w:r w:rsidR="00562259">
        <w:rPr>
          <w:rFonts w:cs="Times New Roman" w:hAnsi="Times New Roman" w:ascii="Times New Roman"/>
          <w:sz w:val="24"/>
          <w:szCs w:val="24"/>
        </w:rPr>
        <w:t>-6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A75756">
        <w:rPr>
          <w:rFonts w:cs="Times New Roman" w:hAnsi="Times New Roman" w:ascii="Times New Roman"/>
          <w:sz w:val="24"/>
          <w:szCs w:val="24"/>
        </w:rPr>
        <w:t>pred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A75756">
        <w:rPr>
          <w:rFonts w:cs="Times New Roman" w:hAnsi="Times New Roman" w:ascii="Times New Roman"/>
          <w:sz w:val="24"/>
          <w:szCs w:val="24"/>
        </w:rPr>
        <w:t xml:space="preserve">VIŠEVICA-KOMP d.o.o. Zagreb, Jordanovac 47, OIB: 99808350057, pokrenutom na prijedlog dužnika, </w:t>
      </w:r>
      <w:r w:rsidR="0062088A">
        <w:rPr>
          <w:rFonts w:cs="Times New Roman" w:hAnsi="Times New Roman" w:ascii="Times New Roman"/>
          <w:sz w:val="24"/>
          <w:szCs w:val="24"/>
        </w:rPr>
        <w:t>19</w:t>
      </w:r>
      <w:r w:rsidR="00A75756">
        <w:rPr>
          <w:rFonts w:cs="Times New Roman" w:hAnsi="Times New Roman" w:ascii="Times New Roman"/>
          <w:sz w:val="24"/>
          <w:szCs w:val="24"/>
        </w:rPr>
        <w:t>. rujna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3A4160" w:rsidR="003A41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3A4160" w:rsidRPr="003A4160">
        <w:rPr>
          <w:rFonts w:cs="Times New Roman" w:hAnsi="Times New Roman" w:ascii="Times New Roman"/>
          <w:sz w:val="24"/>
          <w:szCs w:val="24"/>
        </w:rPr>
        <w:t>Pavao Grizelj iz Zagreba, Dragutina Golika 34, OIB: 71007328639</w:t>
      </w:r>
      <w:r w:rsidR="0062088A">
        <w:rPr>
          <w:rFonts w:cs="Times New Roman" w:hAnsi="Times New Roman" w:ascii="Times New Roman"/>
          <w:sz w:val="24"/>
          <w:szCs w:val="24"/>
        </w:rPr>
        <w:t xml:space="preserve"> razrješava se dužnosti povjerenika u predstečajni postupku nad dužnikom VIŠEVICA-KOMP d.o.o. Zagreb, Jordanovac 47, OIB: 99808350057, na osobni zahtjev.</w:t>
      </w:r>
    </w:p>
    <w:p w:rsidRDefault="008F4B23" w:rsidP="003A4160" w:rsidR="008F4B2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2088A" w:rsidP="003A4160" w:rsidR="0062088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Za povjerenika </w:t>
      </w:r>
      <w:r w:rsidRPr="0062088A">
        <w:rPr>
          <w:rFonts w:cs="Times New Roman" w:hAnsi="Times New Roman" w:ascii="Times New Roman"/>
          <w:sz w:val="24"/>
          <w:szCs w:val="24"/>
        </w:rPr>
        <w:t>u predstečajni postupku nad dužnikom VIŠEVICA-KOMP d.o.o. Zagreb, Jordanovac 47, OIB: 99808350057</w:t>
      </w:r>
      <w:r>
        <w:rPr>
          <w:rFonts w:cs="Times New Roman" w:hAnsi="Times New Roman" w:ascii="Times New Roman"/>
          <w:sz w:val="24"/>
          <w:szCs w:val="24"/>
        </w:rPr>
        <w:t xml:space="preserve"> imenuje se Janko Vidiček iz Zagreba, Brazilska 3, OIB: 51043256915.</w:t>
      </w:r>
    </w:p>
    <w:p w:rsidRDefault="008F4B23" w:rsidP="003A4160" w:rsidR="008F4B2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F4B23" w:rsidP="003A4160" w:rsidR="008F4B2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III. Ovo rješenje zabilježit će se u sudskom registru.</w:t>
      </w:r>
    </w:p>
    <w:p w:rsidRDefault="008F4B23" w:rsidP="003A4160" w:rsidR="008F4B2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911492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62088A" w:rsidP="00F65C40" w:rsidR="0062088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je dosadašnji povjerenik Pavao Grizelj podnio zahtjev za razrješenjem dužnosti povjerenika u ovom predstečajnom postup</w:t>
      </w:r>
      <w:r w:rsidR="00771C3A">
        <w:rPr>
          <w:rFonts w:cs="Times New Roman" w:hAnsi="Times New Roman" w:ascii="Times New Roman"/>
          <w:sz w:val="24"/>
          <w:szCs w:val="24"/>
        </w:rPr>
        <w:t xml:space="preserve">ku, valjalo je donijeti rješenje o njegovu razrješenju uz istovremeno imenovanje novoga povjerenika, slijedom čega je temeljem članak 22. toč. 2. i članka 23. stavak 3. u svezi s člankom 91. stavak 5. Stečajnog zakona (NN 71/15) riješeno kao u izreci. </w:t>
      </w:r>
      <w:r>
        <w:rPr>
          <w:rFonts w:cs="Times New Roman" w:hAnsi="Times New Roman" w:ascii="Times New Roman"/>
          <w:sz w:val="24"/>
          <w:szCs w:val="24"/>
        </w:rPr>
        <w:tab/>
      </w:r>
      <w:r w:rsidR="003423A6"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EE3022" w:rsidP="00F65C40" w:rsidR="00EE302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E3022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573F2">
        <w:rPr>
          <w:rFonts w:cs="Times New Roman" w:hAnsi="Times New Roman" w:ascii="Times New Roman"/>
          <w:sz w:val="24"/>
          <w:szCs w:val="24"/>
        </w:rPr>
        <w:t>Ponovljeno imenovanje</w:t>
      </w:r>
      <w:r w:rsidR="00771C3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osobe povjerenika izvršen</w:t>
      </w:r>
      <w:r w:rsidR="004573F2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 je sukladno članku </w:t>
      </w:r>
      <w:r w:rsidR="004573F2">
        <w:rPr>
          <w:rFonts w:cs="Times New Roman" w:hAnsi="Times New Roman" w:ascii="Times New Roman"/>
          <w:sz w:val="24"/>
          <w:szCs w:val="24"/>
        </w:rPr>
        <w:t>85</w:t>
      </w:r>
      <w:r>
        <w:rPr>
          <w:rFonts w:cs="Times New Roman" w:hAnsi="Times New Roman" w:ascii="Times New Roman"/>
          <w:sz w:val="24"/>
          <w:szCs w:val="24"/>
        </w:rPr>
        <w:t>. stavak 1. SZ, metodom slučajnog odabira od strane računala, koje je odlučilo da se za povjerenika u ovom postupku i</w:t>
      </w:r>
      <w:r w:rsidR="00457636">
        <w:rPr>
          <w:rFonts w:cs="Times New Roman" w:hAnsi="Times New Roman" w:ascii="Times New Roman"/>
          <w:sz w:val="24"/>
          <w:szCs w:val="24"/>
        </w:rPr>
        <w:t xml:space="preserve">zabere </w:t>
      </w:r>
      <w:r w:rsidR="00771C3A">
        <w:rPr>
          <w:rFonts w:cs="Times New Roman" w:hAnsi="Times New Roman" w:ascii="Times New Roman"/>
          <w:sz w:val="24"/>
          <w:szCs w:val="24"/>
        </w:rPr>
        <w:t>Janko Vidiček</w:t>
      </w:r>
      <w:r>
        <w:rPr>
          <w:rFonts w:cs="Times New Roman" w:hAnsi="Times New Roman" w:ascii="Times New Roman"/>
          <w:sz w:val="24"/>
          <w:szCs w:val="24"/>
        </w:rPr>
        <w:t xml:space="preserve">, kako </w:t>
      </w:r>
      <w:r w:rsidR="004573F2">
        <w:rPr>
          <w:rFonts w:cs="Times New Roman" w:hAnsi="Times New Roman" w:ascii="Times New Roman"/>
          <w:sz w:val="24"/>
          <w:szCs w:val="24"/>
        </w:rPr>
        <w:t xml:space="preserve">je to propisano odredbom </w:t>
      </w:r>
      <w:r>
        <w:rPr>
          <w:rFonts w:cs="Times New Roman" w:hAnsi="Times New Roman" w:ascii="Times New Roman"/>
          <w:sz w:val="24"/>
          <w:szCs w:val="24"/>
        </w:rPr>
        <w:t>članka 8</w:t>
      </w:r>
      <w:r w:rsidR="004573F2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 stavak 1.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4573F2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4573F2">
        <w:rPr>
          <w:rFonts w:cs="Times New Roman" w:hAnsi="Times New Roman" w:ascii="Times New Roman"/>
          <w:sz w:val="24"/>
          <w:szCs w:val="24"/>
        </w:rPr>
        <w:t>19</w:t>
      </w:r>
      <w:r w:rsidR="00EE3022">
        <w:rPr>
          <w:rFonts w:cs="Times New Roman" w:hAnsi="Times New Roman" w:ascii="Times New Roman"/>
          <w:sz w:val="24"/>
          <w:szCs w:val="24"/>
        </w:rPr>
        <w:t xml:space="preserve">. rujna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562259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8F4B23" w:rsidP="001E470B" w:rsidR="008F4B23">
      <w:pPr>
        <w:rPr>
          <w:rFonts w:cs="Times New Roman" w:hAnsi="Times New Roman" w:ascii="Times New Roman"/>
          <w:sz w:val="24"/>
          <w:szCs w:val="24"/>
        </w:rPr>
      </w:pPr>
    </w:p>
    <w:p w:rsidRDefault="008F4B23" w:rsidP="001E470B" w:rsidR="008F4B23">
      <w:pPr>
        <w:rPr>
          <w:rFonts w:cs="Times New Roman" w:hAnsi="Times New Roman" w:ascii="Times New Roman"/>
          <w:sz w:val="24"/>
          <w:szCs w:val="24"/>
        </w:rPr>
      </w:pPr>
    </w:p>
    <w:p w:rsidRDefault="008F4B23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</w:t>
      </w:r>
      <w:r w:rsidR="00FD2099" w:rsidRPr="00CB38D1">
        <w:rPr>
          <w:rFonts w:cs="Times New Roman" w:hAnsi="Times New Roman" w:ascii="Times New Roman"/>
          <w:sz w:val="24"/>
          <w:szCs w:val="24"/>
        </w:rPr>
        <w:t>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573F2">
        <w:rPr>
          <w:rFonts w:cs="Times New Roman" w:hAnsi="Times New Roman" w:ascii="Times New Roman"/>
          <w:sz w:val="24"/>
          <w:szCs w:val="24"/>
        </w:rPr>
        <w:t xml:space="preserve">dopuštena je </w:t>
      </w:r>
      <w:r w:rsidR="00457636">
        <w:rPr>
          <w:rFonts w:cs="Times New Roman" w:hAnsi="Times New Roman" w:ascii="Times New Roman"/>
          <w:sz w:val="24"/>
          <w:szCs w:val="24"/>
        </w:rPr>
        <w:t xml:space="preserve">žalba koja se može podnijeti </w:t>
      </w:r>
      <w:r w:rsidR="004573F2">
        <w:rPr>
          <w:rFonts w:cs="Times New Roman" w:hAnsi="Times New Roman" w:ascii="Times New Roman"/>
          <w:sz w:val="24"/>
          <w:szCs w:val="24"/>
        </w:rPr>
        <w:t xml:space="preserve">ovome sudu </w:t>
      </w:r>
      <w:r w:rsidR="00457636">
        <w:rPr>
          <w:rFonts w:cs="Times New Roman" w:hAnsi="Times New Roman" w:ascii="Times New Roman"/>
          <w:sz w:val="24"/>
          <w:szCs w:val="24"/>
        </w:rPr>
        <w:t xml:space="preserve">u roku osam dana, u tri primjerka.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62259" w:rsidR="0056225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562259" w:rsidR="0056225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56225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56225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4573F2" w:rsidP="006F5244" w:rsidR="001E4E5F" w:rsidRPr="0056225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Dosadašnjem povjereniku Pavlu Grizelj, </w:t>
      </w:r>
      <w:r w:rsidR="00BF0F33"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4573F2" w:rsidP="006F5244" w:rsidR="004573F2" w:rsidRPr="0056225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>Novoimenovanom povjereniku Janku Vidiček, osobno</w:t>
      </w:r>
    </w:p>
    <w:p w:rsidRDefault="00457636" w:rsidP="006F5244" w:rsidR="006F5244" w:rsidRPr="0056225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BF0F33" w:rsidP="006F5244" w:rsidR="007F2918" w:rsidRPr="0056225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56225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457636"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>, ovdje</w:t>
      </w:r>
    </w:p>
    <w:p w:rsidRDefault="0029479C" w:rsidP="0029479C" w:rsidR="0029479C" w:rsidRPr="0056225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56225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56225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56225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457636"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Spis </w:t>
      </w:r>
      <w:r w:rsidR="00010487"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 </w:t>
      </w:r>
      <w:r w:rsidR="00457636"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roč. 19/X</w:t>
      </w:r>
    </w:p>
    <w:p w:rsidRDefault="0029479C" w:rsidP="0029479C" w:rsidR="0029479C" w:rsidRPr="0056225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56225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>Z,</w:t>
      </w:r>
      <w:r w:rsidR="00457636"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010487"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>19</w:t>
      </w:r>
      <w:r w:rsidR="00457636"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>.9.16.</w:t>
      </w:r>
      <w:r w:rsidR="00BF0F33"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56225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56225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F11" w:rsidR="00881F11">
      <w:r>
        <w:separator/>
      </w:r>
    </w:p>
  </w:endnote>
  <w:endnote w:id="0" w:type="continuationSeparator">
    <w:p w:rsidRDefault="00881F11" w:rsidR="00881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F11" w:rsidR="00881F11">
      <w:r>
        <w:separator/>
      </w:r>
    </w:p>
  </w:footnote>
  <w:footnote w:id="0" w:type="continuationSeparator">
    <w:p w:rsidRDefault="00881F11" w:rsidR="00881F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9F7776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57636">
      <w:rPr>
        <w:rFonts w:hAnsi="Times New Roman" w:ascii="Times New Roman"/>
      </w:rPr>
      <w:t>5645/16</w:t>
    </w:r>
    <w:r w:rsidR="00562259">
      <w:rPr>
        <w:rFonts w:hAnsi="Times New Roman" w:ascii="Times New Roman"/>
      </w:rPr>
      <w:t>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B7"/>
    <w:rsid w:val="00006B18"/>
    <w:rsid w:val="0001048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1F32DD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A4160"/>
    <w:rsid w:val="003B4CA6"/>
    <w:rsid w:val="003C6959"/>
    <w:rsid w:val="003E367D"/>
    <w:rsid w:val="004155FA"/>
    <w:rsid w:val="004573F2"/>
    <w:rsid w:val="00457636"/>
    <w:rsid w:val="00473DB3"/>
    <w:rsid w:val="004B074A"/>
    <w:rsid w:val="004C6564"/>
    <w:rsid w:val="004E5730"/>
    <w:rsid w:val="00506E1E"/>
    <w:rsid w:val="00514022"/>
    <w:rsid w:val="005272EF"/>
    <w:rsid w:val="00562259"/>
    <w:rsid w:val="005774B3"/>
    <w:rsid w:val="005C2D1F"/>
    <w:rsid w:val="005D761C"/>
    <w:rsid w:val="005E56BB"/>
    <w:rsid w:val="005F5C3F"/>
    <w:rsid w:val="005F7514"/>
    <w:rsid w:val="00604F20"/>
    <w:rsid w:val="00607B4B"/>
    <w:rsid w:val="006100D5"/>
    <w:rsid w:val="0062088A"/>
    <w:rsid w:val="006235E3"/>
    <w:rsid w:val="006514FE"/>
    <w:rsid w:val="006819D2"/>
    <w:rsid w:val="006824AB"/>
    <w:rsid w:val="006E69A4"/>
    <w:rsid w:val="006F5244"/>
    <w:rsid w:val="00717835"/>
    <w:rsid w:val="00727277"/>
    <w:rsid w:val="007519B3"/>
    <w:rsid w:val="00764AEE"/>
    <w:rsid w:val="00771C3A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81F11"/>
    <w:rsid w:val="00897546"/>
    <w:rsid w:val="008B2D9B"/>
    <w:rsid w:val="008C0419"/>
    <w:rsid w:val="008D1C64"/>
    <w:rsid w:val="008D4CA2"/>
    <w:rsid w:val="008E0B1D"/>
    <w:rsid w:val="008F4B23"/>
    <w:rsid w:val="008F569D"/>
    <w:rsid w:val="008F639D"/>
    <w:rsid w:val="00911492"/>
    <w:rsid w:val="009309AC"/>
    <w:rsid w:val="009376BE"/>
    <w:rsid w:val="00953DED"/>
    <w:rsid w:val="00981BDB"/>
    <w:rsid w:val="009C0C60"/>
    <w:rsid w:val="009D0ED3"/>
    <w:rsid w:val="009F0284"/>
    <w:rsid w:val="009F3306"/>
    <w:rsid w:val="009F7776"/>
    <w:rsid w:val="00A16088"/>
    <w:rsid w:val="00A26151"/>
    <w:rsid w:val="00A26EAF"/>
    <w:rsid w:val="00A75756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3DB7"/>
    <w:rsid w:val="00C66946"/>
    <w:rsid w:val="00C83AC2"/>
    <w:rsid w:val="00C85527"/>
    <w:rsid w:val="00CA22FE"/>
    <w:rsid w:val="00CA47CF"/>
    <w:rsid w:val="00CB38D1"/>
    <w:rsid w:val="00CE6259"/>
    <w:rsid w:val="00D12600"/>
    <w:rsid w:val="00D373D4"/>
    <w:rsid w:val="00D74871"/>
    <w:rsid w:val="00DA0460"/>
    <w:rsid w:val="00DE29D8"/>
    <w:rsid w:val="00E107B5"/>
    <w:rsid w:val="00EC3908"/>
    <w:rsid w:val="00EC6731"/>
    <w:rsid w:val="00ED3C87"/>
    <w:rsid w:val="00EE3022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7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77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7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7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7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77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7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7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5645</izvorni_sadrzaj>
    <derivirana_varijabla naziv="DomainObject.Predmet.Broj_1">5645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St-5645/2016</izvorni_sadrzaj>
    <derivirana_varijabla naziv="DomainObject.Predmet.OznakaBroj_1">St-5645/2016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VIŠEVICA-KOMP d.o.o. zastupanog po punomoćniku GORAN JUJNOVIĆ LUČIĆ</izvorni_sadrzaj>
    <derivirana_varijabla naziv="DomainObject.Predmet.ProtustrankaFormated_1">  VIŠEVICA-KOMP d.o.o. zastupanog po punomoćniku GORAN JUJNOVIĆ LUČIĆ</derivirana_varijabla>
  </DomainObject.Predmet.ProtustrankaFormated>
  <DomainObject.Predmet.ProtustrankaFormatedOIB>
    <izvorni_sadrzaj>  VIŠEVICA-KOMP d.o.o., OIB 99808350057 zastupanog po punomoćniku GORAN JUJNOVIĆ LUČIĆ</izvorni_sadrzaj>
    <derivirana_varijabla naziv="DomainObject.Predmet.ProtustrankaFormatedOIB_1">  VIŠEVICA-KOMP d.o.o., OIB 99808350057 zastupanog po punomoćniku GORAN JUJNOVIĆ LUČIĆ</derivirana_varijabla>
  </DomainObject.Predmet.ProtustrankaFormatedOIB>
  <DomainObject.Predmet.ProtustrankaFormatedWithAdress>
    <izvorni_sadrzaj> VIŠEVICA-KOMP d.o.o., Jordanovac 47, 10000 Zagreb zastupanog po punomoćniku GORAN JUJNOVIĆ LUČIĆ</izvorni_sadrzaj>
    <derivirana_varijabla naziv="DomainObject.Predmet.ProtustrankaFormatedWithAdress_1"> VIŠEVICA-KOMP d.o.o., Jordanovac 47, 10000 Zagreb zastupanog po punomoćniku GORAN JUJNOVIĆ LUČIĆ</derivirana_varijabla>
  </DomainObject.Predmet.ProtustrankaFormatedWithAdress>
  <DomainObject.Predmet.ProtustrankaFormatedWithAdressOIB>
    <izvorni_sadrzaj> VIŠEVICA-KOMP d.o.o., OIB 99808350057, Jordanovac 47, 10000 Zagreb zastupanog po punomoćniku GORAN JUJNOVIĆ LUČIĆ</izvorni_sadrzaj>
    <derivirana_varijabla naziv="DomainObject.Predmet.ProtustrankaFormatedWithAdressOIB_1"> VIŠEVICA-KOMP d.o.o., OIB 99808350057, Jordanovac 47, 10000 Zagreb zastupanog po punomoćniku GORAN JUJNOVIĆ LUČIĆ</derivirana_varijabla>
  </DomainObject.Predmet.ProtustrankaFormatedWithAdressOIB>
  <DomainObject.Predmet.ProtustrankaWithAdress>
    <izvorni_sadrzaj>VIŠEVICA-KOMP d.o.o. Jordanovac 47, 10000 Zagreb</izvorni_sadrzaj>
    <derivirana_varijabla naziv="DomainObject.Predmet.ProtustrankaWithAdress_1">VIŠEVICA-KOMP d.o.o. Jordanovac 47, 10000 Zagreb</derivirana_varijabla>
  </DomainObject.Predmet.ProtustrankaWithAdress>
  <DomainObject.Predmet.ProtustrankaWithAdressOIB>
    <izvorni_sadrzaj>VIŠEVICA-KOMP d.o.o., OIB 99808350057, Jordanovac 47, 10000 Zagreb</izvorni_sadrzaj>
    <derivirana_varijabla naziv="DomainObject.Predmet.ProtustrankaWithAdressOIB_1">VIŠEVICA-KOMP d.o.o., OIB 99808350057, Jordanovac 47, 10000 Zagreb</derivirana_varijabla>
  </DomainObject.Predmet.ProtustrankaWithAdressOIB>
  <DomainObject.Predmet.ProtustrankaNazivFormated>
    <izvorni_sadrzaj>VIŠEVICA-KOMP d.o.o.</izvorni_sadrzaj>
    <derivirana_varijabla naziv="DomainObject.Predmet.ProtustrankaNazivFormated_1">VIŠEVICA-KOMP d.o.o.</derivirana_varijabla>
  </DomainObject.Predmet.ProtustrankaNazivFormated>
  <DomainObject.Predmet.ProtustrankaNazivFormatedOIB>
    <izvorni_sadrzaj>VIŠEVICA-KOMP d.o.o., OIB 99808350057</izvorni_sadrzaj>
    <derivirana_varijabla naziv="DomainObject.Predmet.ProtustrankaNazivFormatedOIB_1">VIŠEVICA-KOMP d.o.o., OIB 99808350057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VIŠEVICA-KOMP d.o.o.; SIGNAL SERVIS d.o.o. za proizvodnju, projektiranje, ugradnju i servisiranje signalnih i telekomunikacijskih uređaja</izvorni_sadrzaj>
    <derivirana_varijabla naziv="DomainObject.Predmet.StrankaFormated_1">  VIŠEVICA-KOMP d.o.o.; SIGNAL SERVIS d.o.o. za proizvodnju, projektiranje, ugradnju i servisiranje signalnih i telekomunikacijskih uređaja</derivirana_varijabla>
  </DomainObject.Predmet.StrankaFormated>
  <DomainObject.Predmet.StrankaFormatedOIB>
    <izvorni_sadrzaj>  VIŠEVICA-KOMP d.o.o., OIB 99808350057; SIGNAL SERVIS d.o.o. za proizvodnju, projektiranje, ugradnju i servisiranje signalnih i telekomunikacijskih uređaja, OIB 53378619995</izvorni_sadrzaj>
    <derivirana_varijabla naziv="DomainObject.Predmet.StrankaFormatedOIB_1">  VIŠEVICA-KOMP d.o.o., OIB 99808350057; SIGNAL SERVIS d.o.o. za proizvodnju, projektiranje, ugradnju i servisiranje signalnih i telekomunikacijskih uređaja, OIB 53378619995</derivirana_varijabla>
  </DomainObject.Predmet.StrankaFormatedOIB>
  <DomainObject.Predmet.StrankaFormatedWithAdress>
    <izvorni_sadrzaj> VIŠEVICA-KOMP d.o.o., Jordanovac 47, 10000 Zagreb; SIGNAL SERVIS d.o.o. za proizvodnju, projektiranje, ugradnju i servisiranje signalnih i telekomunikacijskih uređaja, Jordanovac 47, 10000 Zagreb</izvorni_sadrzaj>
    <derivirana_varijabla naziv="DomainObject.Predmet.StrankaFormatedWithAdress_1"> VIŠEVICA-KOMP d.o.o., Jordanovac 47, 10000 Zagreb; SIGNAL SERVIS d.o.o. za proizvodnju, projektiranje, ugradnju i servisiranje signalnih i telekomunikacijskih uređaja, Jordanovac 47, 10000 Zagreb</derivirana_varijabla>
  </DomainObject.Predmet.StrankaFormatedWithAdress>
  <DomainObject.Predmet.StrankaFormatedWithAdressOIB>
    <izvorni_sadrzaj> VIŠEVICA-KOMP d.o.o., OIB 99808350057, Jordanovac 47, 10000 Zagreb; SIGNAL SERVIS d.o.o. za proizvodnju, projektiranje, ugradnju i servisiranje signalnih i telekomunikacijskih uređaja, OIB 53378619995, Jordanovac 47, 10000 Zagreb</izvorni_sadrzaj>
    <derivirana_varijabla naziv="DomainObject.Predmet.StrankaFormatedWithAdressOIB_1"> VIŠEVICA-KOMP d.o.o., OIB 99808350057, Jordanovac 47, 10000 Zagreb; SIGNAL SERVIS d.o.o. za proizvodnju, projektiranje, ugradnju i servisiranje signalnih i telekomunikacijskih uređaja, OIB 53378619995, Jordanovac 47, 10000 Zagreb</derivirana_varijabla>
  </DomainObject.Predmet.StrankaFormatedWithAdressOIB>
  <DomainObject.Predmet.StrankaWithAdress>
    <izvorni_sadrzaj>VIŠEVICA-KOMP d.o.o. Jordanovac 47,10000 Zagreb,SIGNAL SERVIS d.o.o. za proizvodnju, projektiranje, ugradnju i servisiranje signalnih i telekomunikacijskih uređaja Jordanovac 47,10000 Zagreb</izvorni_sadrzaj>
    <derivirana_varijabla naziv="DomainObject.Predmet.StrankaWithAdress_1">VIŠEVICA-KOMP d.o.o. Jordanovac 47,10000 Zagreb,SIGNAL SERVIS d.o.o. za proizvodnju, projektiranje, ugradnju i servisiranje signalnih i telekomunikacijskih uređaja Jordanovac 47,10000 Zagreb</derivirana_varijabla>
  </DomainObject.Predmet.StrankaWithAdress>
  <DomainObject.Predmet.StrankaWithAdressOIB>
    <izvorni_sadrzaj>VIŠEVICA-KOMP d.o.o., OIB 99808350057, Jordanovac 47,10000 Zagreb,SIGNAL SERVIS d.o.o. za proizvodnju, projektiranje, ugradnju i servisiranje signalnih i telekomunikacijskih uređaja, OIB 53378619995, Jordanovac 47,10000 Zagreb</izvorni_sadrzaj>
    <derivirana_varijabla naziv="DomainObject.Predmet.StrankaWithAdressOIB_1">VIŠEVICA-KOMP d.o.o., OIB 99808350057, Jordanovac 47,10000 Zagreb,SIGNAL SERVIS d.o.o. za proizvodnju, projektiranje, ugradnju i servisiranje signalnih i telekomunikacijskih uređaja, OIB 53378619995, Jordanovac 47,10000 Zagreb</derivirana_varijabla>
  </DomainObject.Predmet.StrankaWithAdressOIB>
  <DomainObject.Predmet.StrankaNazivFormated>
    <izvorni_sadrzaj>VIŠEVICA-KOMP d.o.o.,SIGNAL SERVIS d.o.o. za proizvodnju, projektiranje, ugradnju i servisiranje signalnih i telekomunikacijskih uređaja</izvorni_sadrzaj>
    <derivirana_varijabla naziv="DomainObject.Predmet.StrankaNazivFormated_1">VIŠEVICA-KOMP d.o.o.,SIGNAL SERVIS d.o.o. za proizvodnju, projektiranje, ugradnju i servisiranje signalnih i telekomunikacijskih uređaja</derivirana_varijabla>
  </DomainObject.Predmet.StrankaNazivFormated>
  <DomainObject.Predmet.StrankaNazivFormatedOIB>
    <izvorni_sadrzaj>VIŠEVICA-KOMP d.o.o., OIB 99808350057,SIGNAL SERVIS d.o.o. za proizvodnju, projektiranje, ugradnju i servisiranje signalnih i telekomunikacijskih uređaja, OIB 53378619995</izvorni_sadrzaj>
    <derivirana_varijabla naziv="DomainObject.Predmet.StrankaNazivFormatedOIB_1">VIŠEVICA-KOMP d.o.o., OIB 99808350057,SIGNAL SERVIS d.o.o. za proizvodnju, projektiranje, ugradnju i servisiranje signalnih i telekomunikacijskih uređaja, OIB 53378619995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VIŠEVICA-KOMP d.o.o.</item>
      <item>SIGNAL SERVIS d.o.o. za proizvodnju, projektiranje, ugradnju i servisiranje signalnih i telekomunikacijskih uređaja</item>
    </izvorni_sadrzaj>
    <derivirana_varijabla naziv="DomainObject.Predmet.StrankaListFormated_1">
      <item>VIŠEVICA-KOMP d.o.o.</item>
      <item>SIGNAL SERVIS d.o.o. za proizvodnju, projektiranje, ugradnju i servisiranje signalnih i telekomunikacijskih uređaja</item>
    </derivirana_varijabla>
  </DomainObject.Predmet.StrankaListFormated>
  <DomainObject.Predmet.StrankaListFormatedOIB>
    <izvorni_sadrzaj>
      <item>VIŠEVICA-KOMP d.o.o., OIB 99808350057</item>
      <item>SIGNAL SERVIS d.o.o. za proizvodnju, projektiranje, ugradnju i servisiranje signalnih i telekomunikacijskih uređaja, OIB 53378619995</item>
    </izvorni_sadrzaj>
    <derivirana_varijabla naziv="DomainObject.Predmet.StrankaListFormatedOIB_1">
      <item>VIŠEVICA-KOMP d.o.o., OIB 99808350057</item>
      <item>SIGNAL SERVIS d.o.o. za proizvodnju, projektiranje, ugradnju i servisiranje signalnih i telekomunikacijskih uređaja, OIB 53378619995</item>
    </derivirana_varijabla>
  </DomainObject.Predmet.StrankaListFormatedOIB>
  <DomainObject.Predmet.StrankaListFormatedWithAdress>
    <izvorni_sadrzaj>
      <item>VIŠEVICA-KOMP d.o.o., Jordanovac 47, 10000 Zagreb</item>
      <item>SIGNAL SERVIS d.o.o. za proizvodnju, projektiranje, ugradnju i servisiranje signalnih i telekomunikacijskih uređaja, Jordanovac 47, 10000 Zagreb</item>
    </izvorni_sadrzaj>
    <derivirana_varijabla naziv="DomainObject.Predmet.StrankaListFormatedWithAdress_1">
      <item>VIŠEVICA-KOMP d.o.o., Jordanovac 47, 10000 Zagreb</item>
      <item>SIGNAL SERVIS d.o.o. za proizvodnju, projektiranje, ugradnju i servisiranje signalnih i telekomunikacijskih uređaja, Jordanovac 47, 10000 Zagreb</item>
    </derivirana_varijabla>
  </DomainObject.Predmet.StrankaListFormatedWithAdress>
  <DomainObject.Predmet.StrankaListFormatedWithAdressOIB>
    <izvorni_sadrzaj>
      <item>VIŠEVICA-KOMP d.o.o., OIB 99808350057, Jordanovac 47, 10000 Zagreb</item>
      <item>SIGNAL SERVIS d.o.o. za proizvodnju, projektiranje, ugradnju i servisiranje signalnih i telekomunikacijskih uređaja, OIB 53378619995, Jordanovac 47, 10000 Zagreb</item>
    </izvorni_sadrzaj>
    <derivirana_varijabla naziv="DomainObject.Predmet.StrankaListFormatedWithAdressOIB_1">
      <item>VIŠEVICA-KOMP d.o.o., OIB 99808350057, Jordanovac 47, 10000 Zagreb</item>
      <item>SIGNAL SERVIS d.o.o. za proizvodnju, projektiranje, ugradnju i servisiranje signalnih i telekomunikacijskih uređaja, OIB 53378619995, Jordanovac 47, 10000 Zagreb</item>
    </derivirana_varijabla>
  </DomainObject.Predmet.StrankaListFormatedWithAdressOIB>
  <DomainObject.Predmet.StrankaListNazivFormated>
    <izvorni_sadrzaj>
      <item>VIŠEVICA-KOMP d.o.o.</item>
      <item>SIGNAL SERVIS d.o.o. za proizvodnju, projektiranje, ugradnju i servisiranje signalnih i telekomunikacijskih uređaja</item>
    </izvorni_sadrzaj>
    <derivirana_varijabla naziv="DomainObject.Predmet.StrankaListNazivFormated_1">
      <item>VIŠEVICA-KOMP d.o.o.</item>
      <item>SIGNAL SERVIS d.o.o. za proizvodnju, projektiranje, ugradnju i servisiranje signalnih i telekomunikacijskih uređaja</item>
    </derivirana_varijabla>
  </DomainObject.Predmet.StrankaListNazivFormated>
  <DomainObject.Predmet.StrankaListNazivFormatedOIB>
    <izvorni_sadrzaj>
      <item>VIŠEVICA-KOMP d.o.o., OIB 99808350057</item>
      <item>SIGNAL SERVIS d.o.o. za proizvodnju, projektiranje, ugradnju i servisiranje signalnih i telekomunikacijskih uređaja, OIB 53378619995</item>
    </izvorni_sadrzaj>
    <derivirana_varijabla naziv="DomainObject.Predmet.StrankaListNazivFormatedOIB_1">
      <item>VIŠEVICA-KOMP d.o.o., OIB 99808350057</item>
      <item>SIGNAL SERVIS d.o.o. za proizvodnju, projektiranje, ugradnju i servisiranje signalnih i telekomunikacijskih uređaja, OIB 53378619995</item>
    </derivirana_varijabla>
  </DomainObject.Predmet.StrankaListNazivFormatedOIB>
  <DomainObject.Predmet.ProtuStrankaListFormated>
    <izvorni_sadrzaj>
      <item>VIŠEVICA-KOMP d.o.o. zastupanog po punomoćniku GORAN JUJNOVIĆ LUČIĆ</item>
    </izvorni_sadrzaj>
    <derivirana_varijabla naziv="DomainObject.Predmet.ProtuStrankaListFormated_1">
      <item>VIŠEVICA-KOMP d.o.o. zastupanog po punomoćniku GORAN JUJNOVIĆ LUČIĆ</item>
    </derivirana_varijabla>
  </DomainObject.Predmet.ProtuStrankaListFormated>
  <DomainObject.Predmet.ProtuStrankaListFormatedOIB>
    <izvorni_sadrzaj>
      <item>VIŠEVICA-KOMP d.o.o., OIB 99808350057 zastupanog po punomoćniku GORAN JUJNOVIĆ LUČIĆ</item>
    </izvorni_sadrzaj>
    <derivirana_varijabla naziv="DomainObject.Predmet.ProtuStrankaListFormatedOIB_1">
      <item>VIŠEVICA-KOMP d.o.o., OIB 99808350057 zastupanog po punomoćniku GORAN JUJNOVIĆ LUČIĆ</item>
    </derivirana_varijabla>
  </DomainObject.Predmet.ProtuStrankaListFormatedOIB>
  <DomainObject.Predmet.ProtuStrankaListFormatedWithAdress>
    <izvorni_sadrzaj>
      <item>VIŠEVICA-KOMP d.o.o., Jordanovac 47, 10000 Zagreb zastupanog po punomoćniku GORAN JUJNOVIĆ LUČIĆ</item>
    </izvorni_sadrzaj>
    <derivirana_varijabla naziv="DomainObject.Predmet.ProtuStrankaListFormatedWithAdress_1">
      <item>VIŠEVICA-KOMP d.o.o., Jordanovac 47, 10000 Zagreb zastupanog po punomoćniku GORAN JUJNOVIĆ LUČIĆ</item>
    </derivirana_varijabla>
  </DomainObject.Predmet.ProtuStrankaListFormatedWithAdress>
  <DomainObject.Predmet.ProtuStrankaListFormatedWithAdressOIB>
    <izvorni_sadrzaj>
      <item>VIŠEVICA-KOMP d.o.o., OIB 99808350057, Jordanovac 47, 10000 Zagreb zastupanog po punomoćniku GORAN JUJNOVIĆ LUČIĆ</item>
    </izvorni_sadrzaj>
    <derivirana_varijabla naziv="DomainObject.Predmet.ProtuStrankaListFormatedWithAdressOIB_1">
      <item>VIŠEVICA-KOMP d.o.o., OIB 99808350057, Jordanovac 47, 10000 Zagreb zastupanog po punomoćniku GORAN JUJNOVIĆ LUČIĆ</item>
    </derivirana_varijabla>
  </DomainObject.Predmet.ProtuStrankaListFormatedWithAdressOIB>
  <DomainObject.Predmet.ProtuStrankaListNazivFormated>
    <izvorni_sadrzaj>
      <item>VIŠEVICA-KOMP d.o.o.</item>
    </izvorni_sadrzaj>
    <derivirana_varijabla naziv="DomainObject.Predmet.ProtuStrankaListNazivFormated_1">
      <item>VIŠEVICA-KOMP d.o.o.</item>
    </derivirana_varijabla>
  </DomainObject.Predmet.ProtuStrankaListNazivFormated>
  <DomainObject.Predmet.ProtuStrankaListNazivFormatedOIB>
    <izvorni_sadrzaj>
      <item>VIŠEVICA-KOMP d.o.o., OIB 99808350057</item>
    </izvorni_sadrzaj>
    <derivirana_varijabla naziv="DomainObject.Predmet.ProtuStrankaListNazivFormatedOIB_1">
      <item>VIŠEVICA-KOMP d.o.o., OIB 99808350057</item>
    </derivirana_varijabla>
  </DomainObject.Predmet.ProtuStrankaListNazivFormatedOIB>
  <DomainObject.Predmet.OstaliListFormated>
    <izvorni_sadrzaj>
      <item>GORAN JUJNOVIĆ LUČIĆ punomoćnik sudionika u postupku VIŠEVICA-KOMP d.o.o.</item>
    </izvorni_sadrzaj>
    <derivirana_varijabla naziv="DomainObject.Predmet.OstaliListFormated_1">
      <item>GORAN JUJNOVIĆ LUČIĆ punomoćnik sudionika u postupku VIŠEVICA-KOMP d.o.o.</item>
    </derivirana_varijabla>
  </DomainObject.Predmet.OstaliListFormated>
  <DomainObject.Predmet.OstaliListFormatedOIB>
    <izvorni_sadrzaj>
      <item>GORAN JUJNOVIĆ LUČIĆ punomoćnik sudionika u postupku VIŠEVICA-KOMP d.o.o.</item>
    </izvorni_sadrzaj>
    <derivirana_varijabla naziv="DomainObject.Predmet.OstaliListFormatedOIB_1">
      <item>GORAN JUJNOVIĆ LUČIĆ punomoćnik sudionika u postupku VIŠEVICA-KOMP d.o.o.</item>
    </derivirana_varijabla>
  </DomainObject.Predmet.OstaliListFormatedOIB>
  <DomainObject.Predmet.OstaliListFormatedWithAdress>
    <izvorni_sadrzaj>
      <item>GORAN JUJNOVIĆ LUČIĆ, STROJARSKA C.20/22, 10000 Zagreb punomoćnik sudionika u postupku VIŠEVICA-KOMP d.o.o.</item>
    </izvorni_sadrzaj>
    <derivirana_varijabla naziv="DomainObject.Predmet.OstaliListFormatedWithAdress_1">
      <item>GORAN JUJNOVIĆ LUČIĆ, STROJARSKA C.20/22, 10000 Zagreb punomoćnik sudionika u postupku VIŠEVICA-KOMP d.o.o.</item>
    </derivirana_varijabla>
  </DomainObject.Predmet.OstaliListFormatedWithAdress>
  <DomainObject.Predmet.OstaliListFormatedWithAdressOIB>
    <izvorni_sadrzaj>
      <item>GORAN JUJNOVIĆ LUČIĆ, STROJARSKA C.20/22, 10000 Zagreb punomoćnik sudionika u postupku VIŠEVICA-KOMP d.o.o.</item>
    </izvorni_sadrzaj>
    <derivirana_varijabla naziv="DomainObject.Predmet.OstaliListFormatedWithAdressOIB_1">
      <item>GORAN JUJNOVIĆ LUČIĆ, STROJARSKA C.20/22, 10000 Zagreb punomoćnik sudionika u postupku VIŠEVICA-KOMP d.o.o.</item>
    </derivirana_varijabla>
  </DomainObject.Predmet.OstaliListFormatedWithAdressOIB>
  <DomainObject.Predmet.OstaliListNazivFormated>
    <izvorni_sadrzaj>
      <item>GORAN JUJNOVIĆ LUČIĆ</item>
    </izvorni_sadrzaj>
    <derivirana_varijabla naziv="DomainObject.Predmet.OstaliListNazivFormated_1">
      <item>GORAN JUJNOVIĆ LUČIĆ</item>
    </derivirana_varijabla>
  </DomainObject.Predmet.OstaliListNazivFormated>
  <DomainObject.Predmet.OstaliListNazivFormatedOIB>
    <izvorni_sadrzaj>
      <item>GORAN JUJNOVIĆ LUČIĆ</item>
    </izvorni_sadrzaj>
    <derivirana_varijabla naziv="DomainObject.Predmet.OstaliListNazivFormatedOIB_1">
      <item>GORAN JUJNOVIĆ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VIŠEVICA-KOMP d.o.o. i dr.</izvorni_sadrzaj>
    <derivirana_varijabla naziv="DomainObject.Predmet.StrankaIDrugi_1">VIŠEVICA-KOMP d.o.o. i dr.</derivirana_varijabla>
  </DomainObject.Predmet.StrankaIDrugi>
  <DomainObject.Predmet.ProtustrankaIDrugi>
    <izvorni_sadrzaj>VIŠEVICA-KOMP d.o.o.</izvorni_sadrzaj>
    <derivirana_varijabla naziv="DomainObject.Predmet.ProtustrankaIDrugi_1">VIŠEVICA-KOMP d.o.o.</derivirana_varijabla>
  </DomainObject.Predmet.ProtustrankaIDrugi>
  <DomainObject.Predmet.StrankaIDrugiAdressOIB>
    <izvorni_sadrzaj>VIŠEVICA-KOMP d.o.o., OIB 99808350057, Jordanovac 47, 10000 Zagreb i dr.</izvorni_sadrzaj>
    <derivirana_varijabla naziv="DomainObject.Predmet.StrankaIDrugiAdressOIB_1">VIŠEVICA-KOMP d.o.o., OIB 99808350057, Jordanovac 47, 10000 Zagreb i dr.</derivirana_varijabla>
  </DomainObject.Predmet.StrankaIDrugiAdressOIB>
  <DomainObject.Predmet.ProtustrankaIDrugiAdressOIB>
    <izvorni_sadrzaj>VIŠEVICA-KOMP d.o.o., OIB 99808350057, Jordanovac 47, 10000 Zagreb</izvorni_sadrzaj>
    <derivirana_varijabla naziv="DomainObject.Predmet.ProtustrankaIDrugiAdressOIB_1">VIŠEVICA-KOMP d.o.o., OIB 99808350057,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VIŠEVICA-KOMP d.o.o.</item>
      <item>VIŠEVICA-KOMP d.o.o.</item>
      <item>SIGNAL SERVIS d.o.o. za proizvodnju, projektiranje, ugradnju i servisiranje signalnih i telekomunikacijskih uređaja</item>
      <item>GORAN JUJNOVIĆ LUČIĆ</item>
    </izvorni_sadrzaj>
    <derivirana_varijabla naziv="DomainObject.Predmet.SudioniciListNaziv_1">
      <item>VIŠEVICA-KOMP d.o.o.</item>
      <item>VIŠEVICA-KOMP d.o.o.</item>
      <item>SIGNAL SERVIS d.o.o. za proizvodnju, projektiranje, ugradnju i servisiranje signalnih i telekomunikacijskih uređaja</item>
      <item>GORAN JUJNOVIĆ LUČIĆ</item>
    </derivirana_varijabla>
  </DomainObject.Predmet.SudioniciListNaziv>
  <DomainObject.Predmet.SudioniciListAdressOIB>
    <izvorni_sadrzaj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</izvorni_sadrzaj>
    <derivirana_varijabla naziv="DomainObject.Predmet.SudioniciListAdressOIB_1"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99808350057</item>
      <item>, OIB 99808350057</item>
      <item>, OIB 53378619995</item>
      <item>, OIB null</item>
    </izvorni_sadrzaj>
    <derivirana_varijabla naziv="DomainObject.Predmet.SudioniciListNazivOIB_1">
      <item>, OIB 99808350057</item>
      <item>, OIB 99808350057</item>
      <item>, OIB 53378619995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312</properties:Words>
  <properties:Characters>1643</properties:Characters>
  <properties:Lines>66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2016-09-19T10:48:00Z</dcterms:created>
  <dc:creator>Mihael Kovačić</dc:creator>
  <cp:lastModifiedBy>Sonja Pilić</cp:lastModifiedBy>
  <cp:lastPrinted>2016-09-19T10:55:00Z</cp:lastPrinted>
  <dcterms:modified xmlns:xsi="http://www.w3.org/2001/XMLSchema-instance" xsi:type="dcterms:W3CDTF">2016-09-19T10:59:00Z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