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0f3e" w14:paraId="dd00f3e" w:rsidRDefault="007F3B48" w:rsidP="007F3B48" w:rsidR="007F3B48" w:rsidRPr="003D012A">
      <w:pPr>
        <w15:collapsed w:val="false"/>
      </w:pPr>
      <w:bookmarkStart w:name="_GoBack" w:id="0"/>
      <w:bookmarkEnd w:id="0"/>
      <w:r w:rsidRPr="003D012A">
        <w:rPr>
          <w:rStyle w:val="Naglaeno"/>
        </w:rPr>
        <w:t xml:space="preserve">             </w:t>
      </w:r>
      <w:r w:rsidRPr="003D012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B48" w:rsidP="007F3B48" w:rsidR="007F3B48" w:rsidRPr="003D012A"/>
    <w:p w:rsidRDefault="007F3B48" w:rsidP="007F3B48" w:rsidR="007F3B48" w:rsidRPr="003D012A">
      <w:pPr>
        <w:ind w:hanging="720" w:left="360"/>
        <w:rPr>
          <w:b/>
        </w:rPr>
      </w:pPr>
      <w:r w:rsidRPr="003D012A">
        <w:rPr>
          <w:b/>
        </w:rPr>
        <w:t xml:space="preserve">     REPUBLIKA HRVATSKA</w:t>
      </w:r>
    </w:p>
    <w:p w:rsidRDefault="007F3B48" w:rsidP="007F3B48" w:rsidR="007F3B48" w:rsidRPr="003D012A">
      <w:pPr>
        <w:ind w:hanging="720" w:left="360"/>
      </w:pPr>
      <w:r w:rsidRPr="003D012A">
        <w:t xml:space="preserve">     TRGOVAČKI SUD U OSIJEKU</w:t>
      </w:r>
    </w:p>
    <w:p w:rsidRDefault="007F3B48" w:rsidP="007F3B48" w:rsidR="007F3B48" w:rsidRPr="003D012A">
      <w:pPr>
        <w:ind w:hanging="720" w:left="360"/>
      </w:pPr>
      <w:r w:rsidRPr="003D012A">
        <w:t xml:space="preserve">     </w:t>
      </w:r>
    </w:p>
    <w:p w:rsidRDefault="007F3B48" w:rsidP="007F3B48" w:rsidR="007F3B48" w:rsidRPr="003D012A"/>
    <w:p w:rsidRDefault="007F3B48" w:rsidP="00C058CF" w:rsidR="007F3B48" w:rsidRPr="003D012A">
      <w:pPr>
        <w:jc w:val="center"/>
      </w:pPr>
      <w:r w:rsidRPr="003D012A">
        <w:t>R E P U B L I K A  H R V A T S K A</w:t>
      </w:r>
    </w:p>
    <w:p w:rsidRDefault="007F3B48" w:rsidP="007F3B48" w:rsidR="007F3B48" w:rsidRPr="003D012A">
      <w:pPr>
        <w:jc w:val="center"/>
      </w:pPr>
      <w:r w:rsidRPr="003D012A">
        <w:t>R J E Š E N J E</w:t>
      </w:r>
    </w:p>
    <w:p w:rsidRDefault="007F3B48" w:rsidP="007F3B48" w:rsidR="007F3B48" w:rsidRPr="003D012A">
      <w:pPr>
        <w:rPr>
          <w:b/>
        </w:rPr>
      </w:pPr>
    </w:p>
    <w:p w:rsidRDefault="007F3B48" w:rsidP="007F3B48" w:rsidR="007F3B48" w:rsidRPr="003D012A">
      <w:pPr>
        <w:rPr>
          <w:b/>
        </w:rPr>
      </w:pPr>
    </w:p>
    <w:p w:rsidRDefault="007F3B48" w:rsidP="004019F2" w:rsidR="004019F2" w:rsidRPr="003D012A">
      <w:pPr>
        <w:pStyle w:val="Tijeloteksta"/>
        <w:rPr>
          <w:sz w:val="24"/>
        </w:rPr>
      </w:pPr>
      <w:r w:rsidRPr="003D012A">
        <w:rPr>
          <w:sz w:val="24"/>
        </w:rPr>
        <w:tab/>
        <w:t xml:space="preserve">Trgovački sud u Osijeku, po stečajnoj sutkinji Nadi Roso, u stečajnom postupku predlagatelja </w:t>
      </w:r>
      <w:r w:rsidR="003E675D" w:rsidRPr="00CF55E0">
        <w:rPr>
          <w:sz w:val="24"/>
        </w:rPr>
        <w:t>RH Ministarstvo financija Porezna uprava Područni ured Osijek zastupana po Županijskom državnom odvjetništvu u Osijeku</w:t>
      </w:r>
      <w:r w:rsidR="005F3AC8" w:rsidRPr="003D012A">
        <w:rPr>
          <w:sz w:val="24"/>
        </w:rPr>
        <w:t xml:space="preserve">, </w:t>
      </w:r>
      <w:r w:rsidRPr="003D012A">
        <w:rPr>
          <w:sz w:val="24"/>
        </w:rPr>
        <w:t xml:space="preserve">za otvaranje stečajnog postupka nad dužnikom </w:t>
      </w:r>
      <w:r w:rsidR="003E675D" w:rsidRPr="003E675D">
        <w:rPr>
          <w:b/>
          <w:sz w:val="24"/>
        </w:rPr>
        <w:t>NEUTRAL d.o.o.</w:t>
      </w:r>
      <w:r w:rsidR="00084ED7" w:rsidRPr="00084ED7">
        <w:rPr>
          <w:b/>
          <w:sz w:val="24"/>
        </w:rPr>
        <w:t xml:space="preserve">, </w:t>
      </w:r>
      <w:r w:rsidR="003E675D" w:rsidRPr="003E675D">
        <w:rPr>
          <w:b/>
          <w:sz w:val="24"/>
        </w:rPr>
        <w:t>Osijek</w:t>
      </w:r>
      <w:r w:rsidR="00084ED7" w:rsidRPr="00084ED7">
        <w:rPr>
          <w:b/>
          <w:sz w:val="24"/>
        </w:rPr>
        <w:t xml:space="preserve">, </w:t>
      </w:r>
      <w:proofErr w:type="spellStart"/>
      <w:r w:rsidR="003E675D" w:rsidRPr="003E675D">
        <w:rPr>
          <w:b/>
          <w:sz w:val="24"/>
        </w:rPr>
        <w:t>Podgoračka</w:t>
      </w:r>
      <w:proofErr w:type="spellEnd"/>
      <w:r w:rsidR="003E675D" w:rsidRPr="003E675D">
        <w:rPr>
          <w:b/>
          <w:sz w:val="24"/>
        </w:rPr>
        <w:t xml:space="preserve"> 32</w:t>
      </w:r>
      <w:r w:rsidR="00084ED7" w:rsidRPr="00084ED7">
        <w:rPr>
          <w:b/>
          <w:sz w:val="24"/>
        </w:rPr>
        <w:t xml:space="preserve">, MBS: </w:t>
      </w:r>
      <w:r w:rsidR="003E675D" w:rsidRPr="003E675D">
        <w:rPr>
          <w:b/>
          <w:sz w:val="24"/>
        </w:rPr>
        <w:t>030111363</w:t>
      </w:r>
      <w:r w:rsidR="00084ED7" w:rsidRPr="003D012A">
        <w:rPr>
          <w:sz w:val="24"/>
        </w:rPr>
        <w:t xml:space="preserve">, </w:t>
      </w:r>
      <w:r w:rsidR="00084ED7" w:rsidRPr="00084ED7">
        <w:rPr>
          <w:b/>
          <w:sz w:val="24"/>
        </w:rPr>
        <w:t xml:space="preserve">OIB: </w:t>
      </w:r>
      <w:r w:rsidR="003E675D" w:rsidRPr="003E675D">
        <w:rPr>
          <w:b/>
          <w:sz w:val="24"/>
        </w:rPr>
        <w:t>98167982750</w:t>
      </w:r>
      <w:r w:rsidR="00084ED7" w:rsidRPr="00084ED7">
        <w:rPr>
          <w:b/>
          <w:sz w:val="24"/>
        </w:rPr>
        <w:t xml:space="preserve">, </w:t>
      </w:r>
      <w:r w:rsidR="004019F2" w:rsidRPr="003D012A">
        <w:rPr>
          <w:sz w:val="24"/>
        </w:rPr>
        <w:t xml:space="preserve">dana </w:t>
      </w:r>
      <w:r w:rsidR="008D18CB" w:rsidRPr="003D012A">
        <w:rPr>
          <w:sz w:val="24"/>
        </w:rPr>
        <w:t>15. prosinca</w:t>
      </w:r>
      <w:r w:rsidR="004019F2" w:rsidRPr="003D012A">
        <w:rPr>
          <w:sz w:val="24"/>
        </w:rPr>
        <w:t xml:space="preserve"> 2016. g.,                                       </w:t>
      </w:r>
    </w:p>
    <w:p w:rsidRDefault="007F3B48" w:rsidP="007F3B48" w:rsidR="007F3B48" w:rsidRPr="003D012A">
      <w:pPr>
        <w:pStyle w:val="Tijeloteksta"/>
        <w:rPr>
          <w:sz w:val="24"/>
        </w:rPr>
      </w:pPr>
      <w:r w:rsidRPr="003D012A">
        <w:rPr>
          <w:sz w:val="24"/>
        </w:rPr>
        <w:t xml:space="preserve"> </w:t>
      </w:r>
    </w:p>
    <w:p w:rsidRDefault="007F3B48" w:rsidP="007F3B48" w:rsidR="007F3B48" w:rsidRPr="003D012A">
      <w:pPr>
        <w:jc w:val="both"/>
      </w:pPr>
    </w:p>
    <w:p w:rsidRDefault="007F3B48" w:rsidP="007F3B48" w:rsidR="007F3B48" w:rsidRPr="003D012A">
      <w:pPr>
        <w:jc w:val="center"/>
      </w:pPr>
      <w:r w:rsidRPr="003D012A">
        <w:t>r i j e š i o   j e</w:t>
      </w:r>
    </w:p>
    <w:p w:rsidRDefault="007F3B48" w:rsidP="007F3B48" w:rsidR="007F3B48" w:rsidRPr="003D012A">
      <w:pPr>
        <w:pStyle w:val="Tijeloteksta"/>
        <w:rPr>
          <w:sz w:val="24"/>
        </w:rPr>
      </w:pPr>
      <w:r w:rsidRPr="003D012A">
        <w:rPr>
          <w:sz w:val="24"/>
        </w:rPr>
        <w:tab/>
      </w:r>
    </w:p>
    <w:p w:rsidRDefault="007F3B48" w:rsidP="007F3B48" w:rsidR="007F3B48" w:rsidRPr="003D012A">
      <w:pPr>
        <w:pStyle w:val="Tijeloteksta"/>
        <w:rPr>
          <w:b/>
          <w:bCs/>
          <w:sz w:val="24"/>
        </w:rPr>
      </w:pPr>
    </w:p>
    <w:p w:rsidRDefault="007F3B48" w:rsidP="007F3B48" w:rsidR="007F3B48" w:rsidRPr="003D012A">
      <w:pPr>
        <w:jc w:val="both"/>
      </w:pPr>
      <w:r w:rsidRPr="003D012A">
        <w:rPr>
          <w:b/>
          <w:bCs/>
        </w:rPr>
        <w:tab/>
      </w:r>
      <w:r w:rsidRPr="003D012A">
        <w:t>1.</w:t>
      </w:r>
      <w:r w:rsidRPr="003D012A">
        <w:tab/>
        <w:t xml:space="preserve">Pozivaju se osobe koje imaju pravni interes da se provede stečajni postupak nad dužnikom </w:t>
      </w:r>
      <w:r w:rsidR="003E675D" w:rsidRPr="003E675D">
        <w:rPr>
          <w:b/>
        </w:rPr>
        <w:t>NEUTRAL d.o.o.</w:t>
      </w:r>
      <w:r w:rsidR="003E675D" w:rsidRPr="00084ED7">
        <w:rPr>
          <w:b/>
        </w:rPr>
        <w:t xml:space="preserve">, </w:t>
      </w:r>
      <w:r w:rsidR="003E675D" w:rsidRPr="003E675D">
        <w:rPr>
          <w:b/>
        </w:rPr>
        <w:t>Osijek</w:t>
      </w:r>
      <w:r w:rsidR="003E675D" w:rsidRPr="00084ED7">
        <w:rPr>
          <w:b/>
        </w:rPr>
        <w:t xml:space="preserve">, </w:t>
      </w:r>
      <w:proofErr w:type="spellStart"/>
      <w:r w:rsidR="003E675D" w:rsidRPr="003E675D">
        <w:rPr>
          <w:b/>
        </w:rPr>
        <w:t>Podgoračka</w:t>
      </w:r>
      <w:proofErr w:type="spellEnd"/>
      <w:r w:rsidR="003E675D" w:rsidRPr="003E675D">
        <w:rPr>
          <w:b/>
        </w:rPr>
        <w:t xml:space="preserve"> 32</w:t>
      </w:r>
      <w:r w:rsidR="003E675D" w:rsidRPr="00084ED7">
        <w:rPr>
          <w:b/>
        </w:rPr>
        <w:t xml:space="preserve">, MBS: </w:t>
      </w:r>
      <w:r w:rsidR="003E675D" w:rsidRPr="003E675D">
        <w:rPr>
          <w:b/>
        </w:rPr>
        <w:t>030111363</w:t>
      </w:r>
      <w:r w:rsidR="003E675D" w:rsidRPr="003D012A">
        <w:t xml:space="preserve">, </w:t>
      </w:r>
      <w:r w:rsidR="003E675D" w:rsidRPr="00084ED7">
        <w:rPr>
          <w:b/>
        </w:rPr>
        <w:t xml:space="preserve">OIB: </w:t>
      </w:r>
      <w:r w:rsidR="003E675D" w:rsidRPr="003E675D">
        <w:rPr>
          <w:b/>
        </w:rPr>
        <w:t>98167982750</w:t>
      </w:r>
      <w:r w:rsidRPr="003D012A">
        <w:rPr>
          <w:b/>
        </w:rPr>
        <w:t xml:space="preserve">, </w:t>
      </w:r>
      <w:r w:rsidRPr="003D012A">
        <w:t>da u roku od 15 dana od dana objave ovog rješenja na e-oglasnoj ploči Trgovačkog suda u Osijeku solidarno uplate na sudski depozit ovog suda broj HR31 2390 0011 3000 0020 0 s pozivom na broj HR05 272-</w:t>
      </w:r>
      <w:r w:rsidR="00767B90">
        <w:rPr>
          <w:b/>
        </w:rPr>
        <w:t>2251</w:t>
      </w:r>
      <w:r w:rsidRPr="003D012A">
        <w:rPr>
          <w:b/>
        </w:rPr>
        <w:t>-16</w:t>
      </w:r>
      <w:r w:rsidRPr="003D012A">
        <w:t xml:space="preserve"> kod Hrvatske poštanske banke iznos od </w:t>
      </w:r>
      <w:r w:rsidR="00084ED7">
        <w:rPr>
          <w:b/>
        </w:rPr>
        <w:t>20</w:t>
      </w:r>
      <w:r w:rsidRPr="003D012A">
        <w:rPr>
          <w:b/>
        </w:rPr>
        <w:t>.000,00 kn</w:t>
      </w:r>
      <w:r w:rsidRPr="003D012A">
        <w:t>, na ime predujma za pokriće troškova kako prethodnog tako i otvorenog stečajnog postupka, te da u istom roku potvrdu o uplati dostave u sudski spis (čl. 132</w:t>
      </w:r>
      <w:r w:rsidR="0095682B" w:rsidRPr="003D012A">
        <w:t>.</w:t>
      </w:r>
      <w:r w:rsidRPr="003D012A">
        <w:t xml:space="preserve"> st. 1</w:t>
      </w:r>
      <w:r w:rsidR="0095682B" w:rsidRPr="003D012A">
        <w:t>.</w:t>
      </w:r>
      <w:r w:rsidRPr="003D012A">
        <w:t xml:space="preserve"> Stečajnog zakona – NN br. 71/15).</w:t>
      </w:r>
      <w:r w:rsidR="004019F2" w:rsidRPr="003D012A">
        <w:t xml:space="preserve"> </w:t>
      </w:r>
    </w:p>
    <w:p w:rsidRDefault="007F3B48" w:rsidP="007F3B48" w:rsidR="007F3B48" w:rsidRPr="003D012A">
      <w:pPr>
        <w:ind w:firstLine="720"/>
        <w:jc w:val="both"/>
      </w:pPr>
      <w:r w:rsidRPr="003D012A">
        <w:t>2.</w:t>
      </w:r>
      <w:r w:rsidRPr="003D012A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132</w:t>
      </w:r>
      <w:r w:rsidR="0095682B" w:rsidRPr="003D012A">
        <w:t>.</w:t>
      </w:r>
      <w:r w:rsidRPr="003D012A">
        <w:t xml:space="preserve"> st. 2</w:t>
      </w:r>
      <w:r w:rsidR="0095682B" w:rsidRPr="003D012A">
        <w:t>.</w:t>
      </w:r>
      <w:r w:rsidRPr="003D012A">
        <w:t xml:space="preserve"> Stečajnog zakona (NN 71/15).</w:t>
      </w:r>
    </w:p>
    <w:p w:rsidRDefault="007F3B48" w:rsidP="007F3B48" w:rsidR="007F3B48" w:rsidRPr="003D012A">
      <w:pPr>
        <w:ind w:firstLine="720"/>
        <w:jc w:val="both"/>
      </w:pPr>
      <w:r w:rsidRPr="003D012A">
        <w:t>3.</w:t>
      </w:r>
      <w:r w:rsidRPr="003D012A">
        <w:tab/>
        <w:t>Ako sud zaključi stečajni postupak u skladu s odredbom članka 132</w:t>
      </w:r>
      <w:r w:rsidR="0095682B" w:rsidRPr="003D012A">
        <w:t>.</w:t>
      </w:r>
      <w:r w:rsidRPr="003D012A">
        <w:t xml:space="preserve"> st. 2</w:t>
      </w:r>
      <w:r w:rsidR="0095682B" w:rsidRPr="003D012A">
        <w:t>.</w:t>
      </w:r>
      <w:r w:rsidRPr="003D012A">
        <w:t xml:space="preserve"> Stečajnog zakona (NN 71/15), a dužnik nema sredstava za namirenje najnužnijih troškova (sređivanje arhivske građe i sl.), potrebna sredstva isplatit će se iz </w:t>
      </w:r>
      <w:r w:rsidR="0095682B" w:rsidRPr="003D012A">
        <w:t xml:space="preserve">Fonda </w:t>
      </w:r>
      <w:r w:rsidRPr="003D012A">
        <w:t>za namirenje troškova stečajnog postupka.</w:t>
      </w:r>
    </w:p>
    <w:p w:rsidRDefault="007F3B48" w:rsidP="007F3B48" w:rsidR="007F3B48" w:rsidRPr="003D012A">
      <w:pPr>
        <w:jc w:val="both"/>
      </w:pPr>
    </w:p>
    <w:p w:rsidRDefault="007F3B48" w:rsidP="007F3B48" w:rsidR="007F3B48" w:rsidRPr="003D012A">
      <w:pPr>
        <w:jc w:val="both"/>
      </w:pPr>
    </w:p>
    <w:p w:rsidRDefault="007F3B48" w:rsidP="007F3B48" w:rsidR="007F3B48" w:rsidRPr="003D012A">
      <w:pPr>
        <w:jc w:val="center"/>
      </w:pPr>
      <w:r w:rsidRPr="003D012A">
        <w:t>Obrazloženje</w:t>
      </w:r>
    </w:p>
    <w:p w:rsidRDefault="007F3B48" w:rsidP="007F3B48" w:rsidR="007F3B48" w:rsidRPr="003D012A">
      <w:pPr>
        <w:jc w:val="both"/>
      </w:pPr>
    </w:p>
    <w:p w:rsidRDefault="007F3B48" w:rsidP="007F3B48" w:rsidR="007F3B48" w:rsidRPr="003D012A">
      <w:pPr>
        <w:jc w:val="both"/>
      </w:pPr>
    </w:p>
    <w:p w:rsidRDefault="007F3B48" w:rsidP="00984801" w:rsidR="00B56E15">
      <w:pPr>
        <w:tabs>
          <w:tab w:pos="4050" w:val="left"/>
        </w:tabs>
        <w:jc w:val="both"/>
      </w:pPr>
      <w:r w:rsidRPr="003D012A">
        <w:t xml:space="preserve">           Predl</w:t>
      </w:r>
      <w:r w:rsidR="00D31C37" w:rsidRPr="003D012A">
        <w:t xml:space="preserve">agatelj </w:t>
      </w:r>
      <w:r w:rsidR="00767B90" w:rsidRPr="00CF55E0">
        <w:t>RH Porezna uprava zastupani po ŽDO Osijek</w:t>
      </w:r>
      <w:r w:rsidR="00D31C37" w:rsidRPr="003D012A">
        <w:t xml:space="preserve">, </w:t>
      </w:r>
      <w:r w:rsidRPr="003D012A">
        <w:t>podni</w:t>
      </w:r>
      <w:r w:rsidR="00767B90">
        <w:t>jela</w:t>
      </w:r>
      <w:r w:rsidRPr="003D012A">
        <w:t xml:space="preserve"> je dana </w:t>
      </w:r>
      <w:r w:rsidR="00767B90">
        <w:rPr>
          <w:bCs/>
        </w:rPr>
        <w:t>14</w:t>
      </w:r>
      <w:r w:rsidR="009B4EAA">
        <w:rPr>
          <w:bCs/>
        </w:rPr>
        <w:t xml:space="preserve">. </w:t>
      </w:r>
      <w:r w:rsidR="00767B90">
        <w:rPr>
          <w:bCs/>
        </w:rPr>
        <w:t>srpnja</w:t>
      </w:r>
      <w:r w:rsidR="00DB62FA" w:rsidRPr="003D012A">
        <w:rPr>
          <w:bCs/>
        </w:rPr>
        <w:t xml:space="preserve"> 2016. g. </w:t>
      </w:r>
      <w:r w:rsidRPr="003D012A">
        <w:t xml:space="preserve">prijedlog za otvaranje stečajnog postupka nad dužnikom </w:t>
      </w:r>
      <w:r w:rsidR="007612EA">
        <w:rPr>
          <w:b/>
        </w:rPr>
        <w:t xml:space="preserve">NEUTRAL d.o.o., Osijek, </w:t>
      </w:r>
      <w:proofErr w:type="spellStart"/>
      <w:r w:rsidR="007612EA">
        <w:rPr>
          <w:b/>
        </w:rPr>
        <w:t>Podgoračka</w:t>
      </w:r>
      <w:proofErr w:type="spellEnd"/>
      <w:r w:rsidR="007612EA">
        <w:rPr>
          <w:b/>
        </w:rPr>
        <w:t xml:space="preserve"> 32, MBS: 030111363</w:t>
      </w:r>
      <w:r w:rsidR="007612EA">
        <w:t xml:space="preserve">, </w:t>
      </w:r>
      <w:r w:rsidR="007612EA">
        <w:rPr>
          <w:b/>
        </w:rPr>
        <w:t>OIB: 98167982750</w:t>
      </w:r>
      <w:r w:rsidR="00B56E15">
        <w:t xml:space="preserve"> navodeći da prema dužniku ima tražbinu u iznosu od 414.316,58 kn koju nije namirio od 2015. g. a temeljem poreznih i drugih javnih dugovanja, te je dužnik blokiran 149 dana.</w:t>
      </w:r>
    </w:p>
    <w:p w:rsidRDefault="00B56E15" w:rsidP="00B56E15" w:rsidR="007F3B48" w:rsidRPr="003D012A">
      <w:pPr>
        <w:jc w:val="both"/>
      </w:pPr>
      <w:r>
        <w:lastRenderedPageBreak/>
        <w:t xml:space="preserve"> </w:t>
      </w:r>
      <w:r>
        <w:tab/>
        <w:t>Nadalje, iz zahtjeva FINE od 8. lipnja 2016. g. za provedbu skraćenog stečajnog postupka</w:t>
      </w:r>
      <w:r w:rsidR="007F3B48" w:rsidRPr="003D012A">
        <w:t xml:space="preserve">  </w:t>
      </w:r>
      <w:r>
        <w:t>utvrđeno je da na dan 6.6.2016. g. dužnik ima evidentirane neizvršene osnove za plaćanje u neprekinutom razdoblju do 120 dana u ukupnom iznosu od 184.308,47 kn u koji iznos je uračunata kamata i naknada FINE za provedbu ovrhe na novčanim sredstvima te da dužnik nema zaposlenih.</w:t>
      </w:r>
      <w:r w:rsidR="007F3B48" w:rsidRPr="003D012A">
        <w:tab/>
      </w:r>
      <w:r w:rsidR="007F3B48" w:rsidRPr="003D012A">
        <w:tab/>
      </w:r>
    </w:p>
    <w:p w:rsidRDefault="007F3B48" w:rsidP="00B56E15" w:rsidR="007F3B48" w:rsidRPr="003D012A">
      <w:pPr>
        <w:jc w:val="both"/>
      </w:pPr>
    </w:p>
    <w:p w:rsidRDefault="00B56E15" w:rsidP="007F3B48" w:rsidR="007F3B48" w:rsidRPr="003D012A">
      <w:pPr>
        <w:ind w:firstLine="720"/>
        <w:jc w:val="both"/>
      </w:pPr>
      <w:r>
        <w:t xml:space="preserve">Iz </w:t>
      </w:r>
      <w:proofErr w:type="spellStart"/>
      <w:r>
        <w:t>prokaznog</w:t>
      </w:r>
      <w:proofErr w:type="spellEnd"/>
      <w:r>
        <w:t xml:space="preserve"> popisa imovine dužnika od 18.8.2016. g. </w:t>
      </w:r>
      <w:r w:rsidR="007F3B48" w:rsidRPr="003D012A">
        <w:t>ovjerovljen</w:t>
      </w:r>
      <w:r>
        <w:t>og</w:t>
      </w:r>
      <w:r w:rsidR="007F3B48" w:rsidRPr="003D012A">
        <w:t xml:space="preserve"> kod javnog bilježnika </w:t>
      </w:r>
      <w:r w:rsidR="00CC3FE1">
        <w:t xml:space="preserve">Mirjane Borić iz Osijeka, </w:t>
      </w:r>
      <w:r w:rsidR="007F3B48" w:rsidRPr="003D012A">
        <w:t>broj OV-</w:t>
      </w:r>
      <w:r w:rsidR="007612EA">
        <w:t>11159</w:t>
      </w:r>
      <w:r w:rsidR="007F3B48" w:rsidRPr="003D012A">
        <w:t xml:space="preserve">/16 od </w:t>
      </w:r>
      <w:r w:rsidR="007612EA">
        <w:t>18</w:t>
      </w:r>
      <w:r w:rsidR="00E720F8" w:rsidRPr="003D012A">
        <w:t>.</w:t>
      </w:r>
      <w:r w:rsidR="007612EA">
        <w:t>08</w:t>
      </w:r>
      <w:r w:rsidR="007F3B48" w:rsidRPr="003D012A">
        <w:t>.2016. g. proizlazi da dužnik nema</w:t>
      </w:r>
      <w:r>
        <w:t xml:space="preserve"> nikakvu imovinu</w:t>
      </w:r>
      <w:r w:rsidR="007F3B48" w:rsidRPr="003D012A">
        <w:t>.</w:t>
      </w:r>
    </w:p>
    <w:p w:rsidRDefault="007F3B48" w:rsidP="007F3B48" w:rsidR="007F3B48" w:rsidRPr="003D012A">
      <w:pPr>
        <w:ind w:firstLine="720"/>
        <w:jc w:val="both"/>
      </w:pPr>
      <w:r w:rsidRPr="003D012A">
        <w:t xml:space="preserve"> </w:t>
      </w:r>
    </w:p>
    <w:p w:rsidRDefault="007F3B48" w:rsidP="007F3B48" w:rsidR="007F3B48" w:rsidRPr="003D012A">
      <w:pPr>
        <w:ind w:firstLine="720"/>
        <w:jc w:val="both"/>
      </w:pPr>
      <w:r w:rsidRPr="00325C3C">
        <w:t xml:space="preserve">Budući da je iz </w:t>
      </w:r>
      <w:r w:rsidR="00B56E15">
        <w:t xml:space="preserve">podataka i </w:t>
      </w:r>
      <w:r w:rsidRPr="00325C3C">
        <w:t>dokumentacije</w:t>
      </w:r>
      <w:r w:rsidR="00B56E15">
        <w:t xml:space="preserve"> u spisu</w:t>
      </w:r>
      <w:r w:rsidRPr="00325C3C">
        <w:t xml:space="preserve"> utvrđeno da dužnik nema imovine iz koje bi se mogli podmiriti troškovi kako prethodnog tako i otvorenog stečajnog valjalo je sukladno čl. 132</w:t>
      </w:r>
      <w:r w:rsidR="009D31FD" w:rsidRPr="00325C3C">
        <w:t>.</w:t>
      </w:r>
      <w:r w:rsidRPr="00325C3C">
        <w:t xml:space="preserve"> st. 1</w:t>
      </w:r>
      <w:r w:rsidR="009D31FD" w:rsidRPr="00325C3C">
        <w:t>.</w:t>
      </w:r>
      <w:r w:rsidRPr="00325C3C">
        <w:t xml:space="preserve"> Stečajnog zakona (NN 71/15) odlučiti kao u izreci pod točkom 1.</w:t>
      </w:r>
    </w:p>
    <w:p w:rsidRDefault="007F3B48" w:rsidP="007F3B48" w:rsidR="007F3B48" w:rsidRPr="003D012A">
      <w:pPr>
        <w:pStyle w:val="Tijeloteksta"/>
        <w:rPr>
          <w:sz w:val="24"/>
        </w:rPr>
      </w:pPr>
    </w:p>
    <w:p w:rsidRDefault="007F3B48" w:rsidP="007F3B48" w:rsidR="007F3B48" w:rsidRPr="003D012A">
      <w:pPr>
        <w:pStyle w:val="Tijeloteksta"/>
        <w:jc w:val="center"/>
        <w:rPr>
          <w:sz w:val="24"/>
        </w:rPr>
      </w:pPr>
      <w:r w:rsidRPr="003D012A">
        <w:rPr>
          <w:sz w:val="24"/>
        </w:rPr>
        <w:t xml:space="preserve">U Osijeku </w:t>
      </w:r>
      <w:r w:rsidR="0072225F" w:rsidRPr="003D012A">
        <w:rPr>
          <w:sz w:val="24"/>
        </w:rPr>
        <w:t>15. prosinca</w:t>
      </w:r>
      <w:r w:rsidRPr="003D012A">
        <w:rPr>
          <w:sz w:val="24"/>
        </w:rPr>
        <w:t xml:space="preserve"> 2016. g.</w:t>
      </w:r>
    </w:p>
    <w:p w:rsidRDefault="007F3B48" w:rsidP="00F644B9" w:rsidR="007F3B48" w:rsidRPr="003D012A">
      <w:pPr>
        <w:pStyle w:val="Tijeloteksta"/>
        <w:rPr>
          <w:sz w:val="24"/>
        </w:rPr>
      </w:pPr>
    </w:p>
    <w:p w:rsidRDefault="007F3B48" w:rsidP="007F3B48" w:rsidR="007F3B48" w:rsidRPr="003D012A">
      <w:pPr>
        <w:pStyle w:val="Tijeloteksta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jc w:val="left"/>
        <w:rPr>
          <w:sz w:val="24"/>
        </w:rPr>
      </w:pPr>
      <w:r w:rsidRPr="003D012A">
        <w:rPr>
          <w:sz w:val="24"/>
        </w:rPr>
        <w:t xml:space="preserve">Zapisničar: Danijela </w:t>
      </w:r>
      <w:r w:rsidR="00FE6073" w:rsidRPr="003D012A">
        <w:rPr>
          <w:sz w:val="24"/>
        </w:rPr>
        <w:t>Špeletić</w:t>
      </w:r>
      <w:r w:rsidRPr="003D012A">
        <w:rPr>
          <w:sz w:val="24"/>
        </w:rPr>
        <w:tab/>
      </w:r>
      <w:r w:rsidRPr="003D012A">
        <w:rPr>
          <w:sz w:val="24"/>
        </w:rPr>
        <w:tab/>
        <w:t xml:space="preserve">                                                STEČAJNA SUTKINJA</w:t>
      </w:r>
    </w:p>
    <w:p w:rsidRDefault="007F3B48" w:rsidP="007F3B48" w:rsidR="007F3B48" w:rsidRPr="003D012A">
      <w:pPr>
        <w:pStyle w:val="Tijeloteksta"/>
        <w:jc w:val="left"/>
        <w:rPr>
          <w:sz w:val="24"/>
        </w:rPr>
      </w:pP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  <w:t xml:space="preserve">   </w:t>
      </w:r>
      <w:r w:rsidRPr="003D012A">
        <w:rPr>
          <w:sz w:val="24"/>
        </w:rPr>
        <w:tab/>
        <w:t xml:space="preserve">                          Nada Roso</w:t>
      </w:r>
    </w:p>
    <w:p w:rsidRDefault="007F3B48" w:rsidP="007F3B48" w:rsidR="007F3B48" w:rsidRPr="003D012A">
      <w:pPr>
        <w:pStyle w:val="Tijeloteksta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jc w:val="left"/>
        <w:rPr>
          <w:sz w:val="24"/>
        </w:rPr>
      </w:pPr>
      <w:r w:rsidRPr="003D012A">
        <w:rPr>
          <w:sz w:val="24"/>
        </w:rPr>
        <w:t>DNA</w:t>
      </w:r>
    </w:p>
    <w:p w:rsidRDefault="007F3B48" w:rsidP="007F3B48" w:rsidR="007F3B48" w:rsidRPr="003D012A">
      <w:pPr>
        <w:pStyle w:val="Tijeloteksta"/>
        <w:ind w:left="720"/>
        <w:jc w:val="left"/>
        <w:rPr>
          <w:sz w:val="24"/>
        </w:rPr>
      </w:pPr>
    </w:p>
    <w:p w:rsidRDefault="007F3B48" w:rsidP="007F3B48" w:rsidR="007F3B48" w:rsidRPr="003D012A">
      <w:pPr>
        <w:numPr>
          <w:ilvl w:val="0"/>
          <w:numId w:val="9"/>
        </w:numPr>
        <w:jc w:val="both"/>
      </w:pPr>
      <w:r w:rsidRPr="003D012A">
        <w:t>e-oglasna ploča</w:t>
      </w:r>
    </w:p>
    <w:p w:rsidRDefault="007F3B48" w:rsidP="007F3B48" w:rsidR="007F3B48" w:rsidRPr="003D012A">
      <w:pPr>
        <w:numPr>
          <w:ilvl w:val="0"/>
          <w:numId w:val="9"/>
        </w:numPr>
        <w:jc w:val="both"/>
      </w:pPr>
      <w:r w:rsidRPr="003D012A">
        <w:t xml:space="preserve">kal. </w:t>
      </w:r>
      <w:r w:rsidR="00F06E4F" w:rsidRPr="003D012A">
        <w:t>2</w:t>
      </w:r>
      <w:r w:rsidR="00B56E15">
        <w:t>8</w:t>
      </w:r>
      <w:r w:rsidR="00F06E4F" w:rsidRPr="003D012A">
        <w:t>.12.</w:t>
      </w:r>
    </w:p>
    <w:p w:rsidRDefault="007F3B48" w:rsidP="007F3B48" w:rsidR="007F3B48" w:rsidRPr="003D012A">
      <w:pPr>
        <w:jc w:val="both"/>
      </w:pPr>
    </w:p>
    <w:p w:rsidRDefault="007F3B48" w:rsidP="007F3B48" w:rsidR="007F3B48" w:rsidRPr="003D012A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/>
    <w:p w:rsidRDefault="007F3B48" w:rsidP="007F3B48" w:rsidR="007F3B48" w:rsidRPr="003D012A">
      <w:pPr>
        <w:pStyle w:val="Tijeloteksta"/>
        <w:jc w:val="left"/>
        <w:rPr>
          <w:sz w:val="24"/>
        </w:rPr>
      </w:pP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  <w:t xml:space="preserve"> </w:t>
      </w:r>
      <w:r w:rsidRPr="003D012A">
        <w:rPr>
          <w:sz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</w:p>
    <w:p w:rsidRDefault="007F3B48" w:rsidP="007F3B48" w:rsidR="007F3B48" w:rsidRPr="003D012A">
      <w:pPr>
        <w:pStyle w:val="Tijeloteksta"/>
        <w:jc w:val="left"/>
        <w:rPr>
          <w:sz w:val="24"/>
        </w:rPr>
      </w:pP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  <w:t xml:space="preserve">   </w:t>
      </w:r>
      <w:r w:rsidRPr="003D012A">
        <w:rPr>
          <w:sz w:val="24"/>
        </w:rPr>
        <w:tab/>
      </w:r>
    </w:p>
    <w:p w:rsidRDefault="006D3C3F" w:rsidP="007F3B48" w:rsidR="006D3C3F" w:rsidRPr="003D012A"/>
    <w:sectPr w:rsidSect="00606835" w:rsidR="006D3C3F" w:rsidRPr="003D012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AE0" w:rsidR="00825AE0">
      <w:r>
        <w:separator/>
      </w:r>
    </w:p>
  </w:endnote>
  <w:endnote w:id="0" w:type="continuationSeparator">
    <w:p w:rsidRDefault="00825AE0" w:rsidR="00825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AE0" w:rsidR="00825AE0">
      <w:r>
        <w:separator/>
      </w:r>
    </w:p>
  </w:footnote>
  <w:footnote w:id="0" w:type="continuationSeparator">
    <w:p w:rsidRDefault="00825AE0" w:rsidR="00825A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25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806BC" w:rsidR="00A35A50" w:rsidRPr="00AE45C0">
    <w:pPr>
      <w:tabs>
        <w:tab w:pos="7455" w:val="left"/>
        <w:tab w:pos="9072" w:val="right"/>
      </w:tabs>
    </w:pPr>
    <w:r w:rsidRPr="00DE5F8A">
      <w:rPr>
        <w:rFonts w:cs="Tahoma" w:hAnsi="Tahoma" w:ascii="Tahoma"/>
      </w:rPr>
      <w:tab/>
    </w:r>
    <w:r w:rsidR="00E806BC">
      <w:t>6 St-</w:t>
    </w:r>
    <w:r w:rsidR="00767B90">
      <w:t>2251</w:t>
    </w:r>
    <w:r w:rsidR="00E806BC">
      <w:t>/16-9</w:t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70965" w:rsidR="00C70965">
    <w:pPr>
      <w:tabs>
        <w:tab w:pos="7455" w:val="left"/>
        <w:tab w:pos="9072" w:val="right"/>
      </w:tabs>
    </w:pPr>
    <w:r w:rsidRPr="00DE5F8A">
      <w:rPr>
        <w:rFonts w:cs="Tahoma" w:hAnsi="Tahoma" w:ascii="Tahoma"/>
      </w:rPr>
      <w:tab/>
    </w:r>
    <w:r w:rsidR="00C70965">
      <w:t>6 St-</w:t>
    </w:r>
    <w:r w:rsidR="00767B90">
      <w:t>2251</w:t>
    </w:r>
    <w:r w:rsidR="00C70965">
      <w:t>/16-</w:t>
    </w:r>
    <w:r w:rsidR="00F203CB">
      <w:t>9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04A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904"/>
    <w:rsid w:val="00084ED7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D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11AE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EF5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529E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66B4"/>
    <w:rsid w:val="002B0395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2AAC"/>
    <w:rsid w:val="00325C3C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12A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75D"/>
    <w:rsid w:val="003E7017"/>
    <w:rsid w:val="003F451F"/>
    <w:rsid w:val="003F686D"/>
    <w:rsid w:val="0040025C"/>
    <w:rsid w:val="004019F2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BC7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AC8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6D7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BD2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25F"/>
    <w:rsid w:val="00722972"/>
    <w:rsid w:val="00727160"/>
    <w:rsid w:val="00727C73"/>
    <w:rsid w:val="00731B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6DE5"/>
    <w:rsid w:val="00757015"/>
    <w:rsid w:val="007612EA"/>
    <w:rsid w:val="00763E6A"/>
    <w:rsid w:val="00763E6B"/>
    <w:rsid w:val="00764642"/>
    <w:rsid w:val="00767B90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6D9D"/>
    <w:rsid w:val="007B7348"/>
    <w:rsid w:val="007B784C"/>
    <w:rsid w:val="007C0B2F"/>
    <w:rsid w:val="007C1DC5"/>
    <w:rsid w:val="007D0AF9"/>
    <w:rsid w:val="007D1059"/>
    <w:rsid w:val="007E2323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3B48"/>
    <w:rsid w:val="007F4B7C"/>
    <w:rsid w:val="007F7C97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5AE0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18CB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682B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01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4EAA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1FD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213D"/>
    <w:rsid w:val="00A13C83"/>
    <w:rsid w:val="00A14DE5"/>
    <w:rsid w:val="00A15A89"/>
    <w:rsid w:val="00A16B89"/>
    <w:rsid w:val="00A22BB8"/>
    <w:rsid w:val="00A246FD"/>
    <w:rsid w:val="00A27F09"/>
    <w:rsid w:val="00A34705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257A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56E1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8CF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965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6C16"/>
    <w:rsid w:val="00C97D1D"/>
    <w:rsid w:val="00CA1E4C"/>
    <w:rsid w:val="00CA39D0"/>
    <w:rsid w:val="00CA3DFA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3FE1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43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1C37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DBA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3942"/>
    <w:rsid w:val="00DB6077"/>
    <w:rsid w:val="00DB62A5"/>
    <w:rsid w:val="00DB62FA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F8F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20F8"/>
    <w:rsid w:val="00E7792C"/>
    <w:rsid w:val="00E806B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6D5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06E4F"/>
    <w:rsid w:val="00F11EC1"/>
    <w:rsid w:val="00F121FB"/>
    <w:rsid w:val="00F124FB"/>
    <w:rsid w:val="00F15184"/>
    <w:rsid w:val="00F17ACD"/>
    <w:rsid w:val="00F203CB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4B9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073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14C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5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2257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2257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57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57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14C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5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2257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2257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57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57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2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68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47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2251</izvorni_sadrzaj>
    <derivirana_varijabla naziv="DomainObject.Predmet.Broj_1">2251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St-2251/2016</izvorni_sadrzaj>
    <derivirana_varijabla naziv="DomainObject.Predmet.OznakaBroj_1">St-2251/2016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NEUTRAL d.o.o. humanitarno razminiranje</izvorni_sadrzaj>
    <derivirana_varijabla naziv="DomainObject.Predmet.ProtustrankaFormated_1">  NEUTRAL d.o.o. humanitarno razminiranje</derivirana_varijabla>
  </DomainObject.Predmet.ProtustrankaFormated>
  <DomainObject.Predmet.ProtustrankaFormatedOIB>
    <izvorni_sadrzaj>  NEUTRAL d.o.o. humanitarno razminiranje, OIB 98167982750</izvorni_sadrzaj>
    <derivirana_varijabla naziv="DomainObject.Predmet.ProtustrankaFormatedOIB_1">  NEUTRAL d.o.o. humanitarno razminiranje, OIB 98167982750</derivirana_varijabla>
  </DomainObject.Predmet.ProtustrankaFormatedOIB>
  <DomainObject.Predmet.ProtustrankaFormatedWithAdress>
    <izvorni_sadrzaj> NEUTRAL d.o.o. humanitarno razminiranje, Podgoračka 32, 31000 Osijek</izvorni_sadrzaj>
    <derivirana_varijabla naziv="DomainObject.Predmet.ProtustrankaFormatedWithAdress_1"> NEUTRAL d.o.o. humanitarno razminiranje, Podgoračka 32, 31000 Osijek</derivirana_varijabla>
  </DomainObject.Predmet.ProtustrankaFormatedWithAdress>
  <DomainObject.Predmet.ProtustrankaFormatedWithAdressOIB>
    <izvorni_sadrzaj> NEUTRAL d.o.o. humanitarno razminiranje, OIB 98167982750, Podgoračka 32, 31000 Osijek</izvorni_sadrzaj>
    <derivirana_varijabla naziv="DomainObject.Predmet.ProtustrankaFormatedWithAdressOIB_1"> NEUTRAL d.o.o. humanitarno razminiranje, OIB 98167982750, Podgoračka 32, 31000 Osijek</derivirana_varijabla>
  </DomainObject.Predmet.ProtustrankaFormatedWithAdressOIB>
  <DomainObject.Predmet.ProtustrankaWithAdress>
    <izvorni_sadrzaj>NEUTRAL d.o.o. humanitarno razminiranje Podgoračka 32, 31000 Osijek</izvorni_sadrzaj>
    <derivirana_varijabla naziv="DomainObject.Predmet.ProtustrankaWithAdress_1">NEUTRAL d.o.o. humanitarno razminiranje Podgoračka 32, 31000 Osijek</derivirana_varijabla>
  </DomainObject.Predmet.ProtustrankaWithAdress>
  <DomainObject.Predmet.ProtustrankaWithAdressOIB>
    <izvorni_sadrzaj>NEUTRAL d.o.o. humanitarno razminiranje, OIB 98167982750, Podgoračka 32, 31000 Osijek</izvorni_sadrzaj>
    <derivirana_varijabla naziv="DomainObject.Predmet.ProtustrankaWithAdressOIB_1">NEUTRAL d.o.o. humanitarno razminiranje, OIB 98167982750, Podgoračka 32, 31000 Osijek</derivirana_varijabla>
  </DomainObject.Predmet.ProtustrankaWithAdressOIB>
  <DomainObject.Predmet.ProtustrankaNazivFormated>
    <izvorni_sadrzaj>NEUTRAL d.o.o. humanitarno razminiranje</izvorni_sadrzaj>
    <derivirana_varijabla naziv="DomainObject.Predmet.ProtustrankaNazivFormated_1">NEUTRAL d.o.o. humanitarno razminiranje</derivirana_varijabla>
  </DomainObject.Predmet.ProtustrankaNazivFormated>
  <DomainObject.Predmet.ProtustrankaNazivFormatedOIB>
    <izvorni_sadrzaj>NEUTRAL d.o.o. humanitarno razminiranje, OIB 98167982750</izvorni_sadrzaj>
    <derivirana_varijabla naziv="DomainObject.Predmet.ProtustrankaNazivFormatedOIB_1">NEUTRAL d.o.o. humanitarno razminiranje, OIB 98167982750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NEUTRAL d.o.o. humanitarno razminiranje</item>
    </izvorni_sadrzaj>
    <derivirana_varijabla naziv="DomainObject.Predmet.ProtuStrankaListFormated_1">
      <item>NEUTRAL d.o.o. humanitarno razminiranje</item>
    </derivirana_varijabla>
  </DomainObject.Predmet.ProtuStrankaListFormated>
  <DomainObject.Predmet.ProtuStrankaListFormatedOIB>
    <izvorni_sadrzaj>
      <item>NEUTRAL d.o.o. humanitarno razminiranje, OIB 98167982750</item>
    </izvorni_sadrzaj>
    <derivirana_varijabla naziv="DomainObject.Predmet.ProtuStrankaListFormatedOIB_1">
      <item>NEUTRAL d.o.o. humanitarno razminiranje, OIB 98167982750</item>
    </derivirana_varijabla>
  </DomainObject.Predmet.ProtuStrankaListFormatedOIB>
  <DomainObject.Predmet.ProtuStrankaListFormatedWithAdress>
    <izvorni_sadrzaj>
      <item>NEUTRAL d.o.o. humanitarno razminiranje, Podgoračka 32, 31000 Osijek</item>
    </izvorni_sadrzaj>
    <derivirana_varijabla naziv="DomainObject.Predmet.ProtuStrankaListFormatedWithAdress_1">
      <item>NEUTRAL d.o.o. humanitarno razminiranje, Podgoračka 32, 31000 Osijek</item>
    </derivirana_varijabla>
  </DomainObject.Predmet.ProtuStrankaListFormatedWithAdress>
  <DomainObject.Predmet.ProtuStrankaListFormatedWithAdressOIB>
    <izvorni_sadrzaj>
      <item>NEUTRAL d.o.o. humanitarno razminiranje, OIB 98167982750, Podgoračka 32, 31000 Osijek</item>
    </izvorni_sadrzaj>
    <derivirana_varijabla naziv="DomainObject.Predmet.ProtuStrankaListFormatedWithAdressOIB_1">
      <item>NEUTRAL d.o.o. humanitarno razminiranje, OIB 98167982750, Podgoračka 32, 31000 Osijek</item>
    </derivirana_varijabla>
  </DomainObject.Predmet.ProtuStrankaListFormatedWithAdressOIB>
  <DomainObject.Predmet.ProtuStrankaListNazivFormated>
    <izvorni_sadrzaj>
      <item>NEUTRAL d.o.o. humanitarno razminiranje</item>
    </izvorni_sadrzaj>
    <derivirana_varijabla naziv="DomainObject.Predmet.ProtuStrankaListNazivFormated_1">
      <item>NEUTRAL d.o.o. humanitarno razminiranje</item>
    </derivirana_varijabla>
  </DomainObject.Predmet.ProtuStrankaListNazivFormated>
  <DomainObject.Predmet.ProtuStrankaListNazivFormatedOIB>
    <izvorni_sadrzaj>
      <item>NEUTRAL d.o.o. humanitarno razminiranje, OIB 98167982750</item>
    </izvorni_sadrzaj>
    <derivirana_varijabla naziv="DomainObject.Predmet.ProtuStrankaListNazivFormatedOIB_1">
      <item>NEUTRAL d.o.o. humanitarno razminiranje, OIB 98167982750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NEUTRAL d.o.o. humanitarno razminiranje</izvorni_sadrzaj>
    <derivirana_varijabla naziv="DomainObject.Predmet.ProtustrankaIDrugi_1">NEUTRAL d.o.o. humanitarno razminiranje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NEUTRAL d.o.o. humanitarno razminiranje, OIB 98167982750, Podgoračka 32, 31000 Osijek</izvorni_sadrzaj>
    <derivirana_varijabla naziv="DomainObject.Predmet.ProtustrankaIDrugiAdressOIB_1">NEUTRAL d.o.o. humanitarno razminiranje, OIB 98167982750, Podgoračka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NEUTRAL d.o.o. humanitarno razminiranje</item>
      <item>RH MINISTARSTVO FINANCIJA</item>
      <item>ŽDO U OSIJEKU</item>
    </izvorni_sadrzaj>
    <derivirana_varijabla naziv="DomainObject.Predmet.SudioniciListNaziv_1">
      <item>NEUTRAL d.o.o. humanitarno razminiranje</item>
      <item>RH MINISTARSTVO FINANCIJA</item>
      <item>ŽDO U OSIJEKU</item>
    </derivirana_varijabla>
  </DomainObject.Predmet.SudioniciListNaziv>
  <DomainObject.Predmet.SudioniciListAdressOIB>
    <izvorni_sadrzaj>
      <item>NEUTRAL d.o.o. humanitarno razminiranje, OIB 98167982750, Podgoračka 32,31000 Osijek</item>
      <item>RH MINISTARSTVO FINANCIJA, OIB 18683136487</item>
      <item>ŽDO U OSIJEKU</item>
    </izvorni_sadrzaj>
    <derivirana_varijabla naziv="DomainObject.Predmet.SudioniciListAdressOIB_1">
      <item>NEUTRAL d.o.o. humanitarno razminiranje, OIB 98167982750, Podgoračka 32,31000 Osijek</item>
      <item>RH MINISTARSTVO FINANCIJA, OIB 18683136487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98167982750</item>
      <item>, OIB 18683136487</item>
      <item>, OIB null</item>
    </izvorni_sadrzaj>
    <derivirana_varijabla naziv="DomainObject.Predmet.SudioniciListNazivOIB_1">
      <item>, OIB 98167982750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5C4506-FF43-47CA-A4AF-EC0F187DA2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497</properties:Words>
  <properties:Characters>2540</properties:Characters>
  <properties:Lines>92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2016-12-15T12:13:00Z</dcterms:created>
  <dc:creator>Baran Mirjana</dc:creator>
  <cp:lastModifiedBy>Danijela Špeletić</cp:lastModifiedBy>
  <cp:lastPrinted>2016-12-15T12:13:00Z</cp:lastPrinted>
  <dcterms:modified xmlns:xsi="http://www.w3.org/2001/XMLSchema-instance" xsi:type="dcterms:W3CDTF">2016-12-15T12:19:00Z</dcterms:modified>
  <cp:revision>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