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244f" w14:paraId="23a244f" w:rsidRDefault="003374EC" w:rsidP="00E71337" w:rsidR="003374EC">
      <w:pPr>
        <w:jc w:val="right"/>
        <w15:collapsed w:val="false"/>
      </w:pPr>
    </w:p>
    <w:p w:rsidRDefault="00014568" w:rsidP="00E71337" w:rsidR="00695A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AE4605">
        <w:t>8/12-124</w:t>
      </w:r>
    </w:p>
    <w:p w:rsidRDefault="0043361D" w:rsidP="0043361D" w:rsidR="0043361D">
      <w:r>
        <w:rPr>
          <w:rStyle w:val="Naglaeno"/>
        </w:rPr>
        <w:t xml:space="preserve">             </w:t>
      </w:r>
      <w:r w:rsidR="00875CD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</w:t>
      </w:r>
      <w:r w:rsidR="00884EF5">
        <w:t xml:space="preserve"> po stečajnoj sutkinji Nadi Roso</w:t>
      </w:r>
      <w:r w:rsidR="00111E95">
        <w:t>, u stečajnom postupku nad</w:t>
      </w:r>
      <w:r w:rsidR="00D00866">
        <w:t xml:space="preserve"> </w:t>
      </w:r>
      <w:r w:rsidR="00884EF5">
        <w:t>dužnikom</w:t>
      </w:r>
      <w:r w:rsidR="00111E95">
        <w:t xml:space="preserve">: </w:t>
      </w:r>
      <w:r w:rsidR="00677B9D" w:rsidRPr="00677B9D">
        <w:rPr>
          <w:b/>
        </w:rPr>
        <w:t>MAĐAREVIĆ d.o.o. "u stečaju" Satnica, Školska 53, MBS 030011356 OIB 14221984464</w:t>
      </w:r>
      <w:r w:rsidR="00111E95">
        <w:rPr>
          <w:b/>
          <w:bCs/>
        </w:rPr>
        <w:t>,</w:t>
      </w:r>
      <w:r w:rsidR="00B72377">
        <w:t xml:space="preserve"> dana </w:t>
      </w:r>
      <w:r w:rsidR="0031747D">
        <w:t>10</w:t>
      </w:r>
      <w:r w:rsidR="00677B9D">
        <w:t>. ožujka</w:t>
      </w:r>
      <w:r w:rsidR="00931542">
        <w:t xml:space="preserve"> 201</w:t>
      </w:r>
      <w:r w:rsidR="0031747D">
        <w:t>7</w:t>
      </w:r>
      <w:r w:rsidR="00931542">
        <w:t xml:space="preserve">. </w:t>
      </w:r>
      <w:r w:rsidR="00111E95">
        <w:t>godine,</w:t>
      </w:r>
    </w:p>
    <w:p w:rsidRDefault="00677B9D" w:rsidP="00677B9D" w:rsidR="00763833">
      <w:pPr>
        <w:tabs>
          <w:tab w:pos="1260" w:val="left"/>
        </w:tabs>
        <w:jc w:val="both"/>
      </w:pPr>
      <w:r>
        <w:tab/>
      </w: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31747D" w:rsidP="0031747D" w:rsidR="0031747D">
      <w:pPr>
        <w:pStyle w:val="Odlomakpopisa"/>
        <w:spacing w:lineRule="auto" w:line="240" w:after="0"/>
        <w:ind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1747D" w:rsidP="0031747D" w:rsidR="00677B9D" w:rsidRPr="0031747D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  <w:r w:rsidR="00677B9D" w:rsidRPr="00677B9D">
        <w:rPr>
          <w:rFonts w:hAnsi="Times New Roman" w:ascii="Times New Roman"/>
          <w:sz w:val="24"/>
          <w:szCs w:val="24"/>
        </w:rPr>
        <w:t>Prihvaća se ponuda ponuditelja</w:t>
      </w:r>
      <w:r w:rsidR="00EC5235">
        <w:rPr>
          <w:rFonts w:hAnsi="Times New Roman" w:ascii="Times New Roman"/>
          <w:sz w:val="24"/>
          <w:szCs w:val="24"/>
        </w:rPr>
        <w:t xml:space="preserve"> (</w:t>
      </w:r>
      <w:proofErr w:type="spellStart"/>
      <w:r w:rsidR="00EC5235">
        <w:rPr>
          <w:rFonts w:hAnsi="Times New Roman" w:ascii="Times New Roman"/>
          <w:sz w:val="24"/>
          <w:szCs w:val="24"/>
        </w:rPr>
        <w:t>razlučnog</w:t>
      </w:r>
      <w:proofErr w:type="spellEnd"/>
      <w:r w:rsidR="00EC5235">
        <w:rPr>
          <w:rFonts w:hAnsi="Times New Roman" w:ascii="Times New Roman"/>
          <w:sz w:val="24"/>
          <w:szCs w:val="24"/>
        </w:rPr>
        <w:t xml:space="preserve"> vjerovnika)</w:t>
      </w:r>
      <w:r w:rsidR="00677B9D" w:rsidRPr="00677B9D">
        <w:rPr>
          <w:rFonts w:hAnsi="Times New Roman" w:ascii="Times New Roman"/>
          <w:sz w:val="24"/>
          <w:szCs w:val="24"/>
        </w:rPr>
        <w:t xml:space="preserve"> </w:t>
      </w:r>
      <w:r w:rsidR="00677B9D" w:rsidRPr="00677B9D">
        <w:rPr>
          <w:rFonts w:hAnsi="Times New Roman" w:ascii="Times New Roman"/>
          <w:bCs/>
          <w:sz w:val="24"/>
          <w:szCs w:val="24"/>
        </w:rPr>
        <w:t>Repromaterijal d.o.o. Osijek, OIB: 04929358305</w:t>
      </w:r>
      <w:r w:rsidR="00677B9D">
        <w:rPr>
          <w:bCs/>
        </w:rPr>
        <w:t xml:space="preserve"> </w:t>
      </w:r>
      <w:r w:rsidR="00677B9D" w:rsidRPr="00677B9D">
        <w:rPr>
          <w:rFonts w:hAnsi="Times New Roman" w:ascii="Times New Roman"/>
          <w:sz w:val="24"/>
          <w:szCs w:val="24"/>
        </w:rPr>
        <w:t xml:space="preserve"> za kupovinu nekretnina u vlasništvu stečajnog </w:t>
      </w:r>
      <w:r w:rsidR="00677B9D" w:rsidRPr="0031747D">
        <w:rPr>
          <w:rFonts w:hAnsi="Times New Roman" w:ascii="Times New Roman"/>
          <w:sz w:val="24"/>
          <w:szCs w:val="24"/>
        </w:rPr>
        <w:t xml:space="preserve">dužnika </w:t>
      </w:r>
      <w:r w:rsidR="00677B9D" w:rsidRPr="0031747D">
        <w:rPr>
          <w:rFonts w:hAnsi="Times New Roman" w:ascii="Times New Roman"/>
          <w:b/>
          <w:sz w:val="24"/>
          <w:szCs w:val="24"/>
        </w:rPr>
        <w:t xml:space="preserve">MAĐAREVIĆ d.o.o. "u stečaju" Satnica, Školska 53, MBS 030011356 OIB 14221984464 </w:t>
      </w:r>
      <w:r w:rsidR="00677B9D" w:rsidRPr="0031747D">
        <w:rPr>
          <w:rFonts w:hAnsi="Times New Roman" w:ascii="Times New Roman"/>
          <w:sz w:val="24"/>
          <w:szCs w:val="24"/>
        </w:rPr>
        <w:t>i to</w:t>
      </w:r>
      <w:r w:rsidR="00EC5235" w:rsidRPr="0031747D">
        <w:rPr>
          <w:rFonts w:hAnsi="Times New Roman" w:ascii="Times New Roman"/>
          <w:sz w:val="24"/>
          <w:szCs w:val="24"/>
        </w:rPr>
        <w:t>:</w:t>
      </w:r>
    </w:p>
    <w:p w:rsidRDefault="00EC5235" w:rsidP="00EC5235" w:rsidR="00EC5235" w:rsidRPr="0031747D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31747D" w:rsidP="0031747D" w:rsidR="0031747D" w:rsidRPr="0031747D">
      <w:pPr>
        <w:numPr>
          <w:ilvl w:val="0"/>
          <w:numId w:val="27"/>
        </w:numPr>
        <w:spacing w:lineRule="auto" w:line="276" w:after="200"/>
        <w:rPr>
          <w:b/>
        </w:rPr>
      </w:pPr>
      <w:r w:rsidRPr="0031747D">
        <w:t>upisana u zk.ul.1023 poduložak 4 k.o. Valpovo,</w:t>
      </w:r>
    </w:p>
    <w:p w:rsidRDefault="0031747D" w:rsidP="0031747D" w:rsidR="0031747D">
      <w:pPr>
        <w:pStyle w:val="Odlomakpopisa"/>
        <w:numPr>
          <w:ilvl w:val="0"/>
          <w:numId w:val="28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31747D">
        <w:rPr>
          <w:rFonts w:hAnsi="Times New Roman" w:ascii="Times New Roman"/>
          <w:sz w:val="24"/>
          <w:szCs w:val="24"/>
        </w:rPr>
        <w:t>4. ETAŽA 2013/10000 u naravi LOKAL  1, u ukupnoj površini  61,54m2, u diobnom planu označen crvenom bojom, a koji se nalazi na kč.br. 1996 k.o. Valpovo u stambeno poslovnoj zgradi i dvor u ul. Trg kralja Tomislava 15 i u ul. Vijenac 107. brigade HV 5, površine 998 m2,</w:t>
      </w:r>
    </w:p>
    <w:p w:rsidRDefault="0031747D" w:rsidP="0031747D" w:rsidR="0031747D" w:rsidRPr="0031747D">
      <w:pPr>
        <w:pStyle w:val="Odlomakpopisa"/>
        <w:numPr>
          <w:ilvl w:val="0"/>
          <w:numId w:val="28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</w:p>
    <w:p w:rsidRDefault="0031747D" w:rsidP="0031747D" w:rsidR="0031747D" w:rsidRPr="0031747D">
      <w:pPr>
        <w:numPr>
          <w:ilvl w:val="0"/>
          <w:numId w:val="27"/>
        </w:numPr>
        <w:spacing w:lineRule="auto" w:line="276" w:after="200"/>
        <w:jc w:val="both"/>
      </w:pPr>
      <w:r w:rsidRPr="0031747D">
        <w:t xml:space="preserve">Nekretnina upisana u </w:t>
      </w:r>
      <w:proofErr w:type="spellStart"/>
      <w:r w:rsidRPr="0031747D">
        <w:t>zk.ul</w:t>
      </w:r>
      <w:proofErr w:type="spellEnd"/>
      <w:r w:rsidRPr="0031747D">
        <w:t>. 1023 poduložak 5 k.o. Valpovo,</w:t>
      </w:r>
    </w:p>
    <w:p w:rsidRDefault="0031747D" w:rsidP="0031747D" w:rsidR="0031747D" w:rsidRPr="0031747D">
      <w:pPr>
        <w:pStyle w:val="Odlomakpopisa"/>
        <w:numPr>
          <w:ilvl w:val="0"/>
          <w:numId w:val="28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31747D">
        <w:rPr>
          <w:rFonts w:hAnsi="Times New Roman" w:ascii="Times New Roman"/>
          <w:sz w:val="24"/>
          <w:szCs w:val="24"/>
        </w:rPr>
        <w:t xml:space="preserve">5. ETAŽA 204/10000 u naravi LOKAL 2, u ukupnoj površini od 61,63 m2, u diobnom planu označen </w:t>
      </w:r>
      <w:proofErr w:type="spellStart"/>
      <w:r w:rsidRPr="0031747D">
        <w:rPr>
          <w:rFonts w:hAnsi="Times New Roman" w:ascii="Times New Roman"/>
          <w:sz w:val="24"/>
          <w:szCs w:val="24"/>
        </w:rPr>
        <w:t>tamnomaslinastozelenom</w:t>
      </w:r>
      <w:proofErr w:type="spellEnd"/>
      <w:r w:rsidRPr="0031747D">
        <w:rPr>
          <w:rFonts w:hAnsi="Times New Roman" w:ascii="Times New Roman"/>
          <w:sz w:val="24"/>
          <w:szCs w:val="24"/>
        </w:rPr>
        <w:t xml:space="preserve"> bojom, a koja se nalazi na kč.br. 1996 k.o. Valpovo u stambenoj-poslovnoj  zgradi i dvor u ul. Trg kralja Tomislava 15 i u ul. Vijenac 107. brigade HV 5, površine 998 m2,</w:t>
      </w:r>
    </w:p>
    <w:p w:rsidRDefault="00677B9D" w:rsidP="00677B9D" w:rsidR="00677B9D" w:rsidRPr="0031747D"/>
    <w:p w:rsidRDefault="0031747D" w:rsidP="0031747D" w:rsidR="0031747D" w:rsidRPr="0031747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II</w:t>
      </w:r>
      <w:r>
        <w:rPr>
          <w:rFonts w:hAnsi="Times New Roman" w:ascii="Times New Roman"/>
          <w:bCs/>
          <w:sz w:val="24"/>
          <w:szCs w:val="24"/>
        </w:rPr>
        <w:tab/>
        <w:t xml:space="preserve">Repromaterijal d.d. </w:t>
      </w:r>
      <w:r w:rsidRPr="0031747D">
        <w:rPr>
          <w:rFonts w:hAnsi="Times New Roman" w:ascii="Times New Roman"/>
          <w:bCs/>
          <w:sz w:val="24"/>
          <w:szCs w:val="24"/>
        </w:rPr>
        <w:t xml:space="preserve"> – </w:t>
      </w:r>
      <w:proofErr w:type="spellStart"/>
      <w:r w:rsidRPr="0031747D">
        <w:rPr>
          <w:rFonts w:hAnsi="Times New Roman" w:ascii="Times New Roman"/>
          <w:bCs/>
          <w:sz w:val="24"/>
          <w:szCs w:val="24"/>
        </w:rPr>
        <w:t>razlučni</w:t>
      </w:r>
      <w:proofErr w:type="spellEnd"/>
      <w:r w:rsidRPr="0031747D">
        <w:rPr>
          <w:rFonts w:hAnsi="Times New Roman" w:ascii="Times New Roman"/>
          <w:bCs/>
          <w:sz w:val="24"/>
          <w:szCs w:val="24"/>
        </w:rPr>
        <w:t xml:space="preserve"> vjerovnik</w:t>
      </w:r>
      <w:r w:rsidRPr="0031747D">
        <w:rPr>
          <w:rFonts w:hAnsi="Times New Roman" w:ascii="Times New Roman"/>
          <w:sz w:val="24"/>
          <w:szCs w:val="24"/>
        </w:rPr>
        <w:t xml:space="preserve">, kao kupac imovine stečajnog dužnika iz točke I.  izreke ovog rješenja, dužan je platiti iznos od </w:t>
      </w:r>
      <w:r w:rsidR="003374EC">
        <w:rPr>
          <w:rFonts w:hAnsi="Times New Roman" w:ascii="Times New Roman"/>
          <w:b/>
          <w:sz w:val="24"/>
          <w:szCs w:val="24"/>
        </w:rPr>
        <w:t>162.270,99</w:t>
      </w:r>
      <w:r w:rsidRPr="0031747D">
        <w:rPr>
          <w:rFonts w:hAnsi="Times New Roman" w:ascii="Times New Roman"/>
          <w:b/>
          <w:sz w:val="24"/>
          <w:szCs w:val="24"/>
        </w:rPr>
        <w:t xml:space="preserve"> kn </w:t>
      </w:r>
      <w:r w:rsidRPr="0031747D">
        <w:rPr>
          <w:rFonts w:hAnsi="Times New Roman" w:ascii="Times New Roman"/>
          <w:sz w:val="24"/>
          <w:szCs w:val="24"/>
        </w:rPr>
        <w:t>na ime troškova stečajnog postupka na žiro račun IBAN Trgovačkog suda u Osijeku, broj HR31 2390 0011 3000 0020 0 otvoren kod Hrvatske poštanske banke d.d. s uplatnim pozivom na broj HR05 272-</w:t>
      </w:r>
      <w:r>
        <w:rPr>
          <w:rFonts w:hAnsi="Times New Roman" w:ascii="Times New Roman"/>
          <w:sz w:val="24"/>
          <w:szCs w:val="24"/>
        </w:rPr>
        <w:t>8-12</w:t>
      </w:r>
      <w:r w:rsidRPr="0031747D">
        <w:rPr>
          <w:rFonts w:hAnsi="Times New Roman" w:ascii="Times New Roman"/>
          <w:sz w:val="24"/>
          <w:szCs w:val="24"/>
        </w:rPr>
        <w:t xml:space="preserve"> u roku od 30 dana od pravomoćnosti ovog rješenja o dosudi. </w:t>
      </w:r>
    </w:p>
    <w:p w:rsidRDefault="0031747D" w:rsidP="0031747D" w:rsidR="0031747D" w:rsidRPr="0031747D">
      <w:r w:rsidRPr="0031747D">
        <w:t xml:space="preserve"> </w:t>
      </w:r>
    </w:p>
    <w:p w:rsidRDefault="0031747D" w:rsidP="0031747D" w:rsidR="006F5B2E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III  </w:t>
      </w:r>
      <w:r>
        <w:rPr>
          <w:rFonts w:hAnsi="Times New Roman" w:ascii="Times New Roman"/>
          <w:sz w:val="24"/>
          <w:szCs w:val="24"/>
        </w:rPr>
        <w:tab/>
      </w:r>
      <w:r w:rsidRPr="0031747D">
        <w:rPr>
          <w:rFonts w:hAnsi="Times New Roman" w:ascii="Times New Roman"/>
          <w:sz w:val="24"/>
          <w:szCs w:val="24"/>
        </w:rPr>
        <w:t>Ako kupac iz točke I izreke ovog rješenja u određenom mu roku ne uplati iznos određen za podmirenje troškova stečajnog postupka, smatrat ć</w:t>
      </w:r>
      <w:r>
        <w:rPr>
          <w:rFonts w:hAnsi="Times New Roman" w:ascii="Times New Roman"/>
          <w:sz w:val="24"/>
          <w:szCs w:val="24"/>
        </w:rPr>
        <w:t xml:space="preserve">e se da je odustao od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i nekretnina će se dosuditi  kupcu koji je ponudio nižu cijenu na održanom ročištu za prodaju pred sudom dana 8. veljače 2017. g.</w:t>
      </w:r>
      <w:r w:rsidR="00875CD7">
        <w:rPr>
          <w:rFonts w:hAnsi="Times New Roman" w:ascii="Times New Roman"/>
          <w:sz w:val="24"/>
          <w:szCs w:val="24"/>
        </w:rPr>
        <w:t xml:space="preserve"> i to Zdravku Barišić iz Valpova, S. S. Kranjčevića 27</w:t>
      </w:r>
      <w:r w:rsidR="006F5B2E">
        <w:rPr>
          <w:rFonts w:hAnsi="Times New Roman" w:ascii="Times New Roman"/>
          <w:sz w:val="24"/>
          <w:szCs w:val="24"/>
        </w:rPr>
        <w:t xml:space="preserve">. </w:t>
      </w:r>
    </w:p>
    <w:p w:rsidRDefault="00083D3E" w:rsidP="0031747D" w:rsidR="00083D3E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083D3E" w:rsidP="0031747D" w:rsidR="00083D3E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ab/>
        <w:t xml:space="preserve">Ako kupac –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u određenom mu roku ne položi iznos određen za podmirenje troškova stečajnog postupka iz točke II izreke ovog rješenja a tako niti drugi ponuditelj iz točke III ovoga rješenja sud će rješenjem prodaju oglasiti nevažećom i odrediti novu prodaju uz uvjete određene za prodaju koja je oglašena nevažećom te u tom slučaju kupac –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 može sudjelovati na novoj dražbi nekretnine samo ako položi jamčevinu koja će biti određena za tu dražbu.</w:t>
      </w:r>
    </w:p>
    <w:p w:rsidRDefault="0031747D" w:rsidP="0031747D" w:rsidR="0031747D" w:rsidRPr="0031747D">
      <w:pPr>
        <w:jc w:val="both"/>
      </w:pPr>
    </w:p>
    <w:p w:rsidRDefault="0031747D" w:rsidP="0031747D" w:rsidR="0031747D" w:rsidRPr="0031747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ab/>
      </w:r>
      <w:r w:rsidRPr="0031747D">
        <w:rPr>
          <w:rFonts w:hAnsi="Times New Roman" w:ascii="Times New Roman"/>
          <w:sz w:val="24"/>
          <w:szCs w:val="24"/>
        </w:rPr>
        <w:t>Nakon pravomoćnosti ovog rješenja i nakon što kupac položi iznos određen za podmirenje troškova stečajnog postupka iz točke II izreke ovog rješenja, u zemljišne knjige upisat će se u njegovu korist pravo vlasništva na dosuđenim nekretninama, te će se brisati svi upisani tereti u zemljišnim knjigama temeljem posebnog zaključka.</w:t>
      </w:r>
    </w:p>
    <w:p w:rsidRDefault="0031747D" w:rsidP="0031747D" w:rsidR="0031747D" w:rsidRPr="0031747D">
      <w:pPr>
        <w:pStyle w:val="Odlomakpopisa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31747D" w:rsidP="0031747D" w:rsidR="0031747D" w:rsidRPr="0031747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="007735E5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ab/>
      </w:r>
      <w:r w:rsidRPr="0031747D">
        <w:rPr>
          <w:rFonts w:hAnsi="Times New Roman" w:ascii="Times New Roman"/>
          <w:sz w:val="24"/>
          <w:szCs w:val="24"/>
        </w:rPr>
        <w:t>Nakon što ponuditelj uplati iznos iz točke II izreke ovog rješenja i nakon pravomoćnosti ovog rješenja nekretnine će se predati kupcu, temeljem posebnog zaključka.</w:t>
      </w:r>
    </w:p>
    <w:p w:rsidRDefault="0031747D" w:rsidP="0031747D" w:rsidR="0031747D" w:rsidRPr="0031747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1747D" w:rsidP="0031747D" w:rsidR="0031747D" w:rsidRPr="0031747D">
      <w:pPr>
        <w:jc w:val="center"/>
      </w:pPr>
      <w:r w:rsidRPr="0031747D">
        <w:t>O b r a z l o ž e n j e</w:t>
      </w:r>
    </w:p>
    <w:p w:rsidRDefault="0031747D" w:rsidP="0031747D" w:rsidR="0031747D" w:rsidRPr="0031747D"/>
    <w:p w:rsidRDefault="0031747D" w:rsidP="0031747D" w:rsidR="0031747D" w:rsidRPr="0031747D"/>
    <w:p w:rsidRDefault="00434B41" w:rsidP="00434B41" w:rsidR="00434B41">
      <w:pPr>
        <w:pStyle w:val="Tijeloteksta"/>
        <w:ind w:firstLine="708"/>
      </w:pPr>
      <w:r>
        <w:t>Na održanoj javnoj dražbi dana 8. veljače 2017. godine za imovinu u vlasništvu stečajnog dužnika najvišu ponudu istakao je ponuđač kao u t. I  izreke ovoga rješenja.</w:t>
      </w:r>
    </w:p>
    <w:p w:rsidRDefault="00434B41" w:rsidP="00434B41" w:rsidR="00434B41">
      <w:pPr>
        <w:pStyle w:val="Tijeloteksta"/>
      </w:pPr>
    </w:p>
    <w:p w:rsidRDefault="00434B41" w:rsidP="00434B41" w:rsidR="00434B41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434B41" w:rsidP="00434B41" w:rsidR="00434B41">
      <w:pPr>
        <w:pStyle w:val="Tijeloteksta"/>
      </w:pPr>
    </w:p>
    <w:p w:rsidRDefault="00434B41" w:rsidP="00434B41" w:rsidR="00434B41">
      <w:pPr>
        <w:pStyle w:val="Tijeloteksta"/>
      </w:pPr>
      <w:r>
        <w:tab/>
        <w:t>Kako su ispunjeni uvjeti iz zaključka o određivanju prodaje od 22. prosinca 2016. g.</w:t>
      </w:r>
      <w:r>
        <w:rPr>
          <w:bCs/>
        </w:rPr>
        <w:t xml:space="preserve"> godine </w:t>
      </w:r>
      <w:r>
        <w:t>i oglasa za usmenu javnu dražbu, sud je prihvatio ovu ponudu, te imovinu u vlasništvu stečajnog dužnika dosudio kao u t. 1. izreke ovoga rješenja.</w:t>
      </w:r>
    </w:p>
    <w:p w:rsidRDefault="00434B41" w:rsidP="00434B41" w:rsidR="00434B41">
      <w:pPr>
        <w:pStyle w:val="Tijeloteksta"/>
      </w:pPr>
    </w:p>
    <w:p w:rsidRDefault="00434B41" w:rsidP="00434B41" w:rsidR="00434B41">
      <w:pPr>
        <w:pStyle w:val="Tijeloteksta"/>
      </w:pPr>
      <w:r>
        <w:tab/>
        <w:t>Slijedom navedenoga sud je odlučio kao u iz</w:t>
      </w:r>
      <w:r w:rsidR="00AC6B8F">
        <w:t xml:space="preserve">reci rješenja sukladno čl. 103., 107 </w:t>
      </w:r>
      <w:r>
        <w:t xml:space="preserve">i 108. Ovršnog zakona (NN 112/12), a sve u skladu s čl. 164. Stečajnog zakona („Narodne novine“ broj 44/96, 29/99, 129/00, 123/03, 197/03, 187/04, 82/06, 116/10, 25/12 i 133/12). </w:t>
      </w:r>
    </w:p>
    <w:p w:rsidRDefault="00434B41" w:rsidP="00434B41" w:rsidR="00434B41">
      <w:pPr>
        <w:pStyle w:val="Tijeloteksta"/>
      </w:pPr>
    </w:p>
    <w:p w:rsidRDefault="00434B41" w:rsidP="00434B41" w:rsidR="00434B41">
      <w:pPr>
        <w:ind w:firstLine="708"/>
        <w:jc w:val="both"/>
      </w:pPr>
      <w:r>
        <w:t xml:space="preserve">Nadalje, sukladno odredbi čl. 164. a. st. 3. točka 1. i 170. st. 1. Stečajnog zakona sud je utvrdio troškove unovčenja nekretnine na kojoj postoji </w:t>
      </w:r>
      <w:proofErr w:type="spellStart"/>
      <w:r>
        <w:t>razlučno</w:t>
      </w:r>
      <w:proofErr w:type="spellEnd"/>
      <w:r>
        <w:t xml:space="preserve"> pravo u iznosu od </w:t>
      </w:r>
      <w:r w:rsidR="003374EC">
        <w:t>162.270,99</w:t>
      </w:r>
      <w:r>
        <w:t xml:space="preserve"> kn a koji iznos predstavlja trošak utvrđenja tražbine – 5% čl. 170 st. 1 Stečajnog zakona što iznosi </w:t>
      </w:r>
      <w:r w:rsidR="003374EC">
        <w:t>40.750,00</w:t>
      </w:r>
      <w:r>
        <w:t xml:space="preserve"> kn zatim troškovi unovčenja temeljem odredbe čl. 170 st. 2 SZ u ukupnom iznosu od </w:t>
      </w:r>
      <w:r w:rsidR="003374EC">
        <w:t>121.951,99</w:t>
      </w:r>
      <w:r>
        <w:t xml:space="preserve"> kn i to</w:t>
      </w:r>
      <w:r w:rsidR="003374EC">
        <w:t xml:space="preserve"> trošak oglašavanja 776,26 kn, stambena pričuva 45.276,39 kn, troškovi knjigovodstva 10.385,10 kn, Agencija za osiguranje radničkih potraživanja 964,24 kn i </w:t>
      </w:r>
      <w:r>
        <w:t xml:space="preserve"> nagrada stečajno</w:t>
      </w:r>
      <w:r w:rsidR="003374EC">
        <w:t>m</w:t>
      </w:r>
      <w:r>
        <w:t xml:space="preserve"> upravitelj</w:t>
      </w:r>
      <w:r w:rsidR="003374EC">
        <w:t>u</w:t>
      </w:r>
      <w:r>
        <w:t xml:space="preserve"> </w:t>
      </w:r>
      <w:r w:rsidR="003374EC">
        <w:t>62.550,00 kn bruto.</w:t>
      </w:r>
    </w:p>
    <w:p w:rsidRDefault="003374EC" w:rsidP="00434B41" w:rsidR="003374EC">
      <w:pPr>
        <w:ind w:firstLine="708"/>
        <w:jc w:val="both"/>
      </w:pPr>
    </w:p>
    <w:p w:rsidRDefault="003374EC" w:rsidP="00434B41" w:rsidR="003374EC">
      <w:pPr>
        <w:ind w:firstLine="708"/>
        <w:jc w:val="both"/>
      </w:pPr>
      <w:r>
        <w:t>Stvarni troškovi sukladno čl. 170 st. 2 Stečajnog zakona u ukupnom iznosu od 121.951,99 kn izračunati su na ostvarenu prodajnu cijenu nekretnine u iznosu od 815.000,00 kn koja iznosi 20,98% u odnosu na ukupnu prodajnu cijenu svih nekretnina u iznosu od 3.885.663,08 kn</w:t>
      </w:r>
    </w:p>
    <w:p w:rsidRDefault="00434B41" w:rsidP="00434B41" w:rsidR="00434B41"/>
    <w:p w:rsidRDefault="00434B41" w:rsidP="00434B41" w:rsidR="00434B41">
      <w:pPr>
        <w:ind w:firstLine="708"/>
        <w:jc w:val="both"/>
      </w:pPr>
      <w:r>
        <w:t xml:space="preserve"> Temeljem čl. 170. Stečajnog zakona („Narodne novine“ broj 44/96, 29/99, 129/00, 123/03, 197/03  187/04, 82/06,  116/10, 25/12, 133/12, 45/13 i 71/15  u daljnjem tekstu SZ) ukupni troškovi koji terete predmetnu nekretninu iznose 80.159,21 kn.</w:t>
      </w:r>
    </w:p>
    <w:p w:rsidRDefault="00434B41" w:rsidP="00434B41" w:rsidR="00434B41">
      <w:pPr>
        <w:jc w:val="both"/>
      </w:pPr>
    </w:p>
    <w:p w:rsidRDefault="00434B41" w:rsidP="00434B41" w:rsidR="00434B41">
      <w:pPr>
        <w:ind w:firstLine="708"/>
        <w:jc w:val="both"/>
      </w:pPr>
      <w:r>
        <w:t xml:space="preserve">Slijedom navedenog sud je odlučio kao u izreci rješenja sukladno čl. 103., 107. i 108. Ovršnog zakona, a sve u skladu s čl. 164. SZ.  </w:t>
      </w:r>
    </w:p>
    <w:p w:rsidRDefault="00434B41" w:rsidP="00434B41" w:rsidR="00434B41">
      <w:pPr>
        <w:jc w:val="both"/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3374EC">
        <w:t>10</w:t>
      </w:r>
      <w:r w:rsidR="001A4840">
        <w:t>. ožujka</w:t>
      </w:r>
      <w:r w:rsidR="00D730AE">
        <w:t xml:space="preserve"> 201</w:t>
      </w:r>
      <w:r w:rsidR="003374EC">
        <w:t>7</w:t>
      </w:r>
      <w:r w:rsidR="00D730AE">
        <w:t>. g.</w:t>
      </w:r>
    </w:p>
    <w:p w:rsidRDefault="002D5ECD" w:rsidP="00763833" w:rsidR="002D5ECD">
      <w:pPr>
        <w:pStyle w:val="Tijeloteksta"/>
        <w:jc w:val="center"/>
      </w:pPr>
    </w:p>
    <w:p w:rsidRDefault="002D5ECD" w:rsidP="00763833" w:rsidR="002D5ECD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884EF5">
        <w:t xml:space="preserve">  </w:t>
      </w:r>
      <w:r w:rsidR="006E0454">
        <w:t xml:space="preserve">      </w:t>
      </w:r>
      <w:r w:rsidR="00884EF5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42591E">
        <w:t xml:space="preserve">    </w:t>
      </w:r>
      <w:r w:rsidR="001A4840">
        <w:t xml:space="preserve">   </w:t>
      </w:r>
      <w:r w:rsidR="0042591E">
        <w:t xml:space="preserve">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2D5ECD" w:rsidR="002D5ECD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3374EC" w:rsidR="003374EC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2D5ECD">
        <w:rPr>
          <w:sz w:val="22"/>
          <w:szCs w:val="22"/>
        </w:rPr>
        <w:t>Ivan Perković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 w:rsidR="002D5ECD">
        <w:rPr>
          <w:sz w:val="22"/>
          <w:szCs w:val="22"/>
        </w:rPr>
        <w:t>Osijek</w:t>
      </w:r>
    </w:p>
    <w:p w:rsidRDefault="002D5ECD" w:rsidP="003374EC" w:rsidR="00D730AE" w:rsidRPr="003374EC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bCs/>
        </w:rPr>
        <w:t xml:space="preserve">za Repromaterijal – Artur </w:t>
      </w:r>
      <w:proofErr w:type="spellStart"/>
      <w:r>
        <w:rPr>
          <w:bCs/>
        </w:rPr>
        <w:t>Fišbah</w:t>
      </w:r>
      <w:proofErr w:type="spellEnd"/>
      <w:r>
        <w:rPr>
          <w:bCs/>
        </w:rPr>
        <w:t xml:space="preserve"> odvjetnik u Osijeka</w:t>
      </w:r>
      <w:r w:rsidR="003374EC">
        <w:rPr>
          <w:bCs/>
        </w:rPr>
        <w:t xml:space="preserve"> </w:t>
      </w:r>
      <w:r w:rsidR="003374EC">
        <w:rPr>
          <w:sz w:val="22"/>
          <w:szCs w:val="22"/>
        </w:rPr>
        <w:t>uz podnesak stečajnog upravitelja upućen e-</w:t>
      </w:r>
      <w:proofErr w:type="spellStart"/>
      <w:r w:rsidR="003374EC">
        <w:rPr>
          <w:sz w:val="22"/>
          <w:szCs w:val="22"/>
        </w:rPr>
        <w:t>majlom</w:t>
      </w:r>
      <w:proofErr w:type="spellEnd"/>
      <w:r w:rsidR="003374EC">
        <w:rPr>
          <w:sz w:val="22"/>
          <w:szCs w:val="22"/>
        </w:rPr>
        <w:t xml:space="preserve"> 23.2.2017. g. (str. 591 i 592 spisa) te podnesak st. upravitelja upućen e-</w:t>
      </w:r>
      <w:proofErr w:type="spellStart"/>
      <w:r w:rsidR="003374EC">
        <w:rPr>
          <w:sz w:val="22"/>
          <w:szCs w:val="22"/>
        </w:rPr>
        <w:t>mailom</w:t>
      </w:r>
      <w:proofErr w:type="spellEnd"/>
      <w:r w:rsidR="003374EC">
        <w:rPr>
          <w:sz w:val="22"/>
          <w:szCs w:val="22"/>
        </w:rPr>
        <w:t xml:space="preserve"> 10.3.2017. g. </w:t>
      </w:r>
    </w:p>
    <w:p w:rsidRDefault="002D5ECD" w:rsidP="005E4A9F" w:rsidR="002D5ECD" w:rsidRPr="00D730AE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bCs/>
        </w:rPr>
        <w:t xml:space="preserve">za Familija </w:t>
      </w:r>
      <w:proofErr w:type="spellStart"/>
      <w:r>
        <w:rPr>
          <w:bCs/>
        </w:rPr>
        <w:t>Mađarević</w:t>
      </w:r>
      <w:proofErr w:type="spellEnd"/>
      <w:r>
        <w:rPr>
          <w:bCs/>
        </w:rPr>
        <w:t xml:space="preserve"> d.o.o. „u stečaju“ Valpovo st. uprav. Živka </w:t>
      </w:r>
      <w:proofErr w:type="spellStart"/>
      <w:r>
        <w:rPr>
          <w:bCs/>
        </w:rPr>
        <w:t>Posavac</w:t>
      </w:r>
      <w:proofErr w:type="spellEnd"/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  <w:r w:rsidR="003374EC">
        <w:rPr>
          <w:sz w:val="22"/>
          <w:szCs w:val="22"/>
        </w:rPr>
        <w:t xml:space="preserve"> uz podnesak stečajnog upravitelja upućen e-</w:t>
      </w:r>
      <w:proofErr w:type="spellStart"/>
      <w:r w:rsidR="003374EC">
        <w:rPr>
          <w:sz w:val="22"/>
          <w:szCs w:val="22"/>
        </w:rPr>
        <w:t>majlom</w:t>
      </w:r>
      <w:proofErr w:type="spellEnd"/>
      <w:r w:rsidR="003374EC">
        <w:rPr>
          <w:sz w:val="22"/>
          <w:szCs w:val="22"/>
        </w:rPr>
        <w:t xml:space="preserve"> 23.2.2017. g. (str. 591 i 592 spisa) te podnesak st. upravitelja upućen e-</w:t>
      </w:r>
      <w:proofErr w:type="spellStart"/>
      <w:r w:rsidR="003374EC">
        <w:rPr>
          <w:sz w:val="22"/>
          <w:szCs w:val="22"/>
        </w:rPr>
        <w:t>mailom</w:t>
      </w:r>
      <w:proofErr w:type="spellEnd"/>
      <w:r w:rsidR="003374EC">
        <w:rPr>
          <w:sz w:val="22"/>
          <w:szCs w:val="22"/>
        </w:rPr>
        <w:t xml:space="preserve"> 10.3.2017. g. </w:t>
      </w:r>
    </w:p>
    <w:p w:rsidRDefault="005E4A9F" w:rsidP="005E4A9F" w:rsidR="005E4A9F" w:rsidRPr="00D771E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K-</w:t>
      </w:r>
      <w:r w:rsidR="003374EC">
        <w:rPr>
          <w:sz w:val="22"/>
          <w:szCs w:val="22"/>
        </w:rPr>
        <w:t>10</w:t>
      </w:r>
      <w:r w:rsidR="002D5ECD">
        <w:rPr>
          <w:sz w:val="22"/>
          <w:szCs w:val="22"/>
        </w:rPr>
        <w:t>.4.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694" w:rsidR="001D7694">
      <w:r>
        <w:separator/>
      </w:r>
    </w:p>
  </w:endnote>
  <w:endnote w:id="0" w:type="continuationSeparator">
    <w:p w:rsidRDefault="001D7694" w:rsidR="001D7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694" w:rsidR="001D7694">
      <w:r>
        <w:separator/>
      </w:r>
    </w:p>
  </w:footnote>
  <w:footnote w:id="0" w:type="continuationSeparator">
    <w:p w:rsidRDefault="001D7694" w:rsidR="001D76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03A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677B9D" w:rsidR="00677B9D">
    <w:pPr>
      <w:jc w:val="right"/>
    </w:pPr>
    <w:r>
      <w:tab/>
    </w:r>
    <w:r>
      <w:tab/>
    </w:r>
    <w:r w:rsidR="00677B9D">
      <w:t>6 St-8/12-</w:t>
    </w:r>
    <w:r w:rsidR="00AE4605">
      <w:t>124</w:t>
    </w:r>
  </w:p>
  <w:p w:rsidRDefault="00F50565" w:rsidP="00D730AE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C425A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720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4F2E93"/>
    <w:multiLevelType w:val="hybridMultilevel"/>
    <w:tmpl w:val="B6BE1B2A"/>
    <w:lvl w:tplc="B238A462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3D77E99"/>
    <w:multiLevelType w:val="hybridMultilevel"/>
    <w:tmpl w:val="A732A420"/>
    <w:lvl w:tplc="7626EBD4" w:ilvl="0">
      <w:start w:val="10"/>
      <w:numFmt w:val="bullet"/>
      <w:lvlText w:val="-"/>
      <w:lvlJc w:val="left"/>
      <w:pPr>
        <w:ind w:hanging="360" w:left="177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9"/>
  </w:num>
  <w:num w:numId="5">
    <w:abstractNumId w:val="18"/>
  </w:num>
  <w:num w:numId="6">
    <w:abstractNumId w:val="22"/>
  </w:num>
  <w:num w:numId="7">
    <w:abstractNumId w:val="23"/>
  </w:num>
  <w:num w:numId="8">
    <w:abstractNumId w:val="12"/>
  </w:num>
  <w:num w:numId="9">
    <w:abstractNumId w:val="24"/>
  </w:num>
  <w:num w:numId="10">
    <w:abstractNumId w:val="3"/>
  </w:num>
  <w:num w:numId="11">
    <w:abstractNumId w:val="7"/>
  </w:num>
  <w:num w:numId="12">
    <w:abstractNumId w:val="26"/>
  </w:num>
  <w:num w:numId="13">
    <w:abstractNumId w:val="1"/>
  </w:num>
  <w:num w:numId="14">
    <w:abstractNumId w:val="15"/>
  </w:num>
  <w:num w:numId="15">
    <w:abstractNumId w:val="5"/>
  </w:num>
  <w:num w:numId="16">
    <w:abstractNumId w:val="10"/>
  </w:num>
  <w:num w:numId="17">
    <w:abstractNumId w:val="19"/>
  </w:num>
  <w:num w:numId="18">
    <w:abstractNumId w:val="2"/>
  </w:num>
  <w:num w:numId="19">
    <w:abstractNumId w:val="27"/>
  </w:num>
  <w:num w:numId="20">
    <w:abstractNumId w:val="25"/>
  </w:num>
  <w:num w:numId="21">
    <w:abstractNumId w:val="6"/>
  </w:num>
  <w:num w:numId="22">
    <w:abstractNumId w:val="13"/>
  </w:num>
  <w:num w:numId="23">
    <w:abstractNumId w:val="21"/>
  </w:num>
  <w:num w:numId="24">
    <w:abstractNumId w:val="8"/>
  </w:num>
  <w:num w:numId="25">
    <w:abstractNumId w:val="4"/>
  </w:num>
  <w:num w:numId="26">
    <w:abstractNumId w:val="16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261A8"/>
    <w:rsid w:val="000358A8"/>
    <w:rsid w:val="00037F02"/>
    <w:rsid w:val="0005668D"/>
    <w:rsid w:val="00070955"/>
    <w:rsid w:val="000716DB"/>
    <w:rsid w:val="00072104"/>
    <w:rsid w:val="00083D3E"/>
    <w:rsid w:val="000A6105"/>
    <w:rsid w:val="000B573E"/>
    <w:rsid w:val="000C75FF"/>
    <w:rsid w:val="000D4086"/>
    <w:rsid w:val="000F4983"/>
    <w:rsid w:val="000F4A51"/>
    <w:rsid w:val="00103E2E"/>
    <w:rsid w:val="00111312"/>
    <w:rsid w:val="00111E95"/>
    <w:rsid w:val="00114985"/>
    <w:rsid w:val="0011607C"/>
    <w:rsid w:val="0012580D"/>
    <w:rsid w:val="00157D89"/>
    <w:rsid w:val="00165DD6"/>
    <w:rsid w:val="0017291E"/>
    <w:rsid w:val="0018745E"/>
    <w:rsid w:val="00193FD2"/>
    <w:rsid w:val="001A4840"/>
    <w:rsid w:val="001A7119"/>
    <w:rsid w:val="001B691C"/>
    <w:rsid w:val="001C7225"/>
    <w:rsid w:val="001D7694"/>
    <w:rsid w:val="001E06D7"/>
    <w:rsid w:val="00241F8E"/>
    <w:rsid w:val="00242171"/>
    <w:rsid w:val="002531DC"/>
    <w:rsid w:val="00261DD7"/>
    <w:rsid w:val="0029177B"/>
    <w:rsid w:val="00292940"/>
    <w:rsid w:val="002A0808"/>
    <w:rsid w:val="002B5105"/>
    <w:rsid w:val="002C7BB6"/>
    <w:rsid w:val="002D1B9F"/>
    <w:rsid w:val="002D3C4E"/>
    <w:rsid w:val="002D5ECD"/>
    <w:rsid w:val="002E17E8"/>
    <w:rsid w:val="002E6AA0"/>
    <w:rsid w:val="002F78B9"/>
    <w:rsid w:val="00316FFD"/>
    <w:rsid w:val="0031747D"/>
    <w:rsid w:val="00333655"/>
    <w:rsid w:val="0033428F"/>
    <w:rsid w:val="003374EC"/>
    <w:rsid w:val="00356610"/>
    <w:rsid w:val="00356785"/>
    <w:rsid w:val="0035718F"/>
    <w:rsid w:val="00363AC4"/>
    <w:rsid w:val="00365EB5"/>
    <w:rsid w:val="003A0718"/>
    <w:rsid w:val="003C1D60"/>
    <w:rsid w:val="003C46CC"/>
    <w:rsid w:val="003E5EEC"/>
    <w:rsid w:val="003F0E69"/>
    <w:rsid w:val="0040357C"/>
    <w:rsid w:val="00405CDB"/>
    <w:rsid w:val="0042591E"/>
    <w:rsid w:val="00432F1A"/>
    <w:rsid w:val="0043361D"/>
    <w:rsid w:val="00433769"/>
    <w:rsid w:val="00434B41"/>
    <w:rsid w:val="00437703"/>
    <w:rsid w:val="004572F5"/>
    <w:rsid w:val="00470300"/>
    <w:rsid w:val="004729F3"/>
    <w:rsid w:val="004879A8"/>
    <w:rsid w:val="004B1F30"/>
    <w:rsid w:val="004B3AE7"/>
    <w:rsid w:val="004B3D9B"/>
    <w:rsid w:val="004D374F"/>
    <w:rsid w:val="004E03C2"/>
    <w:rsid w:val="0052368D"/>
    <w:rsid w:val="00551F22"/>
    <w:rsid w:val="0055370E"/>
    <w:rsid w:val="00575B4B"/>
    <w:rsid w:val="0059588D"/>
    <w:rsid w:val="005A2FC0"/>
    <w:rsid w:val="005A6222"/>
    <w:rsid w:val="005B3265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7641"/>
    <w:rsid w:val="006315D8"/>
    <w:rsid w:val="00666DFD"/>
    <w:rsid w:val="00672D37"/>
    <w:rsid w:val="00677B9D"/>
    <w:rsid w:val="00695AD9"/>
    <w:rsid w:val="00697153"/>
    <w:rsid w:val="006976A3"/>
    <w:rsid w:val="006B17D9"/>
    <w:rsid w:val="006C1EE3"/>
    <w:rsid w:val="006C20C3"/>
    <w:rsid w:val="006D6978"/>
    <w:rsid w:val="006E0454"/>
    <w:rsid w:val="006F3607"/>
    <w:rsid w:val="006F5B2E"/>
    <w:rsid w:val="00722DB7"/>
    <w:rsid w:val="00734462"/>
    <w:rsid w:val="0076065C"/>
    <w:rsid w:val="00763833"/>
    <w:rsid w:val="00764C83"/>
    <w:rsid w:val="00767088"/>
    <w:rsid w:val="007735E5"/>
    <w:rsid w:val="00775AA3"/>
    <w:rsid w:val="007760F0"/>
    <w:rsid w:val="00792EE8"/>
    <w:rsid w:val="007A2A11"/>
    <w:rsid w:val="007B4D38"/>
    <w:rsid w:val="007E4DD9"/>
    <w:rsid w:val="00801C75"/>
    <w:rsid w:val="00805A3F"/>
    <w:rsid w:val="00830B2E"/>
    <w:rsid w:val="008326A9"/>
    <w:rsid w:val="008419B9"/>
    <w:rsid w:val="00847615"/>
    <w:rsid w:val="00864CDA"/>
    <w:rsid w:val="00875CD7"/>
    <w:rsid w:val="0088426E"/>
    <w:rsid w:val="00884EF5"/>
    <w:rsid w:val="008A300F"/>
    <w:rsid w:val="008A3350"/>
    <w:rsid w:val="008D37BB"/>
    <w:rsid w:val="00901EED"/>
    <w:rsid w:val="00902607"/>
    <w:rsid w:val="0090684A"/>
    <w:rsid w:val="00925E5F"/>
    <w:rsid w:val="00931542"/>
    <w:rsid w:val="0094128C"/>
    <w:rsid w:val="009449C7"/>
    <w:rsid w:val="009516A0"/>
    <w:rsid w:val="00973133"/>
    <w:rsid w:val="009A7753"/>
    <w:rsid w:val="009B72A4"/>
    <w:rsid w:val="009D0CEC"/>
    <w:rsid w:val="009E299F"/>
    <w:rsid w:val="00A3682D"/>
    <w:rsid w:val="00A41D6B"/>
    <w:rsid w:val="00A439AD"/>
    <w:rsid w:val="00A652E1"/>
    <w:rsid w:val="00AA02FE"/>
    <w:rsid w:val="00AA7BA7"/>
    <w:rsid w:val="00AB71FE"/>
    <w:rsid w:val="00AC6B8F"/>
    <w:rsid w:val="00AE4605"/>
    <w:rsid w:val="00B020A5"/>
    <w:rsid w:val="00B03E35"/>
    <w:rsid w:val="00B11FDD"/>
    <w:rsid w:val="00B2515B"/>
    <w:rsid w:val="00B258D3"/>
    <w:rsid w:val="00B2798C"/>
    <w:rsid w:val="00B47CF8"/>
    <w:rsid w:val="00B52408"/>
    <w:rsid w:val="00B56C02"/>
    <w:rsid w:val="00B6770E"/>
    <w:rsid w:val="00B72377"/>
    <w:rsid w:val="00BA388C"/>
    <w:rsid w:val="00BA441E"/>
    <w:rsid w:val="00BC5C48"/>
    <w:rsid w:val="00BE316E"/>
    <w:rsid w:val="00BF70F3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03A4"/>
    <w:rsid w:val="00CB37D0"/>
    <w:rsid w:val="00CC321F"/>
    <w:rsid w:val="00CD05EA"/>
    <w:rsid w:val="00CE6704"/>
    <w:rsid w:val="00CE6749"/>
    <w:rsid w:val="00CF14CE"/>
    <w:rsid w:val="00D00866"/>
    <w:rsid w:val="00D11521"/>
    <w:rsid w:val="00D16D3E"/>
    <w:rsid w:val="00D26304"/>
    <w:rsid w:val="00D3268C"/>
    <w:rsid w:val="00D42D3E"/>
    <w:rsid w:val="00D57538"/>
    <w:rsid w:val="00D6245A"/>
    <w:rsid w:val="00D730AE"/>
    <w:rsid w:val="00D75407"/>
    <w:rsid w:val="00D82AD0"/>
    <w:rsid w:val="00DA30BE"/>
    <w:rsid w:val="00DB4348"/>
    <w:rsid w:val="00E13240"/>
    <w:rsid w:val="00E14F81"/>
    <w:rsid w:val="00E20D25"/>
    <w:rsid w:val="00E217F8"/>
    <w:rsid w:val="00E269A3"/>
    <w:rsid w:val="00E31F9E"/>
    <w:rsid w:val="00E35E51"/>
    <w:rsid w:val="00E6367B"/>
    <w:rsid w:val="00E71337"/>
    <w:rsid w:val="00E7394B"/>
    <w:rsid w:val="00EB185D"/>
    <w:rsid w:val="00EC5235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34B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3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03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3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3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3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1" w:styleId="TijelotekstaChar" w:type="character">
    <w:name w:val="Tijelo teksta Char"/>
    <w:basedOn w:val="Zadanifontodlomka"/>
    <w:link w:val="Tijeloteksta"/>
    <w:rsid w:val="00434B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03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03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3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3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3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50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74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405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B0285-24CF-4EF1-9741-6C5456416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945</properties:Words>
  <properties:Characters>4864</properties:Characters>
  <properties:Lines>161</properties:Lines>
  <properties:Paragraphs>39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2017-03-10T11:42:00Z</dcterms:created>
  <dc:creator>banka</dc:creator>
  <cp:lastModifiedBy>Danijela Sekulić</cp:lastModifiedBy>
  <cp:lastPrinted>2017-03-10T13:27:00Z</cp:lastPrinted>
  <dcterms:modified xmlns:xsi="http://www.w3.org/2001/XMLSchema-instance" xsi:type="dcterms:W3CDTF">2017-03-10T13:30:00Z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