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d65e9" w14:paraId="09d65e9" w:rsidRDefault="007E195C" w:rsidP="007E195C" w:rsidR="007E195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1717A3">
        <w:rPr>
          <w:b/>
          <w:bCs/>
          <w:noProof/>
          <w:lang w:eastAsia="hr-HR"/>
        </w:rPr>
        <w:drawing>
          <wp:inline distR="0" distL="0" distB="0" distT="0">
            <wp:extent cy="798830" cx="694690"/>
            <wp:effectExtent b="127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8830" cx="694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E195C" w:rsidP="007E195C" w:rsidR="007E195C"/>
    <w:p w:rsidRDefault="007E195C" w:rsidP="007E195C" w:rsidR="007E195C">
      <w:pPr>
        <w:ind w:hanging="720" w:left="360"/>
        <w:rPr>
          <w:b/>
        </w:rPr>
      </w:pPr>
      <w:r>
        <w:rPr>
          <w:b/>
        </w:rPr>
        <w:t xml:space="preserve">     REPUBLIKA HRVATSKA</w:t>
      </w:r>
      <w:r>
        <w:rPr>
          <w:b/>
        </w:rPr>
        <w:tab/>
      </w:r>
    </w:p>
    <w:p w:rsidRDefault="007E195C" w:rsidP="007E195C" w:rsidR="00AB1E93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</w:t>
      </w:r>
      <w:r w:rsidR="00EE5A01">
        <w:rPr>
          <w:sz w:val="22"/>
          <w:szCs w:val="22"/>
        </w:rPr>
        <w:t>RGOVA</w:t>
      </w:r>
      <w:r w:rsidR="001717A3">
        <w:rPr>
          <w:sz w:val="22"/>
          <w:szCs w:val="22"/>
        </w:rPr>
        <w:t xml:space="preserve">ČKI SUD U OSIJEKU </w:t>
      </w:r>
      <w:r w:rsidR="001717A3">
        <w:rPr>
          <w:sz w:val="22"/>
          <w:szCs w:val="22"/>
        </w:rPr>
        <w:tab/>
      </w:r>
      <w:r w:rsidR="001717A3">
        <w:rPr>
          <w:sz w:val="22"/>
          <w:szCs w:val="22"/>
        </w:rPr>
        <w:tab/>
      </w:r>
      <w:r w:rsidR="001717A3">
        <w:rPr>
          <w:sz w:val="22"/>
          <w:szCs w:val="22"/>
        </w:rPr>
        <w:tab/>
      </w:r>
      <w:r w:rsidR="001717A3">
        <w:rPr>
          <w:sz w:val="22"/>
          <w:szCs w:val="22"/>
        </w:rPr>
        <w:tab/>
      </w:r>
      <w:r w:rsidR="001717A3">
        <w:rPr>
          <w:sz w:val="22"/>
          <w:szCs w:val="22"/>
        </w:rPr>
        <w:tab/>
      </w:r>
      <w:r w:rsidR="00CF19AC">
        <w:rPr>
          <w:sz w:val="22"/>
          <w:szCs w:val="22"/>
        </w:rPr>
        <w:t xml:space="preserve">                7</w:t>
      </w:r>
      <w:r w:rsidR="001717A3">
        <w:rPr>
          <w:sz w:val="22"/>
          <w:szCs w:val="22"/>
        </w:rPr>
        <w:t>St-</w:t>
      </w:r>
      <w:r w:rsidR="00CF19AC">
        <w:rPr>
          <w:sz w:val="22"/>
          <w:szCs w:val="22"/>
        </w:rPr>
        <w:t>1036/17-7</w:t>
      </w:r>
    </w:p>
    <w:p w:rsidRDefault="001131BD" w:rsidP="007E195C" w:rsidR="00B75497" w:rsidRPr="007E195C">
      <w:pPr>
        <w:ind w:hanging="720" w:left="360"/>
        <w:rPr>
          <w:sz w:val="22"/>
          <w:szCs w:val="22"/>
        </w:rPr>
      </w:pPr>
      <w:r>
        <w:rPr>
          <w:b/>
        </w:rPr>
        <w:t xml:space="preserve">    </w:t>
      </w:r>
    </w:p>
    <w:p w:rsidRDefault="00B75497" w:rsidP="00B75497" w:rsidR="00B75497">
      <w:pPr>
        <w:pStyle w:val="Naslov1"/>
        <w:rPr>
          <w:lang w:val="hr-HR"/>
        </w:rPr>
      </w:pPr>
    </w:p>
    <w:p w:rsidRDefault="00B75497" w:rsidP="00B75497" w:rsidR="00B75497">
      <w:pPr>
        <w:pStyle w:val="Naslov1"/>
        <w:rPr>
          <w:lang w:val="hr-HR"/>
        </w:rPr>
      </w:pPr>
    </w:p>
    <w:p w:rsidRDefault="00B75497" w:rsidP="00B75497" w:rsidR="00B75497">
      <w:pPr>
        <w:pStyle w:val="Naslov1"/>
        <w:rPr>
          <w:lang w:val="hr-HR"/>
        </w:rPr>
      </w:pPr>
    </w:p>
    <w:p w:rsidRDefault="00B75497" w:rsidP="00B75497" w:rsidR="00B75497" w:rsidRPr="00757EF7">
      <w:pPr>
        <w:pStyle w:val="Naslov1"/>
        <w:rPr>
          <w:b w:val="false"/>
          <w:lang w:val="hr-HR"/>
        </w:rPr>
      </w:pPr>
    </w:p>
    <w:p w:rsidRDefault="00BE6F62" w:rsidP="00BE6F62" w:rsidR="00B75497" w:rsidRPr="00757EF7">
      <w:pPr>
        <w:pStyle w:val="Naslov1"/>
        <w:rPr>
          <w:b w:val="false"/>
          <w:lang w:val="hr-HR"/>
        </w:rPr>
      </w:pPr>
      <w:r w:rsidRPr="00757EF7">
        <w:rPr>
          <w:b w:val="false"/>
          <w:lang w:val="hr-HR"/>
        </w:rPr>
        <w:t xml:space="preserve">U  I M E  R E P U B L I K E  H R V A T S K E </w:t>
      </w:r>
    </w:p>
    <w:p w:rsidRDefault="00B75497" w:rsidP="00B75497" w:rsidR="00B75497" w:rsidRPr="00757EF7">
      <w:pPr>
        <w:pStyle w:val="Naslov1"/>
        <w:rPr>
          <w:b w:val="false"/>
          <w:lang w:val="es-ES"/>
        </w:rPr>
      </w:pPr>
      <w:r w:rsidRPr="00757EF7">
        <w:rPr>
          <w:b w:val="false"/>
          <w:lang w:val="hr-HR"/>
        </w:rPr>
        <w:t>R J E Š E N J E</w:t>
      </w:r>
    </w:p>
    <w:p w:rsidRDefault="00B75497" w:rsidP="00B75497" w:rsidR="00B75497" w:rsidRPr="00757EF7">
      <w:pPr>
        <w:jc w:val="center"/>
        <w:rPr>
          <w:bCs/>
        </w:rPr>
      </w:pPr>
    </w:p>
    <w:p w:rsidRDefault="00B75497" w:rsidP="00B75497" w:rsidR="00B75497">
      <w:pPr>
        <w:jc w:val="center"/>
        <w:rPr>
          <w:b/>
          <w:bCs/>
        </w:rPr>
      </w:pPr>
    </w:p>
    <w:p w:rsidRDefault="00720C3D" w:rsidP="00705D6A" w:rsidR="00B75497" w:rsidRPr="00705D6A">
      <w:pPr>
        <w:ind w:firstLine="708"/>
        <w:jc w:val="both"/>
      </w:pPr>
      <w:r>
        <w:t>TRGOVAČKI SUD U OSIJEKU</w:t>
      </w:r>
      <w:r w:rsidR="00B75497">
        <w:t xml:space="preserve">, po sucu </w:t>
      </w:r>
      <w:r w:rsidR="00EE5A01">
        <w:t>mr.sc. Borisu Vukoviću</w:t>
      </w:r>
      <w:r w:rsidR="00B75497">
        <w:t>, u stečajnom predmetu</w:t>
      </w:r>
      <w:r w:rsidR="00561FE0">
        <w:rPr>
          <w:b/>
          <w:bCs/>
        </w:rPr>
        <w:t xml:space="preserve"> </w:t>
      </w:r>
      <w:r w:rsidR="00013F0F">
        <w:rPr>
          <w:bCs/>
        </w:rPr>
        <w:t>po</w:t>
      </w:r>
      <w:r w:rsidR="00013F0F">
        <w:t>vodom zahtjeva Financijske a</w:t>
      </w:r>
      <w:r w:rsidR="00457240">
        <w:t xml:space="preserve">gencije Regionalni centar </w:t>
      </w:r>
      <w:r w:rsidR="00CF19AC">
        <w:t>Zagreb</w:t>
      </w:r>
      <w:r w:rsidR="00013F0F">
        <w:t>,</w:t>
      </w:r>
      <w:r w:rsidR="00CF19AC" w:rsidRPr="00CF19AC">
        <w:t xml:space="preserve"> </w:t>
      </w:r>
      <w:r w:rsidR="00CF19AC">
        <w:t xml:space="preserve">Podružnica Zagreb, Trg svibanjskih žrtava 1995, l, </w:t>
      </w:r>
      <w:r w:rsidR="00013F0F">
        <w:t xml:space="preserve"> OIB 85821130368,</w:t>
      </w:r>
      <w:r w:rsidR="00013F0F">
        <w:rPr>
          <w:b/>
          <w:bCs/>
        </w:rPr>
        <w:t xml:space="preserve"> </w:t>
      </w:r>
      <w:r w:rsidR="00335D05">
        <w:rPr>
          <w:bCs/>
        </w:rPr>
        <w:t>za</w:t>
      </w:r>
      <w:r w:rsidR="00EE5A01">
        <w:rPr>
          <w:bCs/>
        </w:rPr>
        <w:t xml:space="preserve"> provedb</w:t>
      </w:r>
      <w:r w:rsidR="00335D05">
        <w:rPr>
          <w:bCs/>
        </w:rPr>
        <w:t>u</w:t>
      </w:r>
      <w:r w:rsidR="00013F0F">
        <w:rPr>
          <w:bCs/>
        </w:rPr>
        <w:t xml:space="preserve"> skraćenog stečajnog postupka </w:t>
      </w:r>
      <w:r w:rsidR="00705D6A">
        <w:rPr>
          <w:bCs/>
        </w:rPr>
        <w:t xml:space="preserve">nad dužnikom </w:t>
      </w:r>
      <w:r w:rsidR="00CF19AC">
        <w:t>TIAMAT d.o.o. za usluge, Zagreb, Susedgradska 5, MBS: 080633584, OIB: 25148036274,</w:t>
      </w:r>
      <w:r w:rsidR="00EE5A01">
        <w:rPr>
          <w:bCs/>
        </w:rPr>
        <w:t xml:space="preserve"> dana </w:t>
      </w:r>
      <w:r w:rsidR="00CF19AC">
        <w:rPr>
          <w:bCs/>
        </w:rPr>
        <w:t>23. prosinca 2</w:t>
      </w:r>
      <w:r w:rsidR="00EE5A01">
        <w:rPr>
          <w:bCs/>
        </w:rPr>
        <w:t>016</w:t>
      </w:r>
      <w:r w:rsidR="00D346BA">
        <w:rPr>
          <w:bCs/>
        </w:rPr>
        <w:t xml:space="preserve">. </w:t>
      </w:r>
      <w:r w:rsidR="00EE5A01">
        <w:rPr>
          <w:bCs/>
        </w:rPr>
        <w:t>godine</w:t>
      </w:r>
    </w:p>
    <w:p w:rsidRDefault="00B75497" w:rsidP="00B75497" w:rsidR="00B75497">
      <w:pPr>
        <w:jc w:val="both"/>
      </w:pPr>
    </w:p>
    <w:p w:rsidRDefault="00B75497" w:rsidP="00B75497" w:rsidR="00B75497">
      <w:pPr>
        <w:jc w:val="both"/>
      </w:pPr>
    </w:p>
    <w:p w:rsidRDefault="00B75497" w:rsidP="00B75497" w:rsidR="00B75497" w:rsidRPr="002321C7">
      <w:pPr>
        <w:jc w:val="center"/>
        <w:rPr>
          <w:bCs/>
        </w:rPr>
      </w:pPr>
      <w:r w:rsidRPr="002321C7">
        <w:t xml:space="preserve">    r i j e š i o   j e</w:t>
      </w:r>
    </w:p>
    <w:p w:rsidRDefault="00B75497" w:rsidP="00B75497" w:rsidR="00B75497">
      <w:pPr>
        <w:jc w:val="both"/>
      </w:pPr>
    </w:p>
    <w:p w:rsidRDefault="00D62A66" w:rsidP="00B75497" w:rsidR="00D62A66">
      <w:pPr>
        <w:jc w:val="both"/>
      </w:pPr>
    </w:p>
    <w:p w:rsidRDefault="00705D6A" w:rsidP="00B75497" w:rsidR="00705D6A">
      <w:pPr>
        <w:jc w:val="both"/>
        <w:rPr>
          <w:bCs/>
        </w:rPr>
      </w:pPr>
      <w:r>
        <w:tab/>
        <w:t xml:space="preserve">Obustavlja se skraćeni stečajni postupak </w:t>
      </w:r>
      <w:r w:rsidR="00BE3A23">
        <w:t xml:space="preserve">nad dužnikom </w:t>
      </w:r>
      <w:r w:rsidR="00CF19AC">
        <w:t>TIAMAT d.o.o. za usluge, Zagreb, Susedgradska 5, MBS: 080633584, OIB: 25148036274.</w:t>
      </w:r>
    </w:p>
    <w:p w:rsidRDefault="00A32472" w:rsidP="000F37AE" w:rsidR="00A32472">
      <w:pPr>
        <w:pStyle w:val="Naslov1"/>
        <w:jc w:val="left"/>
        <w:rPr>
          <w:b w:val="false"/>
          <w:bCs w:val="false"/>
          <w:kern w:val="0"/>
          <w:lang w:val="hr-HR"/>
        </w:rPr>
      </w:pPr>
    </w:p>
    <w:p w:rsidRDefault="000F37AE" w:rsidP="000F37AE" w:rsidR="000F37AE">
      <w:pPr>
        <w:pStyle w:val="Naslov1"/>
        <w:jc w:val="left"/>
        <w:rPr>
          <w:lang w:val="hr-HR"/>
        </w:rPr>
      </w:pPr>
    </w:p>
    <w:p w:rsidRDefault="00B75497" w:rsidP="00B75497" w:rsidR="00B75497" w:rsidRPr="002321C7">
      <w:pPr>
        <w:pStyle w:val="Naslov1"/>
        <w:rPr>
          <w:b w:val="false"/>
          <w:lang w:val="hr-HR"/>
        </w:rPr>
      </w:pPr>
      <w:r w:rsidRPr="002321C7">
        <w:rPr>
          <w:b w:val="false"/>
          <w:lang w:val="hr-HR"/>
        </w:rPr>
        <w:t>Obrazloženje</w:t>
      </w:r>
    </w:p>
    <w:p w:rsidRDefault="00B75497" w:rsidP="00B75497" w:rsidR="00B75497">
      <w:pPr>
        <w:jc w:val="both"/>
        <w:rPr>
          <w:b/>
          <w:bCs/>
        </w:rPr>
      </w:pPr>
    </w:p>
    <w:p w:rsidRDefault="008E7F74" w:rsidP="008E7F74" w:rsidR="008E7F74">
      <w:pPr>
        <w:ind w:firstLine="720"/>
        <w:jc w:val="both"/>
      </w:pPr>
      <w:r>
        <w:rPr>
          <w:b/>
          <w:bCs/>
        </w:rPr>
        <w:tab/>
      </w:r>
      <w:r>
        <w:t>FINA Regional</w:t>
      </w:r>
      <w:r w:rsidR="00A261C5">
        <w:t>ni ce</w:t>
      </w:r>
      <w:r w:rsidR="000B3A63">
        <w:t>ntar Zagreb</w:t>
      </w:r>
      <w:r w:rsidR="00CF19AC">
        <w:t>,</w:t>
      </w:r>
      <w:r w:rsidR="00CF19AC" w:rsidRPr="00CF19AC">
        <w:t xml:space="preserve"> </w:t>
      </w:r>
      <w:r w:rsidR="00CF19AC">
        <w:t>Podružnica Zagreb, Trg svibanjskih žrtava 1995, l,  OIB 85821130368,</w:t>
      </w:r>
      <w:r w:rsidR="000B3A63">
        <w:t xml:space="preserve"> je dana 2. svibnja</w:t>
      </w:r>
      <w:r>
        <w:t xml:space="preserve"> 2016. do</w:t>
      </w:r>
      <w:r w:rsidR="00A261C5">
        <w:t>stavila Trgovačkom sudu u Zagrebu</w:t>
      </w:r>
      <w:r>
        <w:t xml:space="preserve"> zahtjev za provedbu skraćenog stečajnog postupka nad dužnikom </w:t>
      </w:r>
      <w:r w:rsidR="00CF19AC">
        <w:t>TIAMAT d.o.o. za usluge, Zagreb, Susedgradska 5, MBS: 080633584, OIB: 25148036274,</w:t>
      </w:r>
      <w:r>
        <w:t xml:space="preserve"> </w:t>
      </w:r>
      <w:r w:rsidRPr="008A5504">
        <w:t xml:space="preserve">temeljem članka 430. Stečajnog </w:t>
      </w:r>
      <w:r>
        <w:t xml:space="preserve">zakona ("Narodne novine" 71/15.; u daljnjem tekstu SZ). </w:t>
      </w:r>
    </w:p>
    <w:p w:rsidRDefault="008E7F74" w:rsidP="008E7F74" w:rsidR="008E7F74">
      <w:pPr>
        <w:ind w:firstLine="720"/>
        <w:jc w:val="both"/>
      </w:pPr>
    </w:p>
    <w:p w:rsidRDefault="008E7F74" w:rsidP="008E7F74" w:rsidR="008E7F74">
      <w:pPr>
        <w:ind w:firstLine="720"/>
        <w:jc w:val="both"/>
      </w:pPr>
      <w:r>
        <w:t xml:space="preserve">Temeljem rješenja Visokog trgovačkog </w:t>
      </w:r>
      <w:r w:rsidR="000B3A63">
        <w:t>suda RH u Zagrebu broj 31-Su-1076/15-16 od 25. ožujka</w:t>
      </w:r>
      <w:r>
        <w:t xml:space="preserve"> 2016. je određen Trgovački sud u Osijeku kao drugi stvarno nadležni sud, za postupanje u stečajnim predmetima </w:t>
      </w:r>
      <w:r w:rsidR="00A261C5">
        <w:t>Trgovačkog suda u Zagrebu, te je Trgovački sud u Zagrebu</w:t>
      </w:r>
      <w:r>
        <w:t xml:space="preserve"> ustupio ovome sudu navedeni stečajni predmet na daljnji postupak.</w:t>
      </w:r>
    </w:p>
    <w:p w:rsidRDefault="00CF19AC" w:rsidP="008E7F74" w:rsidR="00CF19AC" w:rsidRPr="000C472C">
      <w:pPr>
        <w:ind w:firstLine="720"/>
        <w:jc w:val="both"/>
        <w:rPr>
          <w:b/>
          <w:bCs/>
        </w:rPr>
      </w:pPr>
    </w:p>
    <w:p w:rsidRDefault="008E7F74" w:rsidP="00CF19AC" w:rsidR="00CF19AC">
      <w:pPr>
        <w:ind w:firstLine="708"/>
        <w:jc w:val="both"/>
      </w:pPr>
      <w:r>
        <w:t xml:space="preserve">Trgovački sud u Osijeku </w:t>
      </w:r>
      <w:r>
        <w:rPr>
          <w:bCs/>
        </w:rPr>
        <w:t xml:space="preserve">je sukladno čl. 430. </w:t>
      </w:r>
      <w:r>
        <w:t>SZ-a</w:t>
      </w:r>
      <w:r w:rsidR="000B3A63">
        <w:rPr>
          <w:bCs/>
        </w:rPr>
        <w:t xml:space="preserve"> dana 20. lipnja</w:t>
      </w:r>
      <w:r>
        <w:rPr>
          <w:bCs/>
        </w:rPr>
        <w:t xml:space="preserve"> 2016. </w:t>
      </w:r>
      <w:r>
        <w:t>objavio oglas na mrežnoj stranici e-oglasna ploča sudova pod</w:t>
      </w:r>
      <w:r w:rsidR="000B3A63">
        <w:t xml:space="preserve"> poslovnim brojem St-1036</w:t>
      </w:r>
      <w:r>
        <w:t xml:space="preserve">/16-3 kojim je pozvao osobu ovlaštenu za zastupanje dužnika da u roku od l5 dana od dana </w:t>
      </w:r>
    </w:p>
    <w:p w:rsidRDefault="00CF19AC" w:rsidP="00CF19AC" w:rsidR="00CF19AC">
      <w:pPr>
        <w:jc w:val="right"/>
        <w:rPr>
          <w:b/>
          <w:bCs/>
        </w:rPr>
      </w:pPr>
      <w:r>
        <w:rPr>
          <w:sz w:val="22"/>
          <w:szCs w:val="22"/>
        </w:rPr>
        <w:lastRenderedPageBreak/>
        <w:t>7St-1036/17-7</w:t>
      </w:r>
    </w:p>
    <w:p w:rsidRDefault="00CF19AC" w:rsidP="00CF19AC" w:rsidR="00CF19AC">
      <w:pPr>
        <w:jc w:val="both"/>
      </w:pPr>
    </w:p>
    <w:p w:rsidRDefault="008E7F74" w:rsidP="00CF19AC" w:rsidR="008E7F74">
      <w:pPr>
        <w:jc w:val="both"/>
      </w:pPr>
      <w:r>
        <w:t xml:space="preserve">objave oglasa podnese sudu javnobilježnički ovjerovljeni popis imovine i obveza na propisanom obrascu te vjerovnike da najkasnije u roku od 45 dana od objave oglase predlože otvaranje stečajnog postupka, te da uplate predujam u iznosu od 10.000,00 kn za pokriće troškova tog postupka na žiro-račun ovoga suda. </w:t>
      </w:r>
    </w:p>
    <w:p w:rsidRDefault="00CF19AC" w:rsidP="00CF19AC" w:rsidR="00CF19AC" w:rsidRPr="00CF19AC">
      <w:pPr>
        <w:ind w:firstLine="708"/>
        <w:jc w:val="both"/>
      </w:pPr>
    </w:p>
    <w:p w:rsidRDefault="0071726A" w:rsidP="00CF19AC" w:rsidR="00124F84">
      <w:pPr>
        <w:ind w:firstLine="720"/>
        <w:jc w:val="both"/>
      </w:pPr>
      <w:r>
        <w:t xml:space="preserve">Podneskom </w:t>
      </w:r>
      <w:r w:rsidR="00F324C7">
        <w:t>zaprimljeni</w:t>
      </w:r>
      <w:r w:rsidR="000B3A63">
        <w:t xml:space="preserve">m kod ovog suda 15.prosinca </w:t>
      </w:r>
      <w:r w:rsidR="00E833D3">
        <w:t xml:space="preserve"> 2016</w:t>
      </w:r>
      <w:r w:rsidR="00F324C7">
        <w:t>. stečajni dužnik je predložio obustavu postupka budući je prije podnošenja zahtj</w:t>
      </w:r>
      <w:r w:rsidR="00A17EBD">
        <w:t xml:space="preserve">eva FINE </w:t>
      </w:r>
      <w:r w:rsidR="00F324C7">
        <w:t>izmirio dospjele obveze, te je priložio potvrdu</w:t>
      </w:r>
      <w:r w:rsidR="00223CB6">
        <w:t xml:space="preserve"> o blokadi računa i novčanih sredstava ovršenika </w:t>
      </w:r>
      <w:r w:rsidR="005579A2">
        <w:t>FINE Regionalni cent</w:t>
      </w:r>
      <w:r w:rsidR="000B3A63">
        <w:t>ar Zagreb  od 13. prosinca</w:t>
      </w:r>
      <w:r w:rsidR="00FF1979">
        <w:t xml:space="preserve"> 2016</w:t>
      </w:r>
      <w:r w:rsidR="00223CB6">
        <w:t xml:space="preserve">. iz koje je razvidno da na računima i novčanim sredstvima </w:t>
      </w:r>
      <w:r w:rsidR="00124F84">
        <w:t>stečajnog</w:t>
      </w:r>
      <w:r w:rsidR="00223CB6">
        <w:t xml:space="preserve"> dužnika na dan izdavanja </w:t>
      </w:r>
      <w:r w:rsidR="00FF1979">
        <w:t>po</w:t>
      </w:r>
      <w:r w:rsidR="004C3CD6">
        <w:t>tvrde nema nepodmirenih obv</w:t>
      </w:r>
      <w:r w:rsidR="005579A2">
        <w:t>eza</w:t>
      </w:r>
      <w:r w:rsidR="00FF1979">
        <w:t xml:space="preserve"> za plaćanje</w:t>
      </w:r>
      <w:r w:rsidR="00223CB6">
        <w:t xml:space="preserve"> </w:t>
      </w:r>
      <w:r w:rsidR="00124F84">
        <w:t xml:space="preserve">te da isti nije u blokadi. </w:t>
      </w:r>
    </w:p>
    <w:p w:rsidRDefault="00CF19AC" w:rsidP="00CF19AC" w:rsidR="00CF19AC">
      <w:pPr>
        <w:ind w:firstLine="720"/>
        <w:jc w:val="both"/>
      </w:pPr>
    </w:p>
    <w:p w:rsidRDefault="00124F84" w:rsidP="0027709B" w:rsidR="00124F84">
      <w:pPr>
        <w:ind w:firstLine="720"/>
        <w:jc w:val="both"/>
      </w:pPr>
      <w:r>
        <w:t xml:space="preserve">Iz navedenog slijedi da je dužnik postao sposoban za plaćanje slijedom čega je valjalo obustaviti skraćeni stečajni postupak </w:t>
      </w:r>
      <w:r w:rsidR="00F30BD9">
        <w:t>i riješiti kao u izreci sukladno čl. 128. st. 9. SZ-a</w:t>
      </w:r>
      <w:r w:rsidR="000011EC">
        <w:t>.</w:t>
      </w:r>
    </w:p>
    <w:p w:rsidRDefault="00D53B66" w:rsidP="00027C6F" w:rsidR="00D53B66">
      <w:pPr>
        <w:jc w:val="both"/>
        <w:rPr>
          <w:b/>
        </w:rPr>
      </w:pPr>
    </w:p>
    <w:p w:rsidRDefault="00B75497" w:rsidP="00B75497" w:rsidR="00B75497">
      <w:pPr>
        <w:jc w:val="both"/>
      </w:pPr>
    </w:p>
    <w:p w:rsidRDefault="00B75497" w:rsidP="00B75497" w:rsidR="00B75497" w:rsidRPr="00CC5FC7">
      <w:pPr>
        <w:jc w:val="both"/>
      </w:pPr>
      <w:r w:rsidRPr="00CC5FC7">
        <w:t xml:space="preserve">                                               </w:t>
      </w:r>
      <w:r>
        <w:rPr>
          <w:bCs/>
        </w:rPr>
        <w:t xml:space="preserve">U Osijeku </w:t>
      </w:r>
      <w:r w:rsidR="00CF19AC">
        <w:rPr>
          <w:bCs/>
        </w:rPr>
        <w:t>23. prosinca 2</w:t>
      </w:r>
      <w:r w:rsidR="00FF1979">
        <w:rPr>
          <w:bCs/>
        </w:rPr>
        <w:t>016</w:t>
      </w:r>
      <w:r w:rsidR="002321C7">
        <w:rPr>
          <w:bCs/>
        </w:rPr>
        <w:t xml:space="preserve">.   </w:t>
      </w:r>
    </w:p>
    <w:p w:rsidRDefault="00B75497" w:rsidP="00C16430" w:rsidR="00B75497">
      <w:pPr>
        <w:ind w:firstLine="708" w:left="1416"/>
        <w:jc w:val="both"/>
        <w:rPr>
          <w:b/>
          <w:bCs/>
        </w:rPr>
      </w:pPr>
    </w:p>
    <w:p w:rsidRDefault="00CB5060" w:rsidP="00CB5060" w:rsidR="00CB5060">
      <w:pPr>
        <w:jc w:val="both"/>
      </w:pPr>
      <w:r>
        <w:t xml:space="preserve">ZAPISNIČAR                                                                                        S U D A C </w:t>
      </w:r>
    </w:p>
    <w:p w:rsidRDefault="00FF1979" w:rsidP="00CB5060" w:rsidR="00CB5060">
      <w:pPr>
        <w:jc w:val="both"/>
      </w:pPr>
      <w:r>
        <w:t>Maja Videnović</w:t>
      </w:r>
      <w:r w:rsidR="00CB5060">
        <w:t xml:space="preserve">                                                                </w:t>
      </w:r>
      <w:r>
        <w:t xml:space="preserve">                  mr. sc. Boris Vuković</w:t>
      </w:r>
    </w:p>
    <w:p w:rsidRDefault="00CB5060" w:rsidP="00CB5060" w:rsidR="00CB5060">
      <w:pPr>
        <w:jc w:val="both"/>
      </w:pPr>
    </w:p>
    <w:p w:rsidRDefault="00CB5060" w:rsidP="00CB5060" w:rsidR="00CB5060">
      <w:pPr>
        <w:jc w:val="both"/>
        <w:rPr>
          <w:b/>
          <w:bCs/>
        </w:rPr>
      </w:pPr>
    </w:p>
    <w:p w:rsidRDefault="00CB5060" w:rsidP="00CB5060" w:rsidR="00CB5060">
      <w:pPr>
        <w:pStyle w:val="Tijeloteksta"/>
        <w:rPr>
          <w:lang w:val="hr-HR"/>
        </w:rPr>
      </w:pPr>
      <w:r>
        <w:rPr>
          <w:lang w:val="hr-HR"/>
        </w:rPr>
        <w:t>POUKA O PRAVNOM LIJEKU:</w:t>
      </w:r>
    </w:p>
    <w:p w:rsidRDefault="00CB5060" w:rsidP="00CB5060" w:rsidR="00CB5060">
      <w:pPr>
        <w:jc w:val="both"/>
        <w:rPr>
          <w:b/>
          <w:bCs/>
        </w:rPr>
      </w:pPr>
      <w:r>
        <w:t>Protiv ovog rješenja može nezadovoljna stranka uložiti žalbu Visokom trgovačkom sudu Republike Hrvatske u Zagrebu u roku od 8 dana pismeno u 3 primjerka putem ovog suda.(čl. 19. st. 1 SZ-a)</w:t>
      </w:r>
    </w:p>
    <w:p w:rsidRDefault="00CB5060" w:rsidP="00CB5060" w:rsidR="00CB5060">
      <w:pPr>
        <w:jc w:val="both"/>
        <w:rPr>
          <w:b/>
          <w:bCs/>
        </w:rPr>
      </w:pPr>
      <w:r>
        <w:rPr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</w:p>
    <w:p w:rsidRDefault="00CB5060" w:rsidP="00CB5060" w:rsidR="00CB5060">
      <w:pPr>
        <w:pStyle w:val="Tijeloteksta"/>
        <w:rPr>
          <w:bCs/>
          <w:lang w:val="hr-HR"/>
        </w:rPr>
      </w:pPr>
      <w:r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CB5060" w:rsidP="00CB5060" w:rsidR="00CB5060">
      <w:pPr>
        <w:jc w:val="both"/>
        <w:rPr>
          <w:bCs/>
        </w:rPr>
      </w:pPr>
      <w:r>
        <w:rPr>
          <w:bCs/>
        </w:rPr>
        <w:t>D N A :</w:t>
      </w:r>
    </w:p>
    <w:p w:rsidRDefault="00CB5060" w:rsidP="00CB5060" w:rsidR="00CB5060">
      <w:pPr>
        <w:numPr>
          <w:ilvl w:val="0"/>
          <w:numId w:val="2"/>
        </w:numPr>
        <w:jc w:val="both"/>
      </w:pPr>
      <w:r>
        <w:t>Predlagatelju na njihov poslovni broj</w:t>
      </w:r>
    </w:p>
    <w:p w:rsidRDefault="00CB5060" w:rsidP="00CB5060" w:rsidR="00CB5060">
      <w:pPr>
        <w:numPr>
          <w:ilvl w:val="0"/>
          <w:numId w:val="2"/>
        </w:numPr>
        <w:jc w:val="both"/>
      </w:pPr>
      <w:r>
        <w:t xml:space="preserve">Dužniku  </w:t>
      </w:r>
    </w:p>
    <w:p w:rsidRDefault="00CB5060" w:rsidP="00CB5060" w:rsidR="00CB5060">
      <w:pPr>
        <w:numPr>
          <w:ilvl w:val="0"/>
          <w:numId w:val="2"/>
        </w:numPr>
        <w:jc w:val="both"/>
      </w:pPr>
      <w:r>
        <w:t xml:space="preserve">e-oglasna ploča suda           </w:t>
      </w:r>
    </w:p>
    <w:p w:rsidRDefault="00CB5060" w:rsidP="00CB5060" w:rsidR="00CB5060">
      <w:pPr>
        <w:numPr>
          <w:ilvl w:val="0"/>
          <w:numId w:val="2"/>
        </w:numPr>
        <w:jc w:val="both"/>
      </w:pPr>
      <w:r>
        <w:t xml:space="preserve">Rj. obustavom </w:t>
      </w:r>
    </w:p>
    <w:p w:rsidRDefault="000B3A63" w:rsidP="00CB5060" w:rsidR="00CB5060">
      <w:pPr>
        <w:numPr>
          <w:ilvl w:val="0"/>
          <w:numId w:val="2"/>
        </w:numPr>
        <w:jc w:val="both"/>
      </w:pPr>
      <w:r>
        <w:t>Kal 23.1.17</w:t>
      </w:r>
      <w:r w:rsidR="00FF1979">
        <w:t>.</w:t>
      </w:r>
      <w:r w:rsidR="009A11D6">
        <w:t>g</w:t>
      </w:r>
      <w:r w:rsidR="00CB5060">
        <w:t>.</w:t>
      </w:r>
    </w:p>
    <w:p w:rsidRDefault="00CB5060" w:rsidP="00CB5060" w:rsidR="00CB5060">
      <w:pPr>
        <w:ind w:left="360"/>
        <w:jc w:val="both"/>
      </w:pPr>
    </w:p>
    <w:p w:rsidRDefault="00CB5060" w:rsidP="00C16430" w:rsidR="00CB5060">
      <w:pPr>
        <w:ind w:firstLine="708" w:left="1416"/>
        <w:jc w:val="both"/>
        <w:rPr>
          <w:b/>
          <w:bCs/>
        </w:rPr>
      </w:pPr>
    </w:p>
    <w:p w:rsidRDefault="00CB5060" w:rsidP="00C16430" w:rsidR="00CB5060">
      <w:pPr>
        <w:ind w:firstLine="708" w:left="1416"/>
        <w:jc w:val="both"/>
        <w:rPr>
          <w:b/>
          <w:bCs/>
        </w:rPr>
      </w:pPr>
    </w:p>
    <w:p w:rsidRDefault="00CB5060" w:rsidP="00C16430" w:rsidR="00CB5060">
      <w:pPr>
        <w:ind w:firstLine="708" w:left="1416"/>
        <w:jc w:val="both"/>
        <w:rPr>
          <w:b/>
          <w:bCs/>
        </w:rPr>
      </w:pPr>
    </w:p>
    <w:p w:rsidRDefault="00CB5060" w:rsidP="00C16430" w:rsidR="00CB5060">
      <w:pPr>
        <w:ind w:firstLine="708" w:left="1416"/>
        <w:jc w:val="both"/>
        <w:rPr>
          <w:b/>
          <w:bCs/>
        </w:rPr>
      </w:pPr>
    </w:p>
    <w:p w:rsidRDefault="00CB5060" w:rsidP="00C16430" w:rsidR="00CB5060">
      <w:pPr>
        <w:ind w:firstLine="708" w:left="1416"/>
        <w:jc w:val="both"/>
        <w:rPr>
          <w:b/>
          <w:bCs/>
        </w:rPr>
      </w:pPr>
    </w:p>
    <w:p w:rsidRDefault="00CB5060" w:rsidP="00C16430" w:rsidR="00CB5060">
      <w:pPr>
        <w:ind w:firstLine="708" w:left="1416"/>
        <w:jc w:val="both"/>
        <w:rPr>
          <w:b/>
          <w:bCs/>
        </w:rPr>
      </w:pPr>
    </w:p>
    <w:p w:rsidRDefault="00CB5060" w:rsidP="00E86117" w:rsidR="00CB5060">
      <w:pPr>
        <w:jc w:val="both"/>
        <w:rPr>
          <w:b/>
          <w:bCs/>
        </w:rPr>
      </w:pPr>
    </w:p>
    <w:p w:rsidRDefault="00CB7CF2" w:rsidP="00B22F31" w:rsidR="00CB7CF2">
      <w:pPr>
        <w:rPr>
          <w:rFonts w:cs="Tahoma" w:hAnsi="Tahoma" w:ascii="Tahoma"/>
          <w:b/>
        </w:rPr>
      </w:pPr>
    </w:p>
    <w:sectPr w:rsidSect="00873F42" w:rsidR="00CB7CF2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06BD" w:rsidP="00873F42" w:rsidR="004306BD">
      <w:r>
        <w:separator/>
      </w:r>
    </w:p>
  </w:endnote>
  <w:endnote w:id="0" w:type="continuationSeparator">
    <w:p w:rsidRDefault="004306BD" w:rsidP="00873F42" w:rsidR="004306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06BD" w:rsidP="00873F42" w:rsidR="004306BD">
      <w:r>
        <w:separator/>
      </w:r>
    </w:p>
  </w:footnote>
  <w:footnote w:id="0" w:type="continuationSeparator">
    <w:p w:rsidRDefault="004306BD" w:rsidP="00873F42" w:rsidR="004306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42505373"/>
      <w:docPartObj>
        <w:docPartGallery w:val="Page Numbers (Top of Page)"/>
        <w:docPartUnique/>
      </w:docPartObj>
    </w:sdtPr>
    <w:sdtEndPr/>
    <w:sdtContent>
      <w:p w:rsidRDefault="00CF19AC" w:rsidR="00CF19A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D59A8">
          <w:rPr>
            <w:noProof/>
          </w:rPr>
          <w:t>2</w:t>
        </w:r>
        <w:r>
          <w:fldChar w:fldCharType="end"/>
        </w:r>
      </w:p>
    </w:sdtContent>
  </w:sdt>
  <w:p w:rsidRDefault="00873F42" w:rsidR="00873F4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attachedTemplate r:id="rId1"/>
  <w:stylePaneFormatFilter w:val="3F01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011EC"/>
    <w:rsid w:val="00013F0F"/>
    <w:rsid w:val="00027C6F"/>
    <w:rsid w:val="000357D1"/>
    <w:rsid w:val="00070172"/>
    <w:rsid w:val="00072890"/>
    <w:rsid w:val="0009777D"/>
    <w:rsid w:val="000B3A63"/>
    <w:rsid w:val="000C2C24"/>
    <w:rsid w:val="000F37AE"/>
    <w:rsid w:val="0010734A"/>
    <w:rsid w:val="001131BD"/>
    <w:rsid w:val="00124F84"/>
    <w:rsid w:val="00154A6B"/>
    <w:rsid w:val="001717A3"/>
    <w:rsid w:val="00173651"/>
    <w:rsid w:val="001C2D4A"/>
    <w:rsid w:val="001D2166"/>
    <w:rsid w:val="002118CA"/>
    <w:rsid w:val="00223CB6"/>
    <w:rsid w:val="002321C7"/>
    <w:rsid w:val="002468B4"/>
    <w:rsid w:val="00263C0D"/>
    <w:rsid w:val="0027709B"/>
    <w:rsid w:val="0027710A"/>
    <w:rsid w:val="002840C2"/>
    <w:rsid w:val="00287EC6"/>
    <w:rsid w:val="002B5B3A"/>
    <w:rsid w:val="002E7214"/>
    <w:rsid w:val="00325F32"/>
    <w:rsid w:val="003331FB"/>
    <w:rsid w:val="00335D05"/>
    <w:rsid w:val="00347E0A"/>
    <w:rsid w:val="00365512"/>
    <w:rsid w:val="00380787"/>
    <w:rsid w:val="003A59D3"/>
    <w:rsid w:val="003A6382"/>
    <w:rsid w:val="003B06A8"/>
    <w:rsid w:val="003B7AAC"/>
    <w:rsid w:val="003C59A3"/>
    <w:rsid w:val="003D159D"/>
    <w:rsid w:val="003E6B9E"/>
    <w:rsid w:val="00417E07"/>
    <w:rsid w:val="004306BD"/>
    <w:rsid w:val="00443403"/>
    <w:rsid w:val="00455C18"/>
    <w:rsid w:val="00456233"/>
    <w:rsid w:val="00457240"/>
    <w:rsid w:val="00481F25"/>
    <w:rsid w:val="004840DB"/>
    <w:rsid w:val="004A4257"/>
    <w:rsid w:val="004B4519"/>
    <w:rsid w:val="004C3CD6"/>
    <w:rsid w:val="004F40E0"/>
    <w:rsid w:val="00515B25"/>
    <w:rsid w:val="00536C32"/>
    <w:rsid w:val="0055334F"/>
    <w:rsid w:val="005579A2"/>
    <w:rsid w:val="00561FE0"/>
    <w:rsid w:val="00571630"/>
    <w:rsid w:val="00583AE6"/>
    <w:rsid w:val="005B76FD"/>
    <w:rsid w:val="005C13FE"/>
    <w:rsid w:val="005E2B09"/>
    <w:rsid w:val="005E739C"/>
    <w:rsid w:val="005F64EF"/>
    <w:rsid w:val="00607A96"/>
    <w:rsid w:val="00637A16"/>
    <w:rsid w:val="006832C3"/>
    <w:rsid w:val="006A5E89"/>
    <w:rsid w:val="006B2387"/>
    <w:rsid w:val="006D702A"/>
    <w:rsid w:val="006F0A36"/>
    <w:rsid w:val="00705D6A"/>
    <w:rsid w:val="00707E18"/>
    <w:rsid w:val="00710662"/>
    <w:rsid w:val="0071726A"/>
    <w:rsid w:val="00720C3D"/>
    <w:rsid w:val="007243ED"/>
    <w:rsid w:val="00757EF7"/>
    <w:rsid w:val="00765984"/>
    <w:rsid w:val="007A3D74"/>
    <w:rsid w:val="007A769B"/>
    <w:rsid w:val="007C1C95"/>
    <w:rsid w:val="007E00C0"/>
    <w:rsid w:val="007E195C"/>
    <w:rsid w:val="00846D54"/>
    <w:rsid w:val="00873F42"/>
    <w:rsid w:val="008A5DB2"/>
    <w:rsid w:val="008E7F74"/>
    <w:rsid w:val="00941CE7"/>
    <w:rsid w:val="009435C2"/>
    <w:rsid w:val="009A11D6"/>
    <w:rsid w:val="009A57F0"/>
    <w:rsid w:val="009D3A2B"/>
    <w:rsid w:val="009E2A56"/>
    <w:rsid w:val="00A050BE"/>
    <w:rsid w:val="00A17EBD"/>
    <w:rsid w:val="00A261C5"/>
    <w:rsid w:val="00A32472"/>
    <w:rsid w:val="00A45F7B"/>
    <w:rsid w:val="00A84A1C"/>
    <w:rsid w:val="00AA708C"/>
    <w:rsid w:val="00AB1E93"/>
    <w:rsid w:val="00AE35A7"/>
    <w:rsid w:val="00B22F31"/>
    <w:rsid w:val="00B6174E"/>
    <w:rsid w:val="00B75497"/>
    <w:rsid w:val="00B945F6"/>
    <w:rsid w:val="00B9730A"/>
    <w:rsid w:val="00BA00A7"/>
    <w:rsid w:val="00BB109A"/>
    <w:rsid w:val="00BE3A23"/>
    <w:rsid w:val="00BE6F62"/>
    <w:rsid w:val="00C16430"/>
    <w:rsid w:val="00C318C9"/>
    <w:rsid w:val="00C37A56"/>
    <w:rsid w:val="00C6631D"/>
    <w:rsid w:val="00CA1F6A"/>
    <w:rsid w:val="00CB5060"/>
    <w:rsid w:val="00CB7CF2"/>
    <w:rsid w:val="00CC5FC7"/>
    <w:rsid w:val="00CE2A4F"/>
    <w:rsid w:val="00CF19AC"/>
    <w:rsid w:val="00D002BC"/>
    <w:rsid w:val="00D02CC0"/>
    <w:rsid w:val="00D346BA"/>
    <w:rsid w:val="00D51A7E"/>
    <w:rsid w:val="00D53A08"/>
    <w:rsid w:val="00D53B66"/>
    <w:rsid w:val="00D62A66"/>
    <w:rsid w:val="00D6710A"/>
    <w:rsid w:val="00D82831"/>
    <w:rsid w:val="00DA57DC"/>
    <w:rsid w:val="00DA7551"/>
    <w:rsid w:val="00DB1856"/>
    <w:rsid w:val="00E6544D"/>
    <w:rsid w:val="00E833D3"/>
    <w:rsid w:val="00E86117"/>
    <w:rsid w:val="00EB0257"/>
    <w:rsid w:val="00ED07AA"/>
    <w:rsid w:val="00ED59A8"/>
    <w:rsid w:val="00EE5A01"/>
    <w:rsid w:val="00F03D23"/>
    <w:rsid w:val="00F04195"/>
    <w:rsid w:val="00F04E96"/>
    <w:rsid w:val="00F30BD9"/>
    <w:rsid w:val="00F324C7"/>
    <w:rsid w:val="00F40AC3"/>
    <w:rsid w:val="00F971B3"/>
    <w:rsid w:val="00FA04B5"/>
    <w:rsid w:val="00FC068C"/>
    <w:rsid w:val="00FC45CB"/>
    <w:rsid w:val="00FD09BD"/>
    <w:rsid w:val="00FE0646"/>
    <w:rsid w:val="00FF1979"/>
    <w:rsid w:val="00FF4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873F4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873F4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873F4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873F42"/>
    <w:rPr>
      <w:sz w:val="24"/>
      <w:szCs w:val="24"/>
      <w:lang w:eastAsia="en-US"/>
    </w:rPr>
  </w:style>
  <w:style w:styleId="Naglaeno" w:type="character">
    <w:name w:val="Strong"/>
    <w:qFormat/>
    <w:rsid w:val="007E195C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D59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ED59A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ED59A8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59A8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59A8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873F4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873F4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873F4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873F42"/>
    <w:rPr>
      <w:sz w:val="24"/>
      <w:szCs w:val="24"/>
      <w:lang w:eastAsia="en-US"/>
    </w:rPr>
  </w:style>
  <w:style w:styleId="Naglaeno" w:type="character">
    <w:name w:val="Strong"/>
    <w:qFormat/>
    <w:rsid w:val="007E195C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D59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ED59A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ED59A8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59A8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59A8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6904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83776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9672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269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4752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9537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54723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3800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0177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65652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618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59470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5785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608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prosinca 2016.</izvorni_sadrzaj>
    <derivirana_varijabla naziv="DomainObject.DatumDonosenjaOdluke_1">23.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1036</izvorni_sadrzaj>
    <derivirana_varijabla naziv="DomainObject.Predmet.Broj_1">1036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St-1036/2016</izvorni_sadrzaj>
    <derivirana_varijabla naziv="DomainObject.Predmet.OznakaBroj_1">St-1036/2016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TIAMAT d.o.o.</izvorni_sadrzaj>
    <derivirana_varijabla naziv="DomainObject.Predmet.ProtustrankaFormated_1">  TIAMAT d.o.o.</derivirana_varijabla>
  </DomainObject.Predmet.ProtustrankaFormated>
  <DomainObject.Predmet.ProtustrankaFormatedOIB>
    <izvorni_sadrzaj>  TIAMAT d.o.o., OIB 25148036274</izvorni_sadrzaj>
    <derivirana_varijabla naziv="DomainObject.Predmet.ProtustrankaFormatedOIB_1">  TIAMAT d.o.o., OIB 25148036274</derivirana_varijabla>
  </DomainObject.Predmet.ProtustrankaFormatedOIB>
  <DomainObject.Predmet.ProtustrankaFormatedWithAdress>
    <izvorni_sadrzaj> TIAMAT d.o.o., Susedgradska 5, 10000 Zagreb</izvorni_sadrzaj>
    <derivirana_varijabla naziv="DomainObject.Predmet.ProtustrankaFormatedWithAdress_1"> TIAMAT d.o.o., Susedgradska 5, 10000 Zagreb</derivirana_varijabla>
  </DomainObject.Predmet.ProtustrankaFormatedWithAdress>
  <DomainObject.Predmet.ProtustrankaFormatedWithAdressOIB>
    <izvorni_sadrzaj> TIAMAT d.o.o., OIB 25148036274, Susedgradska 5, 10000 Zagreb</izvorni_sadrzaj>
    <derivirana_varijabla naziv="DomainObject.Predmet.ProtustrankaFormatedWithAdressOIB_1"> TIAMAT d.o.o., OIB 25148036274, Susedgradska 5, 10000 Zagreb</derivirana_varijabla>
  </DomainObject.Predmet.ProtustrankaFormatedWithAdressOIB>
  <DomainObject.Predmet.ProtustrankaWithAdress>
    <izvorni_sadrzaj>TIAMAT d.o.o. Susedgradska 5, 10000 Zagreb</izvorni_sadrzaj>
    <derivirana_varijabla naziv="DomainObject.Predmet.ProtustrankaWithAdress_1">TIAMAT d.o.o. Susedgradska 5, 10000 Zagreb</derivirana_varijabla>
  </DomainObject.Predmet.ProtustrankaWithAdress>
  <DomainObject.Predmet.ProtustrankaWithAdressOIB>
    <izvorni_sadrzaj>TIAMAT d.o.o., OIB 25148036274, Susedgradska 5, 10000 Zagreb</izvorni_sadrzaj>
    <derivirana_varijabla naziv="DomainObject.Predmet.ProtustrankaWithAdressOIB_1">TIAMAT d.o.o., OIB 25148036274, Susedgradska 5, 10000 Zagreb</derivirana_varijabla>
  </DomainObject.Predmet.ProtustrankaWithAdressOIB>
  <DomainObject.Predmet.ProtustrankaNazivFormated>
    <izvorni_sadrzaj>TIAMAT d.o.o.</izvorni_sadrzaj>
    <derivirana_varijabla naziv="DomainObject.Predmet.ProtustrankaNazivFormated_1">TIAMAT d.o.o.</derivirana_varijabla>
  </DomainObject.Predmet.ProtustrankaNazivFormated>
  <DomainObject.Predmet.ProtustrankaNazivFormatedOIB>
    <izvorni_sadrzaj>TIAMAT d.o.o., OIB 25148036274</izvorni_sadrzaj>
    <derivirana_varijabla naziv="DomainObject.Predmet.ProtustrankaNazivFormatedOIB_1">TIAMAT d.o.o., OIB 25148036274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TIAMAT d.o.o.</item>
    </izvorni_sadrzaj>
    <derivirana_varijabla naziv="DomainObject.Predmet.ProtuStrankaListFormated_1">
      <item>TIAMAT d.o.o.</item>
    </derivirana_varijabla>
  </DomainObject.Predmet.ProtuStrankaListFormated>
  <DomainObject.Predmet.ProtuStrankaListFormatedOIB>
    <izvorni_sadrzaj>
      <item>TIAMAT d.o.o., OIB 25148036274</item>
    </izvorni_sadrzaj>
    <derivirana_varijabla naziv="DomainObject.Predmet.ProtuStrankaListFormatedOIB_1">
      <item>TIAMAT d.o.o., OIB 25148036274</item>
    </derivirana_varijabla>
  </DomainObject.Predmet.ProtuStrankaListFormatedOIB>
  <DomainObject.Predmet.ProtuStrankaListFormatedWithAdress>
    <izvorni_sadrzaj>
      <item>TIAMAT d.o.o., Susedgradska 5, 10000 Zagreb</item>
    </izvorni_sadrzaj>
    <derivirana_varijabla naziv="DomainObject.Predmet.ProtuStrankaListFormatedWithAdress_1">
      <item>TIAMAT d.o.o., Susedgradska 5, 10000 Zagreb</item>
    </derivirana_varijabla>
  </DomainObject.Predmet.ProtuStrankaListFormatedWithAdress>
  <DomainObject.Predmet.ProtuStrankaListFormatedWithAdressOIB>
    <izvorni_sadrzaj>
      <item>TIAMAT d.o.o., OIB 25148036274, Susedgradska 5, 10000 Zagreb</item>
    </izvorni_sadrzaj>
    <derivirana_varijabla naziv="DomainObject.Predmet.ProtuStrankaListFormatedWithAdressOIB_1">
      <item>TIAMAT d.o.o., OIB 25148036274, Susedgradska 5, 10000 Zagreb</item>
    </derivirana_varijabla>
  </DomainObject.Predmet.ProtuStrankaListFormatedWithAdressOIB>
  <DomainObject.Predmet.ProtuStrankaListNazivFormated>
    <izvorni_sadrzaj>
      <item>TIAMAT d.o.o.</item>
    </izvorni_sadrzaj>
    <derivirana_varijabla naziv="DomainObject.Predmet.ProtuStrankaListNazivFormated_1">
      <item>TIAMAT d.o.o.</item>
    </derivirana_varijabla>
  </DomainObject.Predmet.ProtuStrankaListNazivFormated>
  <DomainObject.Predmet.ProtuStrankaListNazivFormatedOIB>
    <izvorni_sadrzaj>
      <item>TIAMAT d.o.o., OIB 25148036274</item>
    </izvorni_sadrzaj>
    <derivirana_varijabla naziv="DomainObject.Predmet.ProtuStrankaListNazivFormatedOIB_1">
      <item>TIAMAT d.o.o., OIB 25148036274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2016.</izvorni_sadrzaj>
    <derivirana_varijabla naziv="DomainObject.Datum_1">23.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TIAMAT d.o.o.</izvorni_sadrzaj>
    <derivirana_varijabla naziv="DomainObject.Predmet.ProtustrankaIDrugi_1">TIAMAT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TIAMAT d.o.o., OIB 25148036274, Susedgradska 5, 10000 Zagreb</izvorni_sadrzaj>
    <derivirana_varijabla naziv="DomainObject.Predmet.ProtustrankaIDrugiAdressOIB_1">TIAMAT d.o.o., OIB 25148036274, Susedgradska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TIAMAT d.o.o.</item>
      <item>FINA Regionalni centar Zagreb</item>
    </izvorni_sadrzaj>
    <derivirana_varijabla naziv="DomainObject.Predmet.SudioniciListNaziv_1">
      <item>TIAMAT d.o.o.</item>
      <item>FINA Regionalni centar Zagreb</item>
    </derivirana_varijabla>
  </DomainObject.Predmet.SudioniciListNaziv>
  <DomainObject.Predmet.SudioniciListAdressOIB>
    <izvorni_sadrzaj>
      <item>TIAMAT d.o.o., OIB 25148036274, Susedgradska 5,10000 Zagreb</item>
      <item>FINA Regionalni centar Zagreb, OIB 85821130368, Trg svibanjskih žrtava 1995. br. 1,10000 Zagreb</item>
    </izvorni_sadrzaj>
    <derivirana_varijabla naziv="DomainObject.Predmet.SudioniciListAdressOIB_1">
      <item>TIAMAT d.o.o., OIB 25148036274, Susedgradska 5,10000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25148036274</item>
      <item>, OIB 85821130368</item>
    </izvorni_sadrzaj>
    <derivirana_varijabla naziv="DomainObject.Predmet.SudioniciListNazivOIB_1">
      <item>, OIB 25148036274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BA5414-4BA1-49D2-93D9-F53002037B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478</properties:Words>
  <properties:Characters>2524</properties:Characters>
  <properties:Lines>88</properties:Lines>
  <properties:Paragraphs>26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3525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2016-12-23T06:11:00Z</dcterms:created>
  <dc:creator>mkocijan</dc:creator>
  <cp:lastModifiedBy>Maja Videnović</cp:lastModifiedBy>
  <cp:lastPrinted>2015-11-10T11:29:00Z</cp:lastPrinted>
  <dcterms:modified xmlns:xsi="http://www.w3.org/2001/XMLSchema-instance" xsi:type="dcterms:W3CDTF">2016-12-23T06:21:00Z</dcterms:modified>
  <cp:revision>5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