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ff46" w14:paraId="10dff46" w:rsidRDefault="00995816" w:rsidP="00995816" w:rsidR="00EF227F" w:rsidRPr="00995816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EF227F" w:rsidRPr="001B7DA3">
        <w:rPr>
          <w:b/>
        </w:rPr>
        <w:t xml:space="preserve">            </w:t>
      </w:r>
    </w:p>
    <w:p w:rsidRDefault="00621B59" w:rsidP="00621B59" w:rsidR="00621B59" w:rsidRPr="001B7DA3"/>
    <w:p w:rsidRDefault="00995816" w:rsidP="00D719CA" w:rsidR="00D719CA" w:rsidRPr="001B7DA3">
      <w:pPr>
        <w:jc w:val="both"/>
      </w:pPr>
      <w:r>
        <w:t xml:space="preserve">   </w:t>
      </w:r>
      <w:r w:rsidR="007F56B7">
        <w:t xml:space="preserve">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7F56B7">
        <w:t xml:space="preserve">                          </w:t>
      </w:r>
      <w:r w:rsidR="00955C2C">
        <w:t>89</w:t>
      </w:r>
      <w:r w:rsidRPr="001B7DA3">
        <w:t>. St</w:t>
      </w:r>
      <w:r w:rsidR="00762B43">
        <w:t>-</w:t>
      </w:r>
      <w:r w:rsidR="009A3D85">
        <w:t>6129/16</w:t>
      </w:r>
      <w:r w:rsidR="001B587B">
        <w:t>-</w:t>
      </w:r>
      <w:r w:rsidR="00995816">
        <w:t>46</w:t>
      </w:r>
    </w:p>
    <w:p w:rsidRDefault="00995816" w:rsidP="00D719CA" w:rsidR="00D719CA" w:rsidRPr="001B7DA3">
      <w:pPr>
        <w:jc w:val="both"/>
      </w:pPr>
      <w:r>
        <w:t xml:space="preserve">        </w:t>
      </w:r>
      <w:r w:rsidR="007F56B7">
        <w:t xml:space="preserve">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9A3D85" w:rsidP="009A3D85" w:rsidR="009A3D85" w:rsidRPr="00D459F2">
      <w:pPr>
        <w:jc w:val="center"/>
      </w:pPr>
      <w:r w:rsidRPr="00D459F2">
        <w:t>Z A K L J U Č A K</w:t>
      </w:r>
    </w:p>
    <w:p w:rsidRDefault="009A3D85" w:rsidP="009A3D85" w:rsidR="009A3D85" w:rsidRPr="00D459F2">
      <w:pPr>
        <w:rPr>
          <w:b/>
        </w:rPr>
      </w:pPr>
    </w:p>
    <w:p w:rsidRDefault="009A3D85" w:rsidP="009A3D85" w:rsidR="009A3D85" w:rsidRPr="00D459F2">
      <w:pPr>
        <w:tabs>
          <w:tab w:pos="2977" w:val="left"/>
        </w:tabs>
        <w:ind w:firstLine="720"/>
        <w:jc w:val="both"/>
      </w:pPr>
      <w:r w:rsidRPr="00C4645C">
        <w:t xml:space="preserve">Trgovački sud u Zagrebu, po sucu Nikolini Dorić Hadžisejdić u stečajnom postupku u povodu prijedloga predlagatelja Republike Hrvatske, Ministarstva financija, Porezne uprave, OIB: 18683136487, koju zastupa Županijsko državno odvjetništvo u Zagrebu, za otvaranje stečajnog postupka nad dužnikom BUBIKO GRADNJA d.o.o., </w:t>
      </w:r>
      <w:r>
        <w:t xml:space="preserve">u stečaju, </w:t>
      </w:r>
      <w:r w:rsidRPr="00C4645C">
        <w:t xml:space="preserve">OIB 12479187916, Zagreb, </w:t>
      </w:r>
      <w:proofErr w:type="spellStart"/>
      <w:r w:rsidRPr="00C4645C">
        <w:t>Strmečka</w:t>
      </w:r>
      <w:proofErr w:type="spellEnd"/>
      <w:r w:rsidRPr="00C4645C">
        <w:t xml:space="preserve"> cesta 14A</w:t>
      </w:r>
      <w:r w:rsidRPr="00D459F2">
        <w:rPr>
          <w:lang w:val="pt-BR"/>
        </w:rPr>
        <w:t xml:space="preserve">, </w:t>
      </w:r>
      <w:r>
        <w:t>27</w:t>
      </w:r>
      <w:r w:rsidRPr="00D459F2">
        <w:t xml:space="preserve">. </w:t>
      </w:r>
      <w:r>
        <w:t>studenog</w:t>
      </w:r>
      <w:r w:rsidRPr="00D459F2">
        <w:t xml:space="preserve"> 201</w:t>
      </w:r>
      <w:r>
        <w:t>8</w:t>
      </w:r>
      <w:r w:rsidRPr="00D459F2">
        <w:t>.,</w:t>
      </w:r>
    </w:p>
    <w:p w:rsidRDefault="009A3D85" w:rsidP="009A3D85" w:rsidR="009A3D85" w:rsidRPr="00D459F2">
      <w:pPr>
        <w:jc w:val="both"/>
        <w:rPr>
          <w:b/>
        </w:rPr>
      </w:pPr>
    </w:p>
    <w:p w:rsidRDefault="009A3D85" w:rsidP="009A3D85" w:rsidR="009A3D85" w:rsidRPr="00D459F2">
      <w:pPr>
        <w:jc w:val="center"/>
      </w:pPr>
      <w:r w:rsidRPr="00D459F2">
        <w:t>z a k l j u č i o   j e</w:t>
      </w:r>
    </w:p>
    <w:p w:rsidRDefault="00762B43" w:rsidP="00DC0202" w:rsidR="00762B43" w:rsidRPr="001B7DA3">
      <w:pPr>
        <w:ind w:firstLine="720"/>
        <w:jc w:val="both"/>
      </w:pPr>
    </w:p>
    <w:p w:rsidRDefault="009A3D85" w:rsidP="009A3D85" w:rsidR="004C6C74" w:rsidRPr="004C6C74">
      <w:pPr>
        <w:jc w:val="both"/>
      </w:pPr>
      <w:r>
        <w:tab/>
        <w:t>I</w:t>
      </w:r>
      <w:r>
        <w:tab/>
      </w:r>
      <w:r w:rsidRPr="004E77EF">
        <w:t xml:space="preserve">Određuje se ročište vjerovnika na kojem će se ispitati prijavljene tražbine (ispitno ročište) </w:t>
      </w:r>
      <w:r w:rsidRPr="00F91EF2">
        <w:t xml:space="preserve">za </w:t>
      </w:r>
      <w:r w:rsidR="00880928">
        <w:t>14. prosinca 2018. u</w:t>
      </w:r>
      <w:r w:rsidR="004C6C74">
        <w:t xml:space="preserve"> 9:</w:t>
      </w:r>
      <w:r w:rsidR="004C6C74" w:rsidRPr="004C6C74">
        <w:t xml:space="preserve">30 </w:t>
      </w:r>
      <w:r w:rsidRPr="004C6C74">
        <w:t xml:space="preserve">sati koje će se održati u zgradi ovog suda, Zagreb, Petrinjska 8, </w:t>
      </w:r>
      <w:r w:rsidR="004C6C74" w:rsidRPr="004C6C74">
        <w:t>u sobi br. 89/II ulična zgrada.</w:t>
      </w:r>
    </w:p>
    <w:p w:rsidRDefault="009A3D85" w:rsidP="004C6C74" w:rsidR="004C6C74">
      <w:pPr>
        <w:jc w:val="both"/>
      </w:pPr>
      <w:r>
        <w:tab/>
        <w:t>II</w:t>
      </w:r>
      <w:r>
        <w:tab/>
      </w:r>
      <w:r w:rsidRPr="00F91EF2">
        <w:t xml:space="preserve">Ročište vjerovnika na kojem će se na temelju izvješća stečajnog upravitelja odlučivati o daljnjem tijeku stečajnog postupka (izvještajno ročište) određuje se </w:t>
      </w:r>
      <w:r w:rsidRPr="004C6C74">
        <w:t xml:space="preserve">za </w:t>
      </w:r>
      <w:r w:rsidR="00880928">
        <w:t>14. prosinca 2018. u</w:t>
      </w:r>
      <w:r w:rsidR="004C6C74">
        <w:t xml:space="preserve"> 9:45</w:t>
      </w:r>
      <w:r w:rsidR="004C6C74" w:rsidRPr="004C6C74">
        <w:t xml:space="preserve"> sati koje će se održati u zgradi ovog suda, Zagreb, Petrinjska 8, u sobi br. 89/II ulična zgrada.</w:t>
      </w:r>
    </w:p>
    <w:p w:rsidRDefault="004C6C74" w:rsidP="004C6C74" w:rsidR="004C6C74" w:rsidRPr="004C6C74">
      <w:p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9A3D85">
        <w:t>27</w:t>
      </w:r>
      <w:r w:rsidR="00762B43">
        <w:t xml:space="preserve">. </w:t>
      </w:r>
      <w:r w:rsidR="001B587B">
        <w:t>studenog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995816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955C2C" w:rsidP="00995816" w:rsidR="00442DDA">
      <w:pPr>
        <w:pStyle w:val="Tijeloteksta"/>
        <w:jc w:val="right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573F9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>Nikolina Dorić Hadžisejdić</w:t>
      </w:r>
      <w:r w:rsidR="001664DF">
        <w:rPr>
          <w:rFonts w:hAnsi="Times New Roman" w:ascii="Times New Roman"/>
          <w:szCs w:val="24"/>
        </w:rPr>
        <w:t>, v.r.</w:t>
      </w:r>
    </w:p>
    <w:p w:rsidRDefault="00B573F9" w:rsidP="007F0DBF" w:rsidR="00B573F9" w:rsidRPr="001B7DA3">
      <w:pPr>
        <w:numPr>
          <w:ilvl w:val="12"/>
          <w:numId w:val="0"/>
        </w:numPr>
      </w:pPr>
    </w:p>
    <w:p w:rsidRDefault="00995816" w:rsidP="00EF227F" w:rsidR="00995816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A3D85" w:rsidP="009A3D85" w:rsidR="009A3D85" w:rsidRPr="00D459F2">
      <w:r w:rsidRPr="00D459F2">
        <w:t>Protiv ovog zaključka nije dopuštena  žalba ( čl. 11.st.9. SZ ).</w:t>
      </w: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1664DF" w:rsidP="007B64C7" w:rsidR="001664DF">
      <w:pPr>
        <w:ind w:firstLine="708" w:left="3540"/>
        <w:jc w:val="right"/>
      </w:pPr>
    </w:p>
    <w:p w:rsidRDefault="001664DF" w:rsidP="007B64C7" w:rsidR="001664D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664DF" w:rsidP="007B64C7" w:rsidR="001664DF">
      <w:pPr>
        <w:ind w:firstLine="708" w:left="3540"/>
        <w:jc w:val="right"/>
      </w:pPr>
      <w:r>
        <w:t xml:space="preserve">                                       Valentina Gabud</w:t>
      </w: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sectPr w:rsidSect="00995816" w:rsidR="00B573F9" w:rsidRPr="001B7DA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A3D8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816" w:rsidR="0099581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664DF"/>
    <w:rsid w:val="001B587B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C6C74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56B7"/>
    <w:rsid w:val="007F72D0"/>
    <w:rsid w:val="00811CA0"/>
    <w:rsid w:val="0081370F"/>
    <w:rsid w:val="00855A39"/>
    <w:rsid w:val="00880928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5816"/>
    <w:rsid w:val="0099686A"/>
    <w:rsid w:val="009A3D85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BUBIKO GRADNJA d.o.o.</item>
      <item>FINA Regionalni centar Zagreb</item>
      <item>Zdravko Bubnić</item>
      <item>Porezna uprava, Područni ured Zagreb</item>
      <item>Županijsko državno odvjetništvo u Zagrebu</item>
    </izvorni_sadrzaj>
    <derivirana_varijabla naziv="DomainObject.Predmet.SudioniciListNaziv_1">
      <item>BUBIKO GRADNJA d.o.o.</item>
      <item>FINA Regionalni centar Zagreb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12479187916</item>
      <item>, OIB 85821130368</item>
      <item>, OIB 24907629343</item>
      <item>, OIB 18683136487</item>
      <item>, OIB null</item>
    </izvorni_sadrzaj>
    <derivirana_varijabla naziv="DomainObject.Predmet.SudioniciListNazivOIB_1">
      <item>, OIB 12479187916</item>
      <item>, OIB 85821130368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St-6129/2016-36</izvorni_sadrzaj>
    <derivirana_varijabla naziv="DomainObject.PredzadnjaOdlukaIzPredmeta.Oznaka_1">St-6129/2016-36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1061</properties:Characters>
  <properties:Lines>40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Valentina Gabud</cp:lastModifiedBy>
  <cp:lastPrinted>2018-11-27T07:17:00Z</cp:lastPrinted>
  <dcterms:modified xmlns:xsi="http://www.w3.org/2001/XMLSchema-instance" xsi:type="dcterms:W3CDTF">2018-11-27T07:17:00Z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- novo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