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81ce" w14:paraId="60e81ce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314A5F">
        <w:t>578</w:t>
      </w:r>
      <w:r w:rsidR="00E55186">
        <w:t>/1</w:t>
      </w:r>
      <w:r w:rsidR="00E227E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314A5F" w:rsidRPr="0078003F">
        <w:t>KHAN gradnja j.d.o.o., Sesvete, Trg Lovre Matačića 8, OIB 78926385399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314A5F">
        <w:t>10</w:t>
      </w:r>
      <w:r w:rsidR="00251BF7">
        <w:t>. svibnja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6C5D21" w:rsidRPr="0078003F">
        <w:t>KHAN gradnja j.d.o.o., Sesvete, Trg Lovre Matačića 8, OIB 78926385399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6C5D21">
        <w:t>10</w:t>
      </w:r>
      <w:r w:rsidR="00251BF7">
        <w:t>. svibnja</w:t>
      </w:r>
      <w:r w:rsidR="006360F9">
        <w:t xml:space="preserve"> 2018.</w:t>
      </w:r>
      <w:r w:rsidR="005A56DF">
        <w:t xml:space="preserve"> u </w:t>
      </w:r>
      <w:r w:rsidR="006C5D21">
        <w:t>13,00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6C5D21">
        <w:t>Nikola Krvavica, Sveti Ivan Zelina, Vinogradska 15</w:t>
      </w:r>
      <w:r w:rsidR="00A42F27" w:rsidRPr="00357BEE">
        <w:t>, OIB</w:t>
      </w:r>
      <w:r w:rsidR="004C3C15">
        <w:t xml:space="preserve"> </w:t>
      </w:r>
      <w:r w:rsidR="006C5D21">
        <w:t>96981389223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6C5D21" w:rsidRPr="0078003F">
        <w:t>KHAN gradnja j.d.o.o., Sesvete, Trg Lovre Matačića 8, OIB 78926385399</w:t>
      </w:r>
      <w:r w:rsidR="008C5EB2">
        <w:t xml:space="preserve">, s danom </w:t>
      </w:r>
      <w:r w:rsidR="006C5D21">
        <w:t>10</w:t>
      </w:r>
      <w:r w:rsidR="00251BF7">
        <w:t>. svibnja</w:t>
      </w:r>
      <w:r w:rsidR="001A178B">
        <w:t xml:space="preserve"> 2018.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6C5D21" w:rsidRPr="0078003F">
        <w:t>KHAN gradnja j.d.o.o., Sesvete, Trg Lovre Matačića 8, OIB 78926385399</w:t>
      </w:r>
      <w:r>
        <w:t>, će biti brisan iz sudskog registra ovog suda.</w:t>
      </w:r>
    </w:p>
    <w:p w:rsidRDefault="004C3C15" w:rsidP="004C3C15" w:rsidR="004C3C15">
      <w:pPr>
        <w:pStyle w:val="Odlomakpopisa"/>
      </w:pPr>
    </w:p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6C5D21" w:rsidP="006C5D21" w:rsidR="006C5D21">
      <w:pPr>
        <w:ind w:firstLine="708"/>
        <w:jc w:val="both"/>
      </w:pPr>
      <w:r>
        <w:t xml:space="preserve">FINA-a Regionalni centar Zagreb, podnijela je ovom sudu dana 17. veljače 2017. prijedlog za otvaranje stečajnog postupka nad dužnikom </w:t>
      </w:r>
      <w:r w:rsidRPr="0078003F">
        <w:t>KHAN gradnja j.d.o.o., Sesvete, Trg Lovre Matačića 8, OIB 78926385399</w:t>
      </w:r>
      <w:r>
        <w:t xml:space="preserve">. </w:t>
      </w:r>
    </w:p>
    <w:p w:rsidRDefault="006C5D21" w:rsidP="006C5D21" w:rsidR="006C5D21">
      <w:pPr>
        <w:ind w:firstLine="708"/>
        <w:jc w:val="both"/>
      </w:pPr>
      <w:r>
        <w:t xml:space="preserve"> </w:t>
      </w:r>
    </w:p>
    <w:p w:rsidRDefault="006C5D21" w:rsidP="006C5D21" w:rsidR="006C5D21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15. veljače 2017. godine dužnik u Očevidniku redoslijeda osnova za plaćanje ima evidentirane neizvršene osnove za plaćanje u neprekinutom razdoblju od 120 dana u ukupnom iznosu od 13.411,56 kn, te da dužnik ima dva zaposlena. </w:t>
      </w:r>
    </w:p>
    <w:p w:rsidRDefault="006C5D21" w:rsidP="006C5D21" w:rsidR="006C5D21">
      <w:pPr>
        <w:ind w:firstLine="708"/>
        <w:jc w:val="both"/>
      </w:pPr>
    </w:p>
    <w:p w:rsidRDefault="006C5D21" w:rsidP="006C5D21" w:rsidR="006C5D21" w:rsidRPr="005F7ED3">
      <w:pPr>
        <w:ind w:firstLine="708"/>
        <w:jc w:val="both"/>
      </w:pPr>
      <w:r>
        <w:t>Rješenjem ovog suda posl.br. 4 St-578/17 od 30. kolovoza 2017. godine pokrenut je prethodni postupak radi utvrđivanja pretpostavki za otvaranje stečajnoga postupka nad dužnikom, a ujedno je sud zaključkom naredio dužniku da u roku od 8 dana dostavi sudu popis imovine i obveza dužnika sukladno čl. 17. st. 1. SZ-a.</w:t>
      </w:r>
    </w:p>
    <w:p w:rsidRDefault="006C5D21" w:rsidP="006C5D21" w:rsidR="006C5D21" w:rsidRPr="005F7ED3">
      <w:pPr>
        <w:jc w:val="both"/>
      </w:pPr>
    </w:p>
    <w:p w:rsidRDefault="006C5D21" w:rsidP="006C5D21" w:rsidR="006C5D21">
      <w:pPr>
        <w:ind w:firstLine="708"/>
        <w:jc w:val="both"/>
      </w:pPr>
      <w:r>
        <w:t xml:space="preserve">Podnescima od 31. kolovoza 2017. godine i 11. listopada 2017 godine FINA je izvijestila sud da ostaje kod prijedloga za otvaranje stečajnog postupka. </w:t>
      </w:r>
    </w:p>
    <w:p w:rsidRDefault="006C5D21" w:rsidP="006C5D21" w:rsidR="006C5D21">
      <w:pPr>
        <w:ind w:firstLine="708"/>
        <w:jc w:val="both"/>
      </w:pPr>
    </w:p>
    <w:p w:rsidRDefault="006C5D21" w:rsidP="006C5D21" w:rsidR="006C5D21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6. prosinca 2017. godine, niti na ročište radi rasprave o pretpostavkama za otvaranje stečajnog postupka od 13. veljače 2018. godine, nisu pristupili niti predlagatelj, niti dužnik, niti zakonski zastupnik dužnika, a niti je dužnik postupio po zaključku suda od 30. kolovoza 2017. godine da dostavi sudu popis imovine i obveza dužnika, pa je sud zaključkom od 7. prosinca 2017. godine zatražio od javnih tijela koja vode evidenciju o određenoj vrsti imovine dostavu podataka iz njihovih službenih evidencija o tome da li je dužnik evidentiran kao vlasnik imovine. </w:t>
      </w:r>
    </w:p>
    <w:p w:rsidRDefault="006C5D21" w:rsidP="006C5D21" w:rsidR="006C5D21">
      <w:pPr>
        <w:ind w:firstLine="708"/>
        <w:jc w:val="both"/>
      </w:pPr>
    </w:p>
    <w:p w:rsidRDefault="006C5D21" w:rsidP="006C5D21" w:rsidR="006C5D21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24 i 25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 xml:space="preserve">13. prosinca </w:t>
      </w:r>
      <w:r w:rsidRPr="00A44D76">
        <w:t xml:space="preserve">2017. godine (list </w:t>
      </w:r>
      <w:r>
        <w:t>27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MUP-a, PU Zagrebačka, od 13. prosinca 2017. godine (list 32 spisa) utvrđeno je da dužnik nije evidentiran kao vlasnik vozila. Uvidom u uvjerenje Državne geodetske uprave od 18. prosinca 2017. godine (list 33 spisa) utvrđeno je da dužnik nije upisan u katastarski operat. Uvidom u</w:t>
      </w:r>
      <w:r w:rsidRPr="00A44D76">
        <w:t xml:space="preserve"> obavijest Hrvatske agencije za civilno zrakoplovstvo </w:t>
      </w:r>
      <w:r>
        <w:t>28. prosinca 2017. godine (list 34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 Uvidom u</w:t>
      </w:r>
      <w:r w:rsidRPr="00A44D76">
        <w:t xml:space="preserve"> obavijest Središnjeg klirinško depozitarnog društva d.d. od </w:t>
      </w:r>
      <w:r>
        <w:t>28. prosinca</w:t>
      </w:r>
      <w:r w:rsidRPr="00A44D76">
        <w:t xml:space="preserve"> 2017. godine (list </w:t>
      </w:r>
      <w:r>
        <w:t>35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</w:p>
    <w:p w:rsidRDefault="006C5D21" w:rsidP="006C5D21" w:rsidR="006C5D21">
      <w:pPr>
        <w:ind w:firstLine="708"/>
        <w:jc w:val="both"/>
      </w:pPr>
    </w:p>
    <w:p w:rsidRDefault="006C5D21" w:rsidP="006C5D21" w:rsidR="006C5D21">
      <w:pPr>
        <w:ind w:firstLine="708"/>
        <w:jc w:val="both"/>
      </w:pPr>
      <w:r>
        <w:t xml:space="preserve">Nadalje, uvidom u potvrdu FINA-e o blokadi računa i novčanih sredstava dužnika od 12. prosinca 2017. godine (list 30 spisa) sud je utvrdio da na dan izdavanja potvrde u Očevidniku redoslijeda osnova za plaćanje dužnik ima evidentirane neizvršene osnove za plaćanje u neprekinutom razdoblju od 419 dana, time da nepodmirene obveze na dan izdavanja potvrde iznose 13.858,16 kn. </w:t>
      </w:r>
    </w:p>
    <w:p w:rsidRDefault="005E6E20" w:rsidP="005E6E20" w:rsidR="005E6E20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C46A4A" w:rsidP="00C46A4A" w:rsidR="00C46A4A">
      <w:pPr>
        <w:ind w:firstLine="708"/>
        <w:jc w:val="both"/>
      </w:pPr>
      <w:r>
        <w:lastRenderedPageBreak/>
        <w:t>Dakle, i</w:t>
      </w:r>
      <w:r w:rsidRPr="005F7ED3">
        <w:t>z</w:t>
      </w:r>
      <w:r>
        <w:t xml:space="preserve"> potvrde FINA-e o od </w:t>
      </w:r>
      <w:r w:rsidR="006C5D21">
        <w:t>12. prosinca</w:t>
      </w:r>
      <w:r>
        <w:t xml:space="preserve"> 2017.,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6C5D21">
        <w:t>578</w:t>
      </w:r>
      <w:r w:rsidR="005555FF">
        <w:t>/1</w:t>
      </w:r>
      <w:r w:rsidR="00F275E4">
        <w:t>7</w:t>
      </w:r>
      <w:r w:rsidRPr="00692A21">
        <w:t xml:space="preserve"> od </w:t>
      </w:r>
      <w:r w:rsidR="006C5D21">
        <w:t>13. veljače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F275E4" w:rsidP="00F275E4" w:rsidR="00F275E4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1</w:t>
      </w:r>
      <w:r w:rsidRPr="00435B5D">
        <w:t>.</w:t>
      </w:r>
      <w:r>
        <w:t>700</w:t>
      </w:r>
      <w:r w:rsidRPr="00435B5D">
        <w:t xml:space="preserve">,00 kn, </w:t>
      </w:r>
      <w:r w:rsidRPr="00FC58EA">
        <w:t xml:space="preserve">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6C5D21">
        <w:t>10</w:t>
      </w:r>
      <w:r w:rsidR="005E6E20">
        <w:t>. svibnja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6C5D21">
        <w:t>13. veljače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lastRenderedPageBreak/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6C5D21">
        <w:t>13. veljače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6C5D21">
        <w:t>10</w:t>
      </w:r>
      <w:r w:rsidR="005E6E20">
        <w:t>. svibnja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5E6E20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>
        <w:t>m sudu RH,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5E6E20" w:rsidR="006E72DD">
      <w:headerReference w:type="even" r:id="rId10"/>
      <w:headerReference w:type="default" r:id="rId11"/>
      <w:pgSz w:h="16838" w:w="11906"/>
      <w:pgMar w:gutter="0" w:footer="708" w:header="708" w:left="1417" w:bottom="212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14C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314A5F">
      <w:t>578</w:t>
    </w:r>
    <w:r w:rsidR="00E55186">
      <w:t>/1</w:t>
    </w:r>
    <w:r w:rsidR="00F275E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14A5F"/>
    <w:rsid w:val="00336E10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B14CD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F05EC"/>
    <w:rsid w:val="00CF3A92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10CB7"/>
    <w:rsid w:val="00F22E0A"/>
    <w:rsid w:val="00F275E4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B1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4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4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4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4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B1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4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4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4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4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St-578/2017</izvorni_sadrzaj>
    <derivirana_varijabla naziv="DomainObject.Predmet.OznakaBroj_1">St-578/2017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KHAN gradnja j.d.o.o. za usluge zastupanog po punomoćniku Martina Martinaj Ivanko</izvorni_sadrzaj>
    <derivirana_varijabla naziv="DomainObject.Predmet.ProtustrankaFormated_1">  KHAN gradnja j.d.o.o. za usluge zastupanog po punomoćniku Martina Martinaj Ivanko</derivirana_varijabla>
  </DomainObject.Predmet.ProtustrankaFormated>
  <DomainObject.Predmet.ProtustrankaFormatedOIB>
    <izvorni_sadrzaj>  KHAN gradnja j.d.o.o. za usluge, OIB 78926385399 zastupanog po punomoćniku Martina Martinaj Ivanko</izvorni_sadrzaj>
    <derivirana_varijabla naziv="DomainObject.Predmet.ProtustrankaFormatedOIB_1">  KHAN gradnja j.d.o.o. za usluge, OIB 78926385399 zastupanog po punomoćniku Martina Martinaj Ivanko</derivirana_varijabla>
  </DomainObject.Predmet.ProtustrankaFormatedOIB>
  <DomainObject.Predmet.ProtustrankaFormatedWithAdress>
    <izvorni_sadrzaj> KHAN gradnja j.d.o.o. za usluge, Trg Lovre Matačića 8, 10360 Sesvete zastupanog po punomoćniku Martina Martinaj Ivanko</izvorni_sadrzaj>
    <derivirana_varijabla naziv="DomainObject.Predmet.ProtustrankaFormatedWithAdress_1"> KHAN gradnja j.d.o.o. za usluge, Trg Lovre Matačića 8, 10360 Sesvete zastupanog po punomoćniku Martina Martinaj Ivanko</derivirana_varijabla>
  </DomainObject.Predmet.ProtustrankaFormatedWithAdress>
  <DomainObject.Predmet.ProtustrankaFormatedWithAdressOIB>
    <izvorni_sadrzaj> KHAN gradnja j.d.o.o. za usluge, OIB 78926385399, Trg Lovre Matačića 8, 10360 Sesvete zastupanog po punomoćniku Martina Martinaj Ivanko</izvorni_sadrzaj>
    <derivirana_varijabla naziv="DomainObject.Predmet.ProtustrankaFormatedWithAdressOIB_1"> KHAN gradnja j.d.o.o. za usluge, OIB 78926385399, Trg Lovre Matačića 8, 10360 Sesvete zastupanog po punomoćniku Martina Martinaj Ivanko</derivirana_varijabla>
  </DomainObject.Predmet.ProtustrankaFormatedWithAdressOIB>
  <DomainObject.Predmet.ProtustrankaWithAdress>
    <izvorni_sadrzaj>KHAN gradnja j.d.o.o. za usluge Trg Lovre Matačića 8, 10360 Sesvete</izvorni_sadrzaj>
    <derivirana_varijabla naziv="DomainObject.Predmet.ProtustrankaWithAdress_1">KHAN gradnja j.d.o.o. za usluge Trg Lovre Matačića 8, 10360 Sesvete</derivirana_varijabla>
  </DomainObject.Predmet.ProtustrankaWithAdress>
  <DomainObject.Predmet.ProtustrankaWithAdressOIB>
    <izvorni_sadrzaj>KHAN gradnja j.d.o.o. za usluge, OIB 78926385399, Trg Lovre Matačića 8, 10360 Sesvete</izvorni_sadrzaj>
    <derivirana_varijabla naziv="DomainObject.Predmet.ProtustrankaWithAdressOIB_1">KHAN gradnja j.d.o.o. za usluge, OIB 78926385399, Trg Lovre Matačića 8, 10360 Sesvete</derivirana_varijabla>
  </DomainObject.Predmet.ProtustrankaWithAdressOIB>
  <DomainObject.Predmet.ProtustrankaNazivFormated>
    <izvorni_sadrzaj>KHAN gradnja j.d.o.o. za usluge</izvorni_sadrzaj>
    <derivirana_varijabla naziv="DomainObject.Predmet.ProtustrankaNazivFormated_1">KHAN gradnja j.d.o.o. za usluge</derivirana_varijabla>
  </DomainObject.Predmet.ProtustrankaNazivFormated>
  <DomainObject.Predmet.ProtustrankaNazivFormatedOIB>
    <izvorni_sadrzaj>KHAN gradnja j.d.o.o. za usluge, OIB 78926385399</izvorni_sadrzaj>
    <derivirana_varijabla naziv="DomainObject.Predmet.ProtustrankaNazivFormatedOIB_1">KHAN gradnja j.d.o.o. za usluge, OIB 78926385399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KHAN gradnja j.d.o.o. za usluge zastupanog po punomoćniku Martina Martinaj Ivanko</item>
    </izvorni_sadrzaj>
    <derivirana_varijabla naziv="DomainObject.Predmet.ProtuStrankaListFormated_1">
      <item>KHAN gradnja j.d.o.o. za usluge zastupanog po punomoćniku Martina Martinaj Ivanko</item>
    </derivirana_varijabla>
  </DomainObject.Predmet.ProtuStrankaListFormated>
  <DomainObject.Predmet.ProtuStrankaListFormatedOIB>
    <izvorni_sadrzaj>
      <item>KHAN gradnja j.d.o.o. za usluge, OIB 78926385399 zastupanog po punomoćniku Martina Martinaj Ivanko</item>
    </izvorni_sadrzaj>
    <derivirana_varijabla naziv="DomainObject.Predmet.ProtuStrankaListFormatedOIB_1">
      <item>KHAN gradnja j.d.o.o. za usluge, OIB 78926385399 zastupanog po punomoćniku Martina Martinaj Ivanko</item>
    </derivirana_varijabla>
  </DomainObject.Predmet.ProtuStrankaListFormatedOIB>
  <DomainObject.Predmet.ProtuStrankaListFormatedWithAdress>
    <izvorni_sadrzaj>
      <item>KHAN gradnja j.d.o.o. za usluge, Trg Lovre Matačića 8, 10360 Sesvete zastupanog po punomoćniku Martina Martinaj Ivanko</item>
    </izvorni_sadrzaj>
    <derivirana_varijabla naziv="DomainObject.Predmet.ProtuStrankaListFormatedWithAdress_1">
      <item>KHAN gradnja j.d.o.o. za usluge, Trg Lovre Matačića 8, 10360 Sesvete zastupanog po punomoćniku Martina Martinaj Ivanko</item>
    </derivirana_varijabla>
  </DomainObject.Predmet.ProtuStrankaListFormatedWithAdress>
  <DomainObject.Predmet.ProtuStrankaListFormatedWithAdressOIB>
    <izvorni_sadrzaj>
      <item>KHAN gradnja j.d.o.o. za usluge, OIB 78926385399, Trg Lovre Matačića 8, 10360 Sesvete zastupanog po punomoćniku Martina Martinaj Ivanko</item>
    </izvorni_sadrzaj>
    <derivirana_varijabla naziv="DomainObject.Predmet.ProtuStrankaListFormatedWithAdressOIB_1">
      <item>KHAN gradnja j.d.o.o. za usluge, OIB 78926385399, Trg Lovre Matačića 8, 10360 Sesvete zastupanog po punomoćniku Martina Martinaj Ivanko</item>
    </derivirana_varijabla>
  </DomainObject.Predmet.ProtuStrankaListFormatedWithAdressOIB>
  <DomainObject.Predmet.ProtuStrankaListNazivFormated>
    <izvorni_sadrzaj>
      <item>KHAN gradnja j.d.o.o. za usluge</item>
    </izvorni_sadrzaj>
    <derivirana_varijabla naziv="DomainObject.Predmet.ProtuStrankaListNazivFormated_1">
      <item>KHAN gradnja j.d.o.o. za usluge</item>
    </derivirana_varijabla>
  </DomainObject.Predmet.ProtuStrankaListNazivFormated>
  <DomainObject.Predmet.ProtuStrankaListNazivFormatedOIB>
    <izvorni_sadrzaj>
      <item>KHAN gradnja j.d.o.o. za usluge, OIB 78926385399</item>
    </izvorni_sadrzaj>
    <derivirana_varijabla naziv="DomainObject.Predmet.ProtuStrankaListNazivFormatedOIB_1">
      <item>KHAN gradnja j.d.o.o. za usluge, OIB 78926385399</item>
    </derivirana_varijabla>
  </DomainObject.Predmet.ProtuStrankaListNazivFormatedOIB>
  <DomainObject.Predmet.OstaliListFormated>
    <izvorni_sadrzaj>
      <item>Martina Martinaj Ivanko punomoćnik sudionika u postupku KHAN gradnja j.d.o.o. za usluge</item>
    </izvorni_sadrzaj>
    <derivirana_varijabla naziv="DomainObject.Predmet.OstaliListFormated_1">
      <item>Martina Martinaj Ivanko punomoćnik sudionika u postupku KHAN gradnja j.d.o.o. za usluge</item>
    </derivirana_varijabla>
  </DomainObject.Predmet.OstaliListFormated>
  <DomainObject.Predmet.OstaliListFormatedOIB>
    <izvorni_sadrzaj>
      <item>Martina Martinaj Ivanko, OIB 85613947683 punomoćnik sudionika u postupku KHAN gradnja j.d.o.o. za usluge</item>
    </izvorni_sadrzaj>
    <derivirana_varijabla naziv="DomainObject.Predmet.OstaliListFormatedOIB_1">
      <item>Martina Martinaj Ivanko, OIB 85613947683 punomoćnik sudionika u postupku KHAN gradnja j.d.o.o. za usluge</item>
    </derivirana_varijabla>
  </DomainObject.Predmet.OstaliListFormatedOIB>
  <DomainObject.Predmet.OstaliListFormatedWithAdress>
    <izvorni_sadrzaj>
      <item>Martina Martinaj Ivanko, Trg Lovre Matačića 8, 10360 Sesvete punomoćnik sudionika u postupku KHAN gradnja j.d.o.o. za usluge</item>
    </izvorni_sadrzaj>
    <derivirana_varijabla naziv="DomainObject.Predmet.OstaliListFormatedWithAdress_1">
      <item>Martina Martinaj Ivanko, Trg Lovre Matačića 8, 10360 Sesvete punomoćnik sudionika u postupku KHAN gradnja j.d.o.o. za usluge</item>
    </derivirana_varijabla>
  </DomainObject.Predmet.OstaliListFormatedWithAdress>
  <DomainObject.Predmet.OstaliListFormatedWithAdressOIB>
    <izvorni_sadrzaj>
      <item>Martina Martinaj Ivanko, OIB 85613947683, Trg Lovre Matačića 8, 10360 Sesvete punomoćnik sudionika u postupku KHAN gradnja j.d.o.o. za usluge</item>
    </izvorni_sadrzaj>
    <derivirana_varijabla naziv="DomainObject.Predmet.OstaliListFormatedWithAdressOIB_1">
      <item>Martina Martinaj Ivanko, OIB 85613947683, Trg Lovre Matačića 8, 10360 Sesvete punomoćnik sudionika u postupku KHAN gradnja j.d.o.o. za usluge</item>
    </derivirana_varijabla>
  </DomainObject.Predmet.OstaliListFormatedWithAdressOIB>
  <DomainObject.Predmet.OstaliListNazivFormated>
    <izvorni_sadrzaj>
      <item>Martina Martinaj Ivanko</item>
    </izvorni_sadrzaj>
    <derivirana_varijabla naziv="DomainObject.Predmet.OstaliListNazivFormated_1">
      <item>Martina Martinaj Ivanko</item>
    </derivirana_varijabla>
  </DomainObject.Predmet.OstaliListNazivFormated>
  <DomainObject.Predmet.OstaliListNazivFormatedOIB>
    <izvorni_sadrzaj>
      <item>Martina Martinaj Ivanko, OIB 85613947683</item>
    </izvorni_sadrzaj>
    <derivirana_varijabla naziv="DomainObject.Predmet.OstaliListNazivFormatedOIB_1">
      <item>Martina Martinaj Ivanko, OIB 85613947683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KHAN gradnja j.d.o.o. za usluge</izvorni_sadrzaj>
    <derivirana_varijabla naziv="DomainObject.Predmet.ProtustrankaIDrugi_1">KHAN gradnja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KHAN gradnja j.d.o.o. za usluge, OIB 78926385399, Trg Lovre Matačića 8, 10360 Sesvete</izvorni_sadrzaj>
    <derivirana_varijabla naziv="DomainObject.Predmet.ProtustrankaIDrugiAdressOIB_1">KHAN gradnja j.d.o.o. za usluge, OIB 78926385399, Trg Lovre Matačića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KHAN gradnja j.d.o.o. za usluge</item>
      <item>Martina Martinaj Ivanko</item>
    </izvorni_sadrzaj>
    <derivirana_varijabla naziv="DomainObject.Predmet.SudioniciListNaziv_1">
      <item>FINA Regionalni centar Zagreb</item>
      <item>KHAN gradnja j.d.o.o. za usluge</item>
      <item>Martina Martinaj Ivanko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KHAN gradnja j.d.o.o. za usluge, OIB 78926385399, Trg Lovre Matačića 8,10360 Sesvete</item>
      <item>Martina Martinaj Ivanko, OIB 85613947683, Trg Lovre Matačića 8,10360 Sesvete</item>
    </izvorni_sadrzaj>
    <derivirana_varijabla naziv="DomainObject.Predmet.SudioniciListAdressOIB_1">
      <item>FINA Regionalni centar Zagreb, OIB 85821130368, Trg svibanjskih žrtava 1995. br. 1,10000 Zagreb</item>
      <item>KHAN gradnja j.d.o.o. za usluge, OIB 78926385399, Trg Lovre Matačića 8,10360 Sesvete</item>
      <item>Martina Martinaj Ivanko, OIB 85613947683, Trg Lovre Matačića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78926385399</item>
      <item>, OIB 85613947683</item>
    </izvorni_sadrzaj>
    <derivirana_varijabla naziv="DomainObject.Predmet.SudioniciListNazivOIB_1">
      <item>, OIB 85821130368</item>
      <item>, OIB 78926385399</item>
      <item>, OIB 85613947683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1437</properties:Words>
  <properties:Characters>8015</properties:Characters>
  <properties:Lines>176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2018-05-10T10:29:00Z</dcterms:created>
  <dc:creator>Korisnik</dc:creator>
  <cp:lastModifiedBy>Renata Klokočki</cp:lastModifiedBy>
  <cp:lastPrinted>2018-04-24T10:47:00Z</cp:lastPrinted>
  <dcterms:modified xmlns:xsi="http://www.w3.org/2001/XMLSchema-instance" xsi:type="dcterms:W3CDTF">2018-05-10T10:33:00Z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-KHAN.docx)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