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a473" w14:paraId="c66a473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2C012C">
        <w:t>818</w:t>
      </w:r>
      <w:r>
        <w:t>/1</w:t>
      </w:r>
      <w:r w:rsidR="00BF1C21">
        <w:t>6</w:t>
      </w:r>
      <w:r>
        <w:t>-</w:t>
      </w:r>
      <w:r w:rsidR="002C012C">
        <w:t>26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BF1D3B" w:rsidRPr="00186A1E">
        <w:t>RAKIĆ PROMET d.o.o. za trgovinu tekstilom i tekstilnim proizvodima</w:t>
      </w:r>
      <w:r w:rsidR="00BF1D3B">
        <w:t xml:space="preserve"> u stečaju</w:t>
      </w:r>
      <w:r w:rsidR="00BF1D3B" w:rsidRPr="00186A1E">
        <w:t>, Osijek, Gornjodravska Obala 79, MBS 030068547, OIB 06249959989</w:t>
      </w:r>
      <w:r>
        <w:t xml:space="preserve">, dana </w:t>
      </w:r>
      <w:r w:rsidR="00BF1D3B">
        <w:t>8</w:t>
      </w:r>
      <w:r>
        <w:t xml:space="preserve">. </w:t>
      </w:r>
      <w:r w:rsidR="007838AE">
        <w:t>lip</w:t>
      </w:r>
      <w:r w:rsidR="0084505A">
        <w:t>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A61200" w:rsidP="0066453B" w:rsidR="00A6120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A61200" w:rsidP="003D797E" w:rsidR="00A61200">
      <w:pPr>
        <w:jc w:val="center"/>
      </w:pPr>
    </w:p>
    <w:p w:rsidRDefault="00510BB4" w:rsidP="00510BB4" w:rsidR="00510BB4"/>
    <w:p w:rsidRDefault="00BF1D3B" w:rsidP="00510BB4" w:rsidR="00510BB4" w:rsidRPr="00390C17">
      <w:pPr>
        <w:rPr>
          <w:bCs/>
          <w:color w:val="000000"/>
        </w:rPr>
      </w:pPr>
      <w:r>
        <w:rPr>
          <w:bCs/>
          <w:color w:val="000000"/>
        </w:rPr>
        <w:t>Drugi viši</w:t>
      </w:r>
      <w:r w:rsidR="00510BB4" w:rsidRPr="00390C17">
        <w:rPr>
          <w:bCs/>
          <w:color w:val="000000"/>
        </w:rPr>
        <w:t xml:space="preserve"> isplatni red</w:t>
      </w:r>
    </w:p>
    <w:p w:rsidRDefault="00510BB4" w:rsidP="00510BB4" w:rsidR="00510BB4"/>
    <w:tbl>
      <w:tblPr>
        <w:tblW w:type="pct" w:w="5000"/>
        <w:tblLook w:val="04A0" w:noVBand="1" w:noHBand="0" w:lastColumn="0" w:firstColumn="1" w:lastRow="0" w:firstRow="1"/>
      </w:tblPr>
      <w:tblGrid>
        <w:gridCol w:w="549"/>
        <w:gridCol w:w="4606"/>
        <w:gridCol w:w="1476"/>
        <w:gridCol w:w="1463"/>
        <w:gridCol w:w="1476"/>
      </w:tblGrid>
      <w:tr w:rsidTr="00247A74" w:rsidR="00247A74" w:rsidRPr="006016D4">
        <w:trPr>
          <w:trHeight w:val="900"/>
          <w:tblHeader/>
        </w:trPr>
        <w:tc>
          <w:tcPr>
            <w:tcW w:type="pct" w:w="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EA663C" w:rsidR="00247A74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247A74" w:rsidP="00EA663C" w:rsidR="00247A74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1D24C1" w:rsidR="00247A74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</w:t>
            </w:r>
            <w:r w:rsidRPr="00156465">
              <w:rPr>
                <w:bCs/>
                <w:color w:val="000000"/>
              </w:rPr>
              <w:t>vrtka  ili naziv vjerovnika</w:t>
            </w:r>
          </w:p>
          <w:p w:rsidRDefault="00247A74" w:rsidP="00EA663C" w:rsidR="00247A74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OIB vjerovnika</w:t>
            </w:r>
          </w:p>
          <w:p w:rsidRDefault="00247A74" w:rsidP="00EA663C" w:rsidR="00247A74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247A74" w:rsidR="00247A74" w:rsidRPr="00C71413">
        <w:trPr>
          <w:trHeight w:val="834"/>
        </w:trPr>
        <w:tc>
          <w:tcPr>
            <w:tcW w:type="pct" w:w="2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7A74" w:rsidP="00247A74" w:rsidR="00247A74">
            <w:r>
              <w:t>RH, MF, Porezna uprava, Zagreb, Katančićeva 5A, OIB 18683136487</w:t>
            </w:r>
          </w:p>
          <w:p w:rsidRDefault="005C791F" w:rsidP="00247A74" w:rsidR="005C791F" w:rsidRPr="00C71413">
            <w:pPr>
              <w:rPr>
                <w:color w:val="000000"/>
              </w:rPr>
            </w:pPr>
            <w:r>
              <w:t>zastupana po ŽDO Osijek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791F" w:rsidP="00EA663C" w:rsidR="00247A74" w:rsidRPr="00C71413">
            <w:pPr>
              <w:jc w:val="right"/>
              <w:rPr>
                <w:color w:val="000000"/>
              </w:rPr>
            </w:pPr>
            <w:r w:rsidRPr="005C791F">
              <w:rPr>
                <w:color w:val="000000"/>
              </w:rPr>
              <w:t>939,84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791F" w:rsidP="00EA663C" w:rsidR="00247A74" w:rsidRPr="00C71413">
            <w:pPr>
              <w:jc w:val="right"/>
              <w:rPr>
                <w:color w:val="000000"/>
              </w:rPr>
            </w:pPr>
            <w:r w:rsidRPr="005C791F">
              <w:rPr>
                <w:color w:val="000000"/>
              </w:rPr>
              <w:t>939,84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7A74" w:rsidP="00EA663C" w:rsidR="00247A74" w:rsidRPr="00C71413">
            <w:pPr>
              <w:jc w:val="right"/>
              <w:rPr>
                <w:color w:val="000000"/>
              </w:rPr>
            </w:pPr>
          </w:p>
        </w:tc>
      </w:tr>
      <w:tr w:rsidTr="005C791F" w:rsidR="00247A74" w:rsidRPr="00C71413">
        <w:trPr>
          <w:trHeight w:val="704"/>
        </w:trPr>
        <w:tc>
          <w:tcPr>
            <w:tcW w:type="pct" w:w="2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791F" w:rsidP="005C791F" w:rsidR="00247A74">
            <w:pPr>
              <w:rPr>
                <w:color w:val="000000"/>
              </w:rPr>
            </w:pPr>
            <w:r w:rsidRPr="005C791F">
              <w:t>GRAD OSIJEK, Osijek, F. Kuhača 9, OIB 30050049642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6E35" w:rsidP="00EA663C" w:rsidR="00247A74">
            <w:pPr>
              <w:jc w:val="right"/>
              <w:rPr>
                <w:color w:val="000000"/>
              </w:rPr>
            </w:pPr>
            <w:r w:rsidRPr="00456E35">
              <w:t>2.734,60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6E35" w:rsidP="00EA663C" w:rsidR="00247A74" w:rsidRPr="00F557A5">
            <w:pPr>
              <w:jc w:val="right"/>
              <w:rPr>
                <w:color w:val="000000"/>
              </w:rPr>
            </w:pPr>
            <w:r w:rsidRPr="00456E35">
              <w:t>2.734,60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7A74" w:rsidP="00EA663C" w:rsidR="00247A74" w:rsidRPr="00C71413">
            <w:pPr>
              <w:jc w:val="right"/>
              <w:rPr>
                <w:color w:val="000000"/>
              </w:rPr>
            </w:pPr>
          </w:p>
        </w:tc>
      </w:tr>
      <w:tr w:rsidTr="005C791F" w:rsidR="00247A74" w:rsidRPr="00C71413">
        <w:trPr>
          <w:trHeight w:val="700"/>
        </w:trPr>
        <w:tc>
          <w:tcPr>
            <w:tcW w:type="pct" w:w="2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7A74" w:rsidP="00EA663C" w:rsidR="00247A7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C791F" w:rsidP="005C791F" w:rsidR="00247A74">
            <w:r w:rsidRPr="005C791F">
              <w:t>GRAD OSIJEK, Osijek, F. Kuhača 9, OIB 30050049642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6E35" w:rsidP="00EA663C" w:rsidR="00247A74" w:rsidRPr="00317773">
            <w:pPr>
              <w:jc w:val="right"/>
            </w:pPr>
            <w:r w:rsidRPr="00456E35">
              <w:t>12.803,31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6E35" w:rsidP="00EA663C" w:rsidR="00247A74" w:rsidRPr="00317773">
            <w:pPr>
              <w:jc w:val="right"/>
            </w:pPr>
            <w:r w:rsidRPr="00456E35">
              <w:t>12.803,31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7A74" w:rsidP="00EA663C" w:rsidR="00247A74" w:rsidRPr="00317773">
            <w:pPr>
              <w:jc w:val="right"/>
              <w:rPr>
                <w:color w:val="000000"/>
              </w:rPr>
            </w:pPr>
          </w:p>
        </w:tc>
      </w:tr>
      <w:tr w:rsidTr="005C791F" w:rsidR="00456E35" w:rsidRPr="00C71413">
        <w:trPr>
          <w:trHeight w:val="700"/>
        </w:trPr>
        <w:tc>
          <w:tcPr>
            <w:tcW w:type="pct" w:w="2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56E35" w:rsidP="00EA663C" w:rsidR="00456E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pct" w:w="2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6E35" w:rsidP="005C791F" w:rsidR="00456E35" w:rsidRPr="005C791F">
            <w:r>
              <w:t>HRVATSKA RADIOTELEVIZIJA, Zagreb, Prisavlje 3, OIB 68419124305, zastupana po Leko i partneri odvjetnik Miroslav Leko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8491B" w:rsidP="00EA663C" w:rsidR="00456E35" w:rsidRPr="00456E35">
            <w:pPr>
              <w:jc w:val="right"/>
            </w:pPr>
            <w:r w:rsidRPr="00F8491B">
              <w:t>7.890,19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8491B" w:rsidP="00EA663C" w:rsidR="00456E35" w:rsidRPr="00456E35">
            <w:pPr>
              <w:jc w:val="right"/>
            </w:pPr>
            <w:r w:rsidRPr="00F8491B">
              <w:t>7.890,19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6E35" w:rsidP="00EA663C" w:rsidR="00456E35" w:rsidRPr="00317773">
            <w:pPr>
              <w:jc w:val="right"/>
              <w:rPr>
                <w:color w:val="000000"/>
              </w:rPr>
            </w:pPr>
          </w:p>
        </w:tc>
      </w:tr>
      <w:tr w:rsidTr="005C791F" w:rsidR="00F8491B" w:rsidRPr="00C71413">
        <w:trPr>
          <w:trHeight w:val="700"/>
        </w:trPr>
        <w:tc>
          <w:tcPr>
            <w:tcW w:type="pct" w:w="2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F8491B" w:rsidP="00EA663C" w:rsidR="00F8491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type="pct" w:w="2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8491B" w:rsidP="005C791F" w:rsidR="00F8491B">
            <w:r>
              <w:t>H-ABDUCO d.o.o. Zagreb, Slavonska Avenija 6A, OIB 13667298928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8491B" w:rsidP="00EA663C" w:rsidR="00F8491B" w:rsidRPr="00F8491B">
            <w:pPr>
              <w:jc w:val="right"/>
            </w:pPr>
            <w:r w:rsidRPr="00F8491B">
              <w:t>3.791.390,89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8491B" w:rsidP="00EA663C" w:rsidR="00F8491B" w:rsidRPr="00F8491B">
            <w:pPr>
              <w:jc w:val="right"/>
            </w:pP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8491B" w:rsidP="00EA663C" w:rsidR="00F8491B" w:rsidRPr="00317773">
            <w:pPr>
              <w:jc w:val="right"/>
              <w:rPr>
                <w:color w:val="000000"/>
              </w:rPr>
            </w:pPr>
            <w:r w:rsidRPr="00F8491B">
              <w:rPr>
                <w:color w:val="000000"/>
              </w:rPr>
              <w:t>3.791.390,89</w:t>
            </w:r>
          </w:p>
        </w:tc>
      </w:tr>
      <w:tr w:rsidTr="00247A74" w:rsidR="007838AE" w:rsidRPr="00C50425">
        <w:trPr>
          <w:trHeight w:val="225"/>
        </w:trPr>
        <w:tc>
          <w:tcPr>
            <w:tcW w:type="pct" w:w="270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838AE" w:rsidP="00EA663C" w:rsidR="007838A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7838AE" w:rsidP="00EA663C" w:rsidR="007838AE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7B02" w:rsidP="00EA663C" w:rsidR="007838AE" w:rsidRPr="00C71413">
            <w:pPr>
              <w:jc w:val="right"/>
              <w:rPr>
                <w:b/>
                <w:bCs/>
              </w:rPr>
            </w:pPr>
            <w:r w:rsidRPr="00387B02">
              <w:t>3.815.758,83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7B02" w:rsidP="00EA663C" w:rsidR="007838AE" w:rsidRPr="00C50425">
            <w:pPr>
              <w:jc w:val="right"/>
              <w:rPr>
                <w:bCs/>
                <w:color w:val="000000"/>
              </w:rPr>
            </w:pPr>
            <w:r w:rsidRPr="00387B02">
              <w:t>24.367,94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8491B" w:rsidP="00EA663C" w:rsidR="007838AE" w:rsidRPr="00C50425">
            <w:pPr>
              <w:jc w:val="right"/>
              <w:rPr>
                <w:bCs/>
                <w:color w:val="000000"/>
              </w:rPr>
            </w:pPr>
            <w:r w:rsidRPr="00F8491B">
              <w:rPr>
                <w:bCs/>
                <w:color w:val="000000"/>
              </w:rPr>
              <w:t>3.791.390,89</w:t>
            </w:r>
          </w:p>
        </w:tc>
      </w:tr>
    </w:tbl>
    <w:p w:rsidRDefault="003D797E" w:rsidP="003D797E" w:rsidR="003D797E"/>
    <w:p w:rsidRDefault="003D797E" w:rsidP="003D797E" w:rsidR="003D797E"/>
    <w:p w:rsidRDefault="00A61200" w:rsidP="003D797E" w:rsidR="00A61200"/>
    <w:p w:rsidRDefault="00A61200" w:rsidP="003D797E" w:rsidR="00A61200"/>
    <w:p w:rsidRDefault="00A61200" w:rsidP="003D797E" w:rsidR="00A61200"/>
    <w:p w:rsidRDefault="00A61200" w:rsidP="003D797E" w:rsidR="00A61200"/>
    <w:p w:rsidRDefault="003D797E" w:rsidP="003D797E" w:rsidR="003D797E">
      <w:pPr>
        <w:ind w:hanging="426" w:left="1560"/>
        <w:jc w:val="both"/>
      </w:pPr>
      <w:r>
        <w:lastRenderedPageBreak/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387B02">
        <w:rPr>
          <w:bCs/>
        </w:rPr>
        <w:t>8</w:t>
      </w:r>
      <w:r>
        <w:t>.</w:t>
      </w:r>
      <w:r w:rsidR="00206AA4">
        <w:t>0</w:t>
      </w:r>
      <w:r w:rsidR="0037638F">
        <w:t>6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>stečajnim dužnikom RAKIĆ PROMET d.o.o. za trgovinu tekstilom i tekstilnim proizvodima u stečaju, Osijek, Gornjodravska Obala 79, MBS 030068547, OIB 06249959989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BA4401" w:rsidR="00BA4401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BA4401">
        <w:t>pet prijava tražbina vjerovnika II. višeg isplatnog reda u iznosu od 3.815.758,83 kn od čega je priznat iznos od 24.367,94 kn, a osporen je iznos od 3.791.390,89 kn i to:</w:t>
      </w:r>
    </w:p>
    <w:p w:rsidRDefault="00BA4401" w:rsidP="00BA4401" w:rsidR="00BA4401">
      <w:pPr>
        <w:jc w:val="both"/>
      </w:pPr>
    </w:p>
    <w:p w:rsidRDefault="00BA4401" w:rsidP="00BA4401" w:rsidR="00BA4401" w:rsidRPr="00BA4401">
      <w:pPr>
        <w:pStyle w:val="Odlomakpopisa"/>
        <w:numPr>
          <w:ilvl w:val="0"/>
          <w:numId w:val="15"/>
        </w:numPr>
        <w:spacing w:after="200"/>
        <w:jc w:val="both"/>
        <w:rPr>
          <w:rFonts w:hAnsi="Calibri" w:ascii="Calibri"/>
          <w:sz w:val="22"/>
          <w:szCs w:val="22"/>
          <w:lang w:val="hr-HR"/>
        </w:rPr>
      </w:pPr>
      <w:r w:rsidRPr="00BA4401">
        <w:rPr>
          <w:rFonts w:hAnsi="Times New Roman" w:ascii="Times New Roman"/>
          <w:lang w:val="hr-HR"/>
        </w:rPr>
        <w:t>RH, MF, Porezna uprava, Zagreb, Katančićeva 5A, OIB 18683136487 prijavljen je iznos od 939,84 kn koji iznos je priznat u cijelosti</w:t>
      </w:r>
    </w:p>
    <w:p w:rsidRDefault="00BA4401" w:rsidP="00BA4401" w:rsidR="00BA4401" w:rsidRPr="00BA4401">
      <w:pPr>
        <w:pStyle w:val="Odlomakpopisa"/>
        <w:numPr>
          <w:ilvl w:val="0"/>
          <w:numId w:val="15"/>
        </w:numPr>
        <w:spacing w:after="200"/>
        <w:jc w:val="both"/>
        <w:rPr>
          <w:rFonts w:hAnsi="Calibri" w:ascii="Calibri"/>
          <w:sz w:val="22"/>
          <w:szCs w:val="22"/>
          <w:lang w:val="hr-HR"/>
        </w:rPr>
      </w:pPr>
      <w:r w:rsidRPr="00BA4401">
        <w:rPr>
          <w:rFonts w:hAnsi="Times New Roman" w:ascii="Times New Roman"/>
          <w:lang w:val="hr-HR"/>
        </w:rPr>
        <w:t>GRAD OSIJEK, Osijek, F. Kuhača 9, OIB 30050049642 prijavljen je iznos od 2.734,60 kn koji iznos je priznat u cijelosti</w:t>
      </w:r>
    </w:p>
    <w:p w:rsidRDefault="00BA4401" w:rsidP="00BA4401" w:rsidR="00BA4401" w:rsidRPr="00BA4401">
      <w:pPr>
        <w:pStyle w:val="Odlomakpopisa"/>
        <w:numPr>
          <w:ilvl w:val="0"/>
          <w:numId w:val="15"/>
        </w:numPr>
        <w:spacing w:after="200"/>
        <w:jc w:val="both"/>
        <w:rPr>
          <w:rFonts w:hAnsi="Calibri" w:ascii="Calibri"/>
          <w:sz w:val="22"/>
          <w:szCs w:val="22"/>
          <w:lang w:val="hr-HR"/>
        </w:rPr>
      </w:pPr>
      <w:r w:rsidRPr="00BA4401">
        <w:rPr>
          <w:rFonts w:hAnsi="Times New Roman" w:ascii="Times New Roman"/>
          <w:lang w:val="hr-HR"/>
        </w:rPr>
        <w:t>GRAD OSIJEK, F. Kuhača 9, OIB 30050049642 prijavljen je iznos od 12.803,31 kn koji iznos je priznat u cijelosti</w:t>
      </w:r>
    </w:p>
    <w:p w:rsidRDefault="00BA4401" w:rsidP="00BA4401" w:rsidR="00BA4401" w:rsidRPr="00BA4401">
      <w:pPr>
        <w:pStyle w:val="Odlomakpopisa"/>
        <w:numPr>
          <w:ilvl w:val="0"/>
          <w:numId w:val="15"/>
        </w:numPr>
        <w:spacing w:after="200"/>
        <w:jc w:val="both"/>
        <w:rPr>
          <w:rFonts w:hAnsi="Calibri" w:ascii="Calibri"/>
          <w:sz w:val="22"/>
          <w:szCs w:val="22"/>
          <w:lang w:val="hr-HR"/>
        </w:rPr>
      </w:pPr>
      <w:r w:rsidRPr="00BA4401">
        <w:rPr>
          <w:rFonts w:hAnsi="Times New Roman" w:ascii="Times New Roman"/>
          <w:lang w:val="hr-HR"/>
        </w:rPr>
        <w:t>HRVATSKA RADIOTELEVIZIJA, Zagreb, Prisavlje 3, OIB 68419124305 prijavljen je iznos od 7.890,19 kn koji iznos je priznat u cijelosti</w:t>
      </w:r>
    </w:p>
    <w:p w:rsidRDefault="00BA4401" w:rsidP="00BA4401" w:rsidR="00BA4401" w:rsidRPr="00BA4401">
      <w:pPr>
        <w:pStyle w:val="Odlomakpopisa"/>
        <w:numPr>
          <w:ilvl w:val="0"/>
          <w:numId w:val="15"/>
        </w:numPr>
        <w:spacing w:after="200"/>
        <w:jc w:val="both"/>
        <w:rPr>
          <w:lang w:val="hr-HR"/>
        </w:rPr>
      </w:pPr>
      <w:r w:rsidRPr="00BA4401">
        <w:rPr>
          <w:rFonts w:hAnsi="Times New Roman" w:ascii="Times New Roman"/>
          <w:lang w:val="hr-HR"/>
        </w:rPr>
        <w:t>H-ABDUCO d.o.o. Zagreb, Slavonska Avenija 6A, OIB 13667298928 prijavljen je iznos od 3.791.390,89 kn koji iznos je osporen u cijelosti iz razloga jer stečajni vjerovnik nije osobni vjerovnik dužnika nego je dužnik jamac za kredit tvrtke PROMENADA PROJEKT d.o.o.</w:t>
      </w:r>
      <w:r w:rsidR="005644C7">
        <w:rPr>
          <w:rFonts w:hAnsi="Times New Roman" w:ascii="Times New Roman"/>
          <w:lang w:val="hr-HR"/>
        </w:rPr>
        <w:t xml:space="preserve"> Osijek, Ribarska 4.</w:t>
      </w:r>
    </w:p>
    <w:p w:rsidRDefault="00234D61" w:rsidP="00BA4401" w:rsidR="00234D61" w:rsidRPr="00234D61">
      <w:pPr>
        <w:jc w:val="both"/>
      </w:pPr>
    </w:p>
    <w:p w:rsidRDefault="003D797E" w:rsidP="00234D61" w:rsidR="003D797E" w:rsidRPr="005B0602">
      <w:pPr>
        <w:jc w:val="both"/>
        <w:rPr>
          <w:color w:val="000000"/>
        </w:rPr>
      </w:pPr>
    </w:p>
    <w:p w:rsidRDefault="003D797E" w:rsidP="003D797E" w:rsidR="003D797E">
      <w:pPr>
        <w:jc w:val="both"/>
      </w:pPr>
      <w:r>
        <w:lastRenderedPageBreak/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D22E48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BA4401">
        <w:rPr>
          <w:b w:val="false"/>
          <w:bCs w:val="false"/>
        </w:rPr>
        <w:t>8</w:t>
      </w:r>
      <w:r w:rsidR="00FB2CF3" w:rsidRPr="00FB2CF3">
        <w:rPr>
          <w:b w:val="false"/>
          <w:bCs w:val="false"/>
        </w:rPr>
        <w:t xml:space="preserve">. </w:t>
      </w:r>
      <w:r w:rsidR="00234D61">
        <w:rPr>
          <w:b w:val="false"/>
          <w:bCs w:val="false"/>
        </w:rPr>
        <w:t>lip</w:t>
      </w:r>
      <w:r w:rsidR="00FB2CF3" w:rsidRPr="00FB2CF3">
        <w:rPr>
          <w:b w:val="false"/>
          <w:bCs w:val="false"/>
        </w:rPr>
        <w:t>nja 2018</w:t>
      </w:r>
      <w:r>
        <w:rPr>
          <w:b w:val="false"/>
          <w:bCs w:val="false"/>
        </w:rPr>
        <w:t>.</w:t>
      </w:r>
    </w:p>
    <w:p w:rsidRDefault="00A61200" w:rsidP="00A61200" w:rsidR="00A61200" w:rsidRPr="00A61200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A61200" w:rsidP="003D797E" w:rsidR="00A61200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72290D">
        <w:t>Šimo Bošnjak</w:t>
      </w:r>
    </w:p>
    <w:p w:rsidRDefault="0072290D" w:rsidP="0072290D" w:rsidR="00A61200">
      <w:pPr>
        <w:numPr>
          <w:ilvl w:val="0"/>
          <w:numId w:val="11"/>
        </w:numPr>
      </w:pPr>
      <w:r w:rsidRPr="0072290D">
        <w:t>H-ABDUCO d.o.o. Zagreb, Slavonska Avenija 6A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98D" w:rsidR="0093598D">
      <w:r>
        <w:separator/>
      </w:r>
    </w:p>
  </w:endnote>
  <w:endnote w:id="0" w:type="continuationSeparator">
    <w:p w:rsidRDefault="0093598D" w:rsidR="00935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98D" w:rsidR="0093598D">
      <w:r>
        <w:separator/>
      </w:r>
    </w:p>
  </w:footnote>
  <w:footnote w:id="0" w:type="continuationSeparator">
    <w:p w:rsidRDefault="0093598D" w:rsidR="00935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A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2C012C" w:rsidRPr="002C012C">
      <w:t>818/16-26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4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6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3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22985"/>
    <w:rsid w:val="00227441"/>
    <w:rsid w:val="002309B7"/>
    <w:rsid w:val="00234D61"/>
    <w:rsid w:val="00241AEE"/>
    <w:rsid w:val="002442D3"/>
    <w:rsid w:val="0024534F"/>
    <w:rsid w:val="00247A74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7638F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56E35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63213"/>
    <w:rsid w:val="005644C7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08AB"/>
    <w:rsid w:val="007214D9"/>
    <w:rsid w:val="0072290D"/>
    <w:rsid w:val="0072486E"/>
    <w:rsid w:val="0072737B"/>
    <w:rsid w:val="007633F9"/>
    <w:rsid w:val="00782162"/>
    <w:rsid w:val="007838AE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3598D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68D1"/>
    <w:rsid w:val="00AB1BAE"/>
    <w:rsid w:val="00AB51DF"/>
    <w:rsid w:val="00AB5CD5"/>
    <w:rsid w:val="00AC5B44"/>
    <w:rsid w:val="00AD1AD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A4401"/>
    <w:rsid w:val="00BB6472"/>
    <w:rsid w:val="00BC252C"/>
    <w:rsid w:val="00BD0F4A"/>
    <w:rsid w:val="00BD34A3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3221C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8491B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1A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1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1A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1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A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RAKIĆ PROMET d.o.o. za trgovinu tekstilom i tekstilnim proizvodima</izvorni_sadrzaj>
    <derivirana_varijabla naziv="DomainObject.Predmet.ProtustrankaFormated_1">  RAKIĆ PROMET d.o.o. za trgovinu tekstilom i tekstilnim proizvodima</derivirana_varijabla>
  </DomainObject.Predmet.ProtustrankaFormated>
  <DomainObject.Predmet.ProtustrankaFormatedOIB>
    <izvorni_sadrzaj>  RAKIĆ PROMET d.o.o. za trgovinu tekstilom i tekstilnim proizvodima, OIB 06249959989</izvorni_sadrzaj>
    <derivirana_varijabla naziv="DomainObject.Predmet.ProtustrankaFormatedOIB_1">  RAKIĆ PROMET d.o.o. za trgovinu tekstilom i tekstilnim proizvodima, OIB 06249959989</derivirana_varijabla>
  </DomainObject.Predmet.ProtustrankaFormatedOIB>
  <DomainObject.Predmet.ProtustrankaFormatedWithAdress>
    <izvorni_sadrzaj> RAKIĆ PROMET d.o.o. za trgovinu tekstilom i tekstilnim proizvodima, Gornjodravska Obala 79, 31000 Osijek</izvorni_sadrzaj>
    <derivirana_varijabla naziv="DomainObject.Predmet.ProtustrankaFormatedWithAdress_1"> RAKIĆ PROMET d.o.o. za trgovinu tekstilom i tekstilnim proizvodima, Gornjodravska Obala 79, 31000 Osijek</derivirana_varijabla>
  </DomainObject.Predmet.ProtustrankaFormatedWithAdress>
  <DomainObject.Predmet.ProtustrankaFormatedWithAdressOIB>
    <izvorni_sadrzaj> RAKIĆ PROMET d.o.o. za trgovinu tekstilom i tekstilnim proizvodima, OIB 06249959989, Gornjodravska Obala 79, 31000 Osijek</izvorni_sadrzaj>
    <derivirana_varijabla naziv="DomainObject.Predmet.ProtustrankaFormatedWithAdressOIB_1"> RAKIĆ PROMET d.o.o. za trgovinu tekstilom i tekstilnim proizvodima, OIB 06249959989, Gornjodravska Obala 79, 31000 Osijek</derivirana_varijabla>
  </DomainObject.Predmet.ProtustrankaFormatedWithAdressOIB>
  <DomainObject.Predmet.ProtustrankaWithAdress>
    <izvorni_sadrzaj>RAKIĆ PROMET d.o.o. za trgovinu tekstilom i tekstilnim proizvodima Gornjodravska Obala 79, 31000 Osijek</izvorni_sadrzaj>
    <derivirana_varijabla naziv="DomainObject.Predmet.ProtustrankaWithAdress_1">RAKIĆ PROMET d.o.o. za trgovinu tekstilom i tekstilnim proizvodima Gornjodravska Obala 79, 31000 Osijek</derivirana_varijabla>
  </DomainObject.Predmet.ProtustrankaWithAdress>
  <DomainObject.Predmet.ProtustrankaWithAdressOIB>
    <izvorni_sadrzaj>RAKIĆ PROMET d.o.o. za trgovinu tekstilom i tekstilnim proizvodima, OIB 06249959989, Gornjodravska Obala 79, 31000 Osijek</izvorni_sadrzaj>
    <derivirana_varijabla naziv="DomainObject.Predmet.ProtustrankaWithAdressOIB_1">RAKIĆ PROMET d.o.o. za trgovinu tekstilom i tekstilnim proizvodima, OIB 06249959989, Gornjodravska Obala 79, 31000 Osijek</derivirana_varijabla>
  </DomainObject.Predmet.ProtustrankaWithAdressOIB>
  <DomainObject.Predmet.ProtustrankaNazivFormated>
    <izvorni_sadrzaj>RAKIĆ PROMET d.o.o. za trgovinu tekstilom i tekstilnim proizvodima</izvorni_sadrzaj>
    <derivirana_varijabla naziv="DomainObject.Predmet.ProtustrankaNazivFormated_1">RAKIĆ PROMET d.o.o. za trgovinu tekstilom i tekstilnim proizvodima</derivirana_varijabla>
  </DomainObject.Predmet.ProtustrankaNazivFormated>
  <DomainObject.Predmet.ProtustrankaNazivFormatedOIB>
    <izvorni_sadrzaj>RAKIĆ PROMET d.o.o. za trgovinu tekstilom i tekstilnim proizvodima, OIB 06249959989</izvorni_sadrzaj>
    <derivirana_varijabla naziv="DomainObject.Predmet.ProtustrankaNazivFormatedOIB_1">RAKIĆ PROMET d.o.o. za trgovinu tekstilom i tekstilnim proizvodima, OIB 06249959989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RAKIĆ PROMET d.o.o. za trgovinu tekstilom i tekstilnim proizvodima</item>
    </izvorni_sadrzaj>
    <derivirana_varijabla naziv="DomainObject.Predmet.ProtuStrankaListFormated_1">
      <item>RAKIĆ PROMET d.o.o. za trgovinu tekstilom i tekstilnim proizvodima</item>
    </derivirana_varijabla>
  </DomainObject.Predmet.ProtuStrankaListFormated>
  <DomainObject.Predmet.ProtuStrankaListFormatedOIB>
    <izvorni_sadrzaj>
      <item>RAKIĆ PROMET d.o.o. za trgovinu tekstilom i tekstilnim proizvodima, OIB 06249959989</item>
    </izvorni_sadrzaj>
    <derivirana_varijabla naziv="DomainObject.Predmet.ProtuStrankaListFormatedOIB_1">
      <item>RAKIĆ PROMET d.o.o. za trgovinu tekstilom i tekstilnim proizvodima, OIB 06249959989</item>
    </derivirana_varijabla>
  </DomainObject.Predmet.ProtuStrankaListFormatedOIB>
  <DomainObject.Predmet.ProtuStrankaListFormatedWithAdress>
    <izvorni_sadrzaj>
      <item>RAKIĆ PROMET d.o.o. za trgovinu tekstilom i tekstilnim proizvodima, Gornjodravska Obala 79, 31000 Osijek</item>
    </izvorni_sadrzaj>
    <derivirana_varijabla naziv="DomainObject.Predmet.ProtuStrankaListFormatedWithAdress_1">
      <item>RAKIĆ PROMET d.o.o. za trgovinu tekstilom i tekstilnim proizvodima, Gornjodravska Obala 79, 31000 Osijek</item>
    </derivirana_varijabla>
  </DomainObject.Predmet.ProtuStrankaListFormatedWithAdress>
  <DomainObject.Predmet.ProtuStrankaListFormatedWithAdressOIB>
    <izvorni_sadrzaj>
      <item>RAKIĆ PROMET d.o.o. za trgovinu tekstilom i tekstilnim proizvodima, OIB 06249959989, Gornjodravska Obala 79, 31000 Osijek</item>
    </izvorni_sadrzaj>
    <derivirana_varijabla naziv="DomainObject.Predmet.ProtuStrankaListFormatedWithAdressOIB_1">
      <item>RAKIĆ PROMET d.o.o. za trgovinu tekstilom i tekstilnim proizvodima, OIB 06249959989, Gornjodravska Obala 79, 31000 Osijek</item>
    </derivirana_varijabla>
  </DomainObject.Predmet.ProtuStrankaListFormatedWithAdressOIB>
  <DomainObject.Predmet.ProtuStrankaListNazivFormated>
    <izvorni_sadrzaj>
      <item>RAKIĆ PROMET d.o.o. za trgovinu tekstilom i tekstilnim proizvodima</item>
    </izvorni_sadrzaj>
    <derivirana_varijabla naziv="DomainObject.Predmet.ProtuStrankaListNazivFormated_1">
      <item>RAKIĆ PROMET d.o.o. za trgovinu tekstilom i tekstilnim proizvodima</item>
    </derivirana_varijabla>
  </DomainObject.Predmet.ProtuStrankaListNazivFormated>
  <DomainObject.Predmet.ProtuStrankaListNazivFormatedOIB>
    <izvorni_sadrzaj>
      <item>RAKIĆ PROMET d.o.o. za trgovinu tekstilom i tekstilnim proizvodima, OIB 06249959989</item>
    </izvorni_sadrzaj>
    <derivirana_varijabla naziv="DomainObject.Predmet.ProtuStrankaListNazivFormatedOIB_1">
      <item>RAKIĆ PROMET d.o.o. za trgovinu tekstilom i tekstilnim proizvodima, OIB 06249959989</item>
    </derivirana_varijabla>
  </DomainObject.Predmet.ProtuStrankaListNazivFormatedOIB>
  <DomainObject.Predmet.OstaliListFormated>
    <izvorni_sadrzaj>
      <item>Domagoj Zelić</item>
    </izvorni_sadrzaj>
    <derivirana_varijabla naziv="DomainObject.Predmet.OstaliListFormated_1">
      <item>Domagoj Zelić</item>
    </derivirana_varijabla>
  </DomainObject.Predmet.OstaliListFormated>
  <DomainObject.Predmet.OstaliListFormatedOIB>
    <izvorni_sadrzaj>
      <item>Domagoj Zelić, OIB 67193489029</item>
    </izvorni_sadrzaj>
    <derivirana_varijabla naziv="DomainObject.Predmet.OstaliListFormatedOIB_1">
      <item>Domagoj Zelić, OIB 67193489029</item>
    </derivirana_varijabla>
  </DomainObject.Predmet.OstaliListFormatedOIB>
  <DomainObject.Predmet.OstaliListFormatedWithAdress>
    <izvorni_sadrzaj>
      <item>Domagoj Zelić, Josipa Kozarca 31, 31220 Višnjevac</item>
    </izvorni_sadrzaj>
    <derivirana_varijabla naziv="DomainObject.Predmet.OstaliListFormatedWithAdress_1">
      <item>Domagoj Zelić, Josipa Kozarca 31, 31220 Višnjevac</item>
    </derivirana_varijabla>
  </DomainObject.Predmet.OstaliListFormatedWithAdress>
  <DomainObject.Predmet.OstaliListFormatedWithAdressOIB>
    <izvorni_sadrzaj>
      <item>Domagoj Zelić, OIB 67193489029, Josipa Kozarca 31, 31220 Višnjevac</item>
    </izvorni_sadrzaj>
    <derivirana_varijabla naziv="DomainObject.Predmet.OstaliListFormatedWithAdressOIB_1">
      <item>Domagoj Zelić, OIB 67193489029, Josipa Kozarca 31, 31220 Višnjevac</item>
    </derivirana_varijabla>
  </DomainObject.Predmet.OstaliListFormatedWithAdressOIB>
  <DomainObject.Predmet.OstaliListNazivFormated>
    <izvorni_sadrzaj>
      <item>Domagoj Zelić</item>
    </izvorni_sadrzaj>
    <derivirana_varijabla naziv="DomainObject.Predmet.OstaliListNazivFormated_1">
      <item>Domagoj Zelić</item>
    </derivirana_varijabla>
  </DomainObject.Predmet.OstaliListNazivFormated>
  <DomainObject.Predmet.OstaliListNazivFormatedOIB>
    <izvorni_sadrzaj>
      <item>Domagoj Zelić, OIB 67193489029</item>
    </izvorni_sadrzaj>
    <derivirana_varijabla naziv="DomainObject.Predmet.OstaliListNazivFormatedOIB_1">
      <item>Domagoj Zelić, OIB 67193489029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RAKIĆ PROMET d.o.o. za trgovinu tekstilom i tekstilnim proizvodima</izvorni_sadrzaj>
    <derivirana_varijabla naziv="DomainObject.Predmet.ProtustrankaIDrugi_1">RAKIĆ PROMET d.o.o. za trgovinu tekstilom i tekstilnim proizvodima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RAKIĆ PROMET d.o.o. za trgovinu tekstilom i tekstilnim proizvodima, OIB 06249959989, Gornjodravska Obala 79, 31000 Osijek</izvorni_sadrzaj>
    <derivirana_varijabla naziv="DomainObject.Predmet.ProtustrankaIDrugiAdressOIB_1">RAKIĆ PROMET d.o.o. za trgovinu tekstilom i tekstilnim proizvodima, OIB 06249959989, Gornjodravska Obala 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RAKIĆ PROMET d.o.o. za trgovinu tekstilom i tekstilnim proizvodima</item>
      <item>RH MINISTARSTVO FINANCIJA</item>
      <item>Domagoj Zelić</item>
    </izvorni_sadrzaj>
    <derivirana_varijabla naziv="DomainObject.Predmet.SudioniciListNaziv_1">
      <item>RAKIĆ PROMET d.o.o. za trgovinu tekstilom i tekstilnim proizvodima</item>
      <item>RH MINISTARSTVO FINANCIJA</item>
      <item>Domagoj Zelić</item>
    </derivirana_varijabla>
  </DomainObject.Predmet.SudioniciListNaziv>
  <DomainObject.Predmet.SudioniciListAdressOIB>
    <izvorni_sadrzaj>
      <item>RAKIĆ PROMET d.o.o. za trgovinu tekstilom i tekstilnim proizvodima, OIB 06249959989, Gornjodravska Obala 79,31000 Osijek</item>
      <item>RH MINISTARSTVO FINANCIJA, OIB 52634238587</item>
      <item>Domagoj Zelić, OIB 67193489029, Josipa Kozarca 31,31220 Višnjevac</item>
    </izvorni_sadrzaj>
    <derivirana_varijabla naziv="DomainObject.Predmet.SudioniciListAdressOIB_1">
      <item>RAKIĆ PROMET d.o.o. za trgovinu tekstilom i tekstilnim proizvodima, OIB 06249959989, Gornjodravska Obala 79,31000 Osijek</item>
      <item>RH MINISTARSTVO FINANCIJA, OIB 52634238587</item>
      <item>Domagoj Zelić, OIB 67193489029, Josipa Kozarca 31,31220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06249959989</item>
      <item>, OIB 52634238587</item>
      <item>, OIB 67193489029</item>
    </izvorni_sadrzaj>
    <derivirana_varijabla naziv="DomainObject.Predmet.SudioniciListNazivOIB_1">
      <item>, OIB 06249959989</item>
      <item>, OIB 52634238587</item>
      <item>, OIB 67193489029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5EAFD-44F0-4DE6-A73E-CF80CB00B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668</properties:Words>
  <properties:Characters>3631</properties:Characters>
  <properties:Lines>146</properties:Lines>
  <properties:Paragraphs>63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2018-06-08T07:14:00Z</cp:lastPrinted>
  <dcterms:modified xmlns:xsi="http://www.w3.org/2001/XMLSchema-instance" xsi:type="dcterms:W3CDTF">2018-06-08T09:27:00Z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