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a20c" w14:paraId="c55a20c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9209A0" w:rsidP="00910611" w:rsidR="009209A0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9A0" w:rsidP="00910611" w:rsidR="009209A0">
      <w:r>
        <w:rPr>
          <w:rFonts w:eastAsia="MS Mincho"/>
        </w:rPr>
        <w:t>REPUBLIKA HRVATSKA</w:t>
      </w:r>
    </w:p>
    <w:p w:rsidRDefault="009209A0" w:rsidP="00910611" w:rsidR="009209A0">
      <w:r>
        <w:rPr>
          <w:rFonts w:eastAsia="MS Mincho"/>
        </w:rPr>
        <w:t>TRGOVAČKI SUD U RIJECI</w:t>
      </w:r>
    </w:p>
    <w:p w:rsidRDefault="009209A0" w:rsidR="009209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209A0" w:rsidP="00910611" w:rsidR="009209A0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F5BBF">
        <w:t>564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7F5BBF">
        <w:rPr>
          <w:b/>
          <w:bCs/>
        </w:rPr>
        <w:t xml:space="preserve">KVARNER ULAGANJA </w:t>
      </w:r>
      <w:r w:rsidR="007F5BBF" w:rsidRPr="007F5BBF">
        <w:rPr>
          <w:b/>
          <w:bCs/>
        </w:rPr>
        <w:t>društvo s ograničenom odgovornošću za</w:t>
      </w:r>
      <w:r w:rsidR="007F5BBF">
        <w:rPr>
          <w:b/>
          <w:bCs/>
        </w:rPr>
        <w:t xml:space="preserve"> poslovno savjetovanje, Punat, 17. travnja 6, OIB 61032650656</w:t>
      </w:r>
      <w:r w:rsidR="00C724B3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724B3">
        <w:t>01. rujna</w:t>
      </w:r>
      <w:r w:rsidR="00446F8B">
        <w:t xml:space="preserve"> </w:t>
      </w:r>
      <w:r>
        <w:t xml:space="preserve">2015. godine iznosi </w:t>
      </w:r>
      <w:r w:rsidR="007F5BBF">
        <w:rPr>
          <w:b/>
        </w:rPr>
        <w:t xml:space="preserve">478.923,37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D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F5BBF">
      <w:t>564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63D01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09A0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9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9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9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9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9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9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9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9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St-564/2015-5</izvorni_sadrzaj>
    <derivirana_varijabla naziv="DomainObject.Oznaka_1">St-564/2015-5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ULAGANJA d.o.o.  Punat</izvorni_sadrzaj>
    <derivirana_varijabla naziv="DomainObject.Predmet.ProtustrankaFormated_1">  KVARNER ULAGANJA d.o.o.  Punat</derivirana_varijabla>
  </DomainObject.Predmet.ProtustrankaFormated>
  <DomainObject.Predmet.ProtustrankaFormatedOIB>
    <izvorni_sadrzaj>  KVARNER ULAGANJA d.o.o.  Punat, OIB 61032650656</izvorni_sadrzaj>
    <derivirana_varijabla naziv="DomainObject.Predmet.ProtustrankaFormatedOIB_1">  KVARNER ULAGANJA d.o.o.  Punat, OIB 61032650656</derivirana_varijabla>
  </DomainObject.Predmet.ProtustrankaFormatedOIB>
  <DomainObject.Predmet.ProtustrankaFormatedWithAdress>
    <izvorni_sadrzaj> KVARNER ULAGANJA d.o.o.  Punat, 17. travnja 6, 51521 Punat</izvorni_sadrzaj>
    <derivirana_varijabla naziv="DomainObject.Predmet.ProtustrankaFormatedWithAdress_1"> KVARNER ULAGANJA d.o.o.  Punat, 17. travnja 6, 51521 Punat</derivirana_varijabla>
  </DomainObject.Predmet.ProtustrankaFormatedWithAdress>
  <DomainObject.Predmet.ProtustrankaFormatedWithAdressOIB>
    <izvorni_sadrzaj> KVARNER ULAGANJA d.o.o.  Punat, OIB 61032650656, 17. travnja 6, 51521 Punat</izvorni_sadrzaj>
    <derivirana_varijabla naziv="DomainObject.Predmet.ProtustrankaFormatedWithAdressOIB_1"> KVARNER ULAGANJA d.o.o.  Punat, OIB 61032650656, 17. travnja 6, 51521 Punat</derivirana_varijabla>
  </DomainObject.Predmet.ProtustrankaFormatedWithAdressOIB>
  <DomainObject.Predmet.ProtustrankaWithAdress>
    <izvorni_sadrzaj>KVARNER ULAGANJA d.o.o.  Punat 17. travnja 6, 51521 Punat</izvorni_sadrzaj>
    <derivirana_varijabla naziv="DomainObject.Predmet.ProtustrankaWithAdress_1">KVARNER ULAGANJA d.o.o.  Punat 17. travnja 6, 51521 Punat</derivirana_varijabla>
  </DomainObject.Predmet.ProtustrankaWithAdress>
  <DomainObject.Predmet.ProtustrankaWithAdressOIB>
    <izvorni_sadrzaj>KVARNER ULAGANJA d.o.o.  Punat, OIB 61032650656, 17. travnja 6, 51521 Punat</izvorni_sadrzaj>
    <derivirana_varijabla naziv="DomainObject.Predmet.ProtustrankaWithAdressOIB_1">KVARNER ULAGANJA d.o.o.  Punat, OIB 61032650656, 17. travnja 6, 51521 Punat</derivirana_varijabla>
  </DomainObject.Predmet.ProtustrankaWithAdressOIB>
  <DomainObject.Predmet.ProtustrankaNazivFormated>
    <izvorni_sadrzaj>KVARNER ULAGANJA d.o.o.  Punat</izvorni_sadrzaj>
    <derivirana_varijabla naziv="DomainObject.Predmet.ProtustrankaNazivFormated_1">KVARNER ULAGANJA d.o.o.  Punat</derivirana_varijabla>
  </DomainObject.Predmet.ProtustrankaNazivFormated>
  <DomainObject.Predmet.ProtustrankaNazivFormatedOIB>
    <izvorni_sadrzaj>KVARNER ULAGANJA d.o.o.  Punat, OIB 61032650656</izvorni_sadrzaj>
    <derivirana_varijabla naziv="DomainObject.Predmet.ProtustrankaNazivFormatedOIB_1">KVARNER ULAGANJA d.o.o.  Punat, OIB 61032650656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ULAGANJA d.o.o.  Punat</item>
    </izvorni_sadrzaj>
    <derivirana_varijabla naziv="DomainObject.Predmet.ProtuStrankaListFormated_1">
      <item>KVARNER ULAGANJA d.o.o.  Punat</item>
    </derivirana_varijabla>
  </DomainObject.Predmet.ProtuStrankaListFormated>
  <DomainObject.Predmet.ProtuStrankaListFormatedOIB>
    <izvorni_sadrzaj>
      <item>KVARNER ULAGANJA d.o.o.  Punat, OIB 61032650656</item>
    </izvorni_sadrzaj>
    <derivirana_varijabla naziv="DomainObject.Predmet.ProtuStrankaListFormatedOIB_1">
      <item>KVARNER ULAGANJA d.o.o.  Punat, OIB 61032650656</item>
    </derivirana_varijabla>
  </DomainObject.Predmet.ProtuStrankaListFormatedOIB>
  <DomainObject.Predmet.ProtuStrankaListFormatedWithAdress>
    <izvorni_sadrzaj>
      <item>KVARNER ULAGANJA d.o.o.  Punat, 17. travnja 6, 51521 Punat</item>
    </izvorni_sadrzaj>
    <derivirana_varijabla naziv="DomainObject.Predmet.ProtuStrankaListFormatedWithAdress_1">
      <item>KVARNER ULAGANJA d.o.o.  Punat, 17. travnja 6, 51521 Punat</item>
    </derivirana_varijabla>
  </DomainObject.Predmet.ProtuStrankaListFormatedWithAdress>
  <DomainObject.Predmet.ProtuStrankaListFormatedWithAdressOIB>
    <izvorni_sadrzaj>
      <item>KVARNER ULAGANJA d.o.o.  Punat, OIB 61032650656, 17. travnja 6, 51521 Punat</item>
    </izvorni_sadrzaj>
    <derivirana_varijabla naziv="DomainObject.Predmet.ProtuStrankaListFormatedWithAdressOIB_1">
      <item>KVARNER ULAGANJA d.o.o.  Punat, OIB 61032650656, 17. travnja 6, 51521 Punat</item>
    </derivirana_varijabla>
  </DomainObject.Predmet.ProtuStrankaListFormatedWithAdressOIB>
  <DomainObject.Predmet.ProtuStrankaListNazivFormated>
    <izvorni_sadrzaj>
      <item>KVARNER ULAGANJA d.o.o.  Punat</item>
    </izvorni_sadrzaj>
    <derivirana_varijabla naziv="DomainObject.Predmet.ProtuStrankaListNazivFormated_1">
      <item>KVARNER ULAGANJA d.o.o.  Punat</item>
    </derivirana_varijabla>
  </DomainObject.Predmet.ProtuStrankaListNazivFormated>
  <DomainObject.Predmet.ProtuStrankaListNazivFormatedOIB>
    <izvorni_sadrzaj>
      <item>KVARNER ULAGANJA d.o.o.  Punat, OIB 61032650656</item>
    </izvorni_sadrzaj>
    <derivirana_varijabla naziv="DomainObject.Predmet.ProtuStrankaListNazivFormatedOIB_1">
      <item>KVARNER ULAGANJA d.o.o.  Punat, OIB 61032650656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St-564/2015-5</izvorni_sadrzaj>
    <derivirana_varijabla naziv="DomainObject.PoslovniBrojDokumenta_1">St-564/2015-5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ULAGANJA d.o.o.  Punat</izvorni_sadrzaj>
    <derivirana_varijabla naziv="DomainObject.Predmet.ProtustrankaIDrugi_1">KVARNER ULAGANJA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ULAGANJA d.o.o.  Punat, OIB 61032650656, 17. travnja 6, 51521 Punat</izvorni_sadrzaj>
    <derivirana_varijabla naziv="DomainObject.Predmet.ProtustrankaIDrugiAdressOIB_1">KVARNER ULAGANJA d.o.o.  Punat, OIB 61032650656, 17. travnja 6,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ULAGANJA d.o.o.  Punat</item>
    </izvorni_sadrzaj>
    <derivirana_varijabla naziv="DomainObject.Predmet.SudioniciListNaziv_1">
      <item>FINA  Rijeka</item>
      <item>KVARNER ULAGANJA d.o.o.  Punat</item>
    </derivirana_varijabla>
  </DomainObject.Predmet.SudioniciListNaziv>
  <DomainObject.Predmet.SudioniciListAdressOIB>
    <izvorni_sadrzaj>
      <item>FINA  Rijeka, OIB 85821130368, Frana Kurelca 8,51000 Rijeka</item>
      <item>KVARNER ULAGANJA d.o.o.  Punat, OIB 61032650656, 17. travnja 6,51521 Punat</item>
    </izvorni_sadrzaj>
    <derivirana_varijabla naziv="DomainObject.Predmet.SudioniciListAdressOIB_1">
      <item>FINA  Rijeka, OIB 85821130368, Frana Kurelca 8,51000 Rijeka</item>
      <item>KVARNER ULAGANJA d.o.o.  Punat, OIB 61032650656, 17. travnja 6,51521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61032650656</item>
    </izvorni_sadrzaj>
    <derivirana_varijabla naziv="DomainObject.Predmet.SudioniciListNazivOIB_1">
      <item>, OIB 85821130368</item>
      <item>, OIB 61032650656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177D7B-9FF7-484E-852F-90443BE26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1442</properties:Characters>
  <properties:Lines>58</properties:Lines>
  <properties:Paragraphs>23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2015-12-18T14:14:00Z</cp:lastPrinted>
  <dcterms:modified xmlns:xsi="http://www.w3.org/2001/XMLSchema-instance" xsi:type="dcterms:W3CDTF">2015-12-18T14:15:00Z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