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596ff" w14:paraId="b7596ff" w:rsidRDefault="008C04AA" w:rsidP="008C04AA" w:rsidR="008C04AA" w:rsidRPr="0005456A">
      <w:pPr>
        <w15:collapsed w:val="false"/>
        <w:rPr>
          <w:b/>
        </w:rPr>
      </w:pPr>
      <w:bookmarkStart w:name="_GoBack" w:id="0"/>
      <w:bookmarkEnd w:id="0"/>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w:t>
      </w:r>
      <w:r w:rsidR="007506C8">
        <w:t xml:space="preserve">  </w:t>
      </w:r>
      <w:r w:rsidRPr="0005456A">
        <w:t xml:space="preserve">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7506C8" w:rsidR="00C607F6">
      <w:pPr>
        <w:ind w:firstLine="708"/>
      </w:pPr>
      <w:r w:rsidRPr="0005456A">
        <w:t xml:space="preserve"> </w:t>
      </w:r>
      <w:r w:rsidR="00694576" w:rsidRPr="0005456A">
        <w:t>Pazin</w:t>
      </w:r>
      <w:r w:rsidRPr="0005456A">
        <w:t>, Dršćevka 1</w:t>
      </w:r>
      <w:r w:rsidRPr="0005456A">
        <w:tab/>
      </w:r>
      <w:r w:rsidRPr="0005456A">
        <w:tab/>
      </w:r>
      <w:r w:rsidRPr="0005456A">
        <w:tab/>
      </w:r>
      <w:r w:rsidRPr="0005456A">
        <w:tab/>
      </w:r>
    </w:p>
    <w:p w:rsidRDefault="008C04AA" w:rsidP="00B271A9" w:rsidR="008C04AA" w:rsidRPr="0005456A">
      <w:r w:rsidRPr="0005456A">
        <w:tab/>
      </w:r>
    </w:p>
    <w:p w:rsidRDefault="008C04AA" w:rsidP="008C04AA"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rsidRPr="0005456A">
      <w:pPr>
        <w:jc w:val="both"/>
      </w:pPr>
      <w:r w:rsidRPr="0005456A">
        <w:tab/>
      </w:r>
      <w:r w:rsidR="0050084B" w:rsidRPr="0050084B">
        <w:t>Trgovački sud u Pazinu, po sucu Ivanu Dujiću, u postupku radi otvaranja stečajnog postupka nad dužnikom GRIPARICA d. o. o. Vinkuran, Debeli vrv 36, OIB 23384365568</w:t>
      </w:r>
      <w:r w:rsidR="005F652C" w:rsidRPr="0005456A">
        <w:t xml:space="preserve">, </w:t>
      </w:r>
      <w:r w:rsidR="0050084B">
        <w:t>03</w:t>
      </w:r>
      <w:r w:rsidR="00284032">
        <w:t>.</w:t>
      </w:r>
      <w:r w:rsidR="005F652C" w:rsidRPr="0005456A">
        <w:t xml:space="preserve"> </w:t>
      </w:r>
      <w:r w:rsidR="0050084B">
        <w:t>veljače</w:t>
      </w:r>
      <w:r w:rsidR="005F652C" w:rsidRPr="0005456A">
        <w:t xml:space="preserve"> 201</w:t>
      </w:r>
      <w:r w:rsidR="00284032">
        <w:t>7</w:t>
      </w:r>
      <w:r w:rsidR="005F652C" w:rsidRPr="0005456A">
        <w:t>.</w:t>
      </w: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50084B" w:rsidRPr="0050084B">
        <w:t>GRIPARICA d. o. o. Vinkuran, Debeli vrv 36, OIB 23384365568</w:t>
      </w:r>
      <w:r w:rsidR="00284032">
        <w:t xml:space="preserve">, dana </w:t>
      </w:r>
      <w:r w:rsidR="0050084B" w:rsidRPr="0050084B">
        <w:t>03. veljače 2017.</w:t>
      </w:r>
      <w:r w:rsidR="007126AC" w:rsidRPr="0005456A">
        <w:t xml:space="preserve"> u 1</w:t>
      </w:r>
      <w:r w:rsidR="0050084B">
        <w:t>4</w:t>
      </w:r>
      <w:r w:rsidR="007126AC" w:rsidRPr="0005456A">
        <w:t>:</w:t>
      </w:r>
      <w:r w:rsidR="00284032">
        <w:t>0</w:t>
      </w:r>
      <w:r w:rsidR="007126AC" w:rsidRPr="0005456A">
        <w:t>0 sati.</w:t>
      </w:r>
    </w:p>
    <w:p w:rsidRDefault="008C04AA" w:rsidP="008C04AA" w:rsidR="008C04AA" w:rsidRPr="0005456A">
      <w:pPr>
        <w:jc w:val="both"/>
      </w:pPr>
    </w:p>
    <w:p w:rsidRDefault="008C04AA" w:rsidP="007126AC" w:rsidR="0050084B">
      <w:pPr>
        <w:jc w:val="both"/>
      </w:pPr>
      <w:r w:rsidRPr="0005456A">
        <w:tab/>
        <w:t>II.</w:t>
      </w:r>
      <w:r w:rsidRPr="0005456A">
        <w:tab/>
        <w:t xml:space="preserve">Za stečajnog upravitelja imenuje se </w:t>
      </w:r>
      <w:r w:rsidR="0050084B" w:rsidRPr="0050084B">
        <w:t>Bogdan Veselinović iz Rijeke, Marijana Stepčića 34, OIB 56077684422.</w:t>
      </w:r>
    </w:p>
    <w:p w:rsidRDefault="007126AC" w:rsidP="007126AC" w:rsidR="00284032">
      <w:pPr>
        <w:jc w:val="both"/>
      </w:pPr>
      <w:r w:rsidRPr="0005456A">
        <w:tab/>
      </w:r>
    </w:p>
    <w:p w:rsidRDefault="00284032" w:rsidP="007126AC" w:rsidR="007126AC" w:rsidRPr="0005456A">
      <w:pPr>
        <w:jc w:val="both"/>
      </w:pPr>
      <w:r>
        <w:tab/>
      </w:r>
      <w:r w:rsidR="007126AC" w:rsidRPr="0005456A">
        <w:t>III.</w:t>
      </w:r>
      <w:r w:rsidR="007126AC" w:rsidRPr="0005456A">
        <w:tab/>
        <w:t xml:space="preserve">Pozivaju se vjerovnici da u roku od 60 dana od dana objave ovog rješenja na mrežnoj stranici e-Oglasna ploča Trgovačkog suda u Pazinu, prijave svoje tražbine </w:t>
      </w:r>
      <w:r w:rsidR="0050084B">
        <w:t>na adresu stečajnog upravitelja</w:t>
      </w:r>
      <w:r>
        <w:t xml:space="preserve">, </w:t>
      </w:r>
      <w:r w:rsidR="007126AC" w:rsidRPr="0005456A">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05456A">
        <w:rPr>
          <w:bCs/>
        </w:rPr>
        <w:t>HR12 1001005 1863000160</w:t>
      </w:r>
      <w:r w:rsidR="007126AC" w:rsidRPr="0005456A">
        <w:t xml:space="preserve"> poziv na broj 64 5045-48752-</w:t>
      </w:r>
      <w:r w:rsidR="0050084B">
        <w:t>967</w:t>
      </w:r>
      <w:r w:rsidR="007126AC" w:rsidRPr="0005456A">
        <w:t xml:space="preserve">2016.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50084B" w:rsidP="007126AC" w:rsidR="007126AC" w:rsidRPr="0005456A">
      <w:pPr>
        <w:jc w:val="center"/>
      </w:pPr>
      <w:r>
        <w:t>25</w:t>
      </w:r>
      <w:r w:rsidR="007126AC" w:rsidRPr="0005456A">
        <w:t xml:space="preserve">. </w:t>
      </w:r>
      <w:r w:rsidR="00B64647">
        <w:t>svibnja</w:t>
      </w:r>
      <w:r w:rsidR="007126AC" w:rsidRPr="0005456A">
        <w:t xml:space="preserve"> 201</w:t>
      </w:r>
      <w:r w:rsidR="00284032">
        <w:t>7</w:t>
      </w:r>
      <w:r w:rsidR="007126AC" w:rsidRPr="0005456A">
        <w:t xml:space="preserve">. g. u </w:t>
      </w:r>
      <w:r w:rsidR="00284032">
        <w:t>9</w:t>
      </w:r>
      <w:r w:rsidR="007126AC" w:rsidRPr="0005456A">
        <w:t>:</w:t>
      </w:r>
      <w:r w:rsidR="00284032">
        <w:t>3</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50084B" w:rsidP="007126AC" w:rsidR="007126AC" w:rsidRPr="0005456A">
      <w:pPr>
        <w:jc w:val="center"/>
      </w:pPr>
      <w:r>
        <w:t>25</w:t>
      </w:r>
      <w:r w:rsidR="007126AC" w:rsidRPr="0005456A">
        <w:t xml:space="preserve">. </w:t>
      </w:r>
      <w:r w:rsidR="00B64647">
        <w:t>svib</w:t>
      </w:r>
      <w:r w:rsidR="00284032">
        <w:t>nja</w:t>
      </w:r>
      <w:r w:rsidR="007126AC" w:rsidRPr="0005456A">
        <w:t xml:space="preserve"> 201</w:t>
      </w:r>
      <w:r w:rsidR="00284032">
        <w:t>7</w:t>
      </w:r>
      <w:r w:rsidR="007126AC" w:rsidRPr="0005456A">
        <w:t>. g. u 1</w:t>
      </w:r>
      <w:r w:rsidR="00284032">
        <w:t>0</w:t>
      </w:r>
      <w:r w:rsidR="007126AC" w:rsidRPr="0005456A">
        <w:t>:</w:t>
      </w:r>
      <w:r w:rsidR="00284032">
        <w:t>0</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284032" w:rsidRPr="0005456A">
      <w:pPr>
        <w:jc w:val="both"/>
      </w:pPr>
      <w:r w:rsidRPr="0005456A">
        <w:tab/>
      </w:r>
    </w:p>
    <w:p w:rsidRDefault="008C04AA" w:rsidP="00120DE3" w:rsidR="00DB1B9E" w:rsidRPr="0005456A">
      <w:pPr>
        <w:jc w:val="both"/>
      </w:pPr>
      <w:r w:rsidRPr="0005456A">
        <w:tab/>
        <w:t>X.</w:t>
      </w:r>
      <w:r w:rsidRPr="0005456A">
        <w:tab/>
      </w:r>
      <w:r w:rsidR="00D67E45" w:rsidRPr="00D67E45">
        <w:t>Nalaže se Općinsko</w:t>
      </w:r>
      <w:r w:rsidR="00D67E45">
        <w:t>m</w:t>
      </w:r>
      <w:r w:rsidR="00D67E45" w:rsidRPr="00D67E45">
        <w:t xml:space="preserve"> sud</w:t>
      </w:r>
      <w:r w:rsidR="00D67E45">
        <w:t>u</w:t>
      </w:r>
      <w:r w:rsidR="00D67E45" w:rsidRPr="00D67E45">
        <w:t xml:space="preserve"> u </w:t>
      </w:r>
      <w:r w:rsidR="00D67E45">
        <w:t>Zadru</w:t>
      </w:r>
      <w:r w:rsidR="00D67E45" w:rsidRPr="00D67E45">
        <w:t xml:space="preserve"> da izvrši upis otvaranja stečajnog postupka nad trgovačkim društvom </w:t>
      </w:r>
      <w:r w:rsidR="0050084B" w:rsidRPr="0050084B">
        <w:t>GRIPARICA d. o. o. Vinkuran, Debeli vrv 36, OIB 23384365568</w:t>
      </w:r>
      <w:r w:rsidR="00D67E45" w:rsidRPr="00D67E45">
        <w:t xml:space="preserve">, na </w:t>
      </w:r>
      <w:r w:rsidR="0050084B">
        <w:t xml:space="preserve">45/330 dijela </w:t>
      </w:r>
      <w:r w:rsidR="00D37E26" w:rsidRPr="0005456A">
        <w:t xml:space="preserve">k.č. </w:t>
      </w:r>
      <w:r w:rsidR="0050084B">
        <w:t>6584 šuma Škarda površine 2.806 m2 upisana u z.k.ul. 5435</w:t>
      </w:r>
      <w:r w:rsidR="00434889">
        <w:t xml:space="preserve"> </w:t>
      </w:r>
      <w:r w:rsidR="0005456A" w:rsidRPr="0005456A">
        <w:t xml:space="preserve">k.o. </w:t>
      </w:r>
      <w:r w:rsidR="0050084B">
        <w:t>Premuda</w:t>
      </w:r>
      <w:r w:rsidR="0005456A" w:rsidRPr="0005456A">
        <w:t>.</w:t>
      </w:r>
    </w:p>
    <w:p w:rsidRDefault="004A2979" w:rsidP="0040642A" w:rsidR="004A2979" w:rsidRPr="0005456A">
      <w:pPr>
        <w:jc w:val="both"/>
      </w:pPr>
    </w:p>
    <w:p w:rsidRDefault="008C04AA" w:rsidP="008C04AA" w:rsidR="008C04AA" w:rsidRPr="0005456A">
      <w:pPr>
        <w:jc w:val="center"/>
      </w:pPr>
      <w:r w:rsidRPr="0005456A">
        <w:t>Obrazloženje</w:t>
      </w:r>
    </w:p>
    <w:p w:rsidRDefault="00D5655E" w:rsidP="008C04AA" w:rsidR="00D5655E" w:rsidRPr="0005456A">
      <w:pPr>
        <w:jc w:val="both"/>
      </w:pPr>
    </w:p>
    <w:p w:rsidRDefault="00664682" w:rsidP="0040642A" w:rsidR="0007611F" w:rsidRPr="0005456A">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otvaranje stečajnog </w:t>
      </w:r>
      <w:r w:rsidR="0007611F" w:rsidRPr="0005456A">
        <w:t>postupka</w:t>
      </w:r>
      <w:r w:rsidR="0040642A" w:rsidRPr="0005456A">
        <w:t xml:space="preserve"> i izvješća privremenog stečajnog upravitelja</w:t>
      </w:r>
      <w:r w:rsidR="0007611F" w:rsidRPr="0005456A">
        <w:t xml:space="preserve"> 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rsidRPr="0005456A">
      <w:pPr>
        <w:jc w:val="both"/>
      </w:pPr>
      <w:r w:rsidRPr="0005456A">
        <w:tab/>
        <w:t xml:space="preserve">Uvidom u </w:t>
      </w:r>
      <w:r w:rsidR="0040642A" w:rsidRPr="0005456A">
        <w:t xml:space="preserve">izvješće privremenog stečajnog upravitelja </w:t>
      </w:r>
      <w:r w:rsidRPr="0005456A">
        <w:t xml:space="preserve">utvrđeno je da je dužnik  upisan kao vlasnik </w:t>
      </w:r>
      <w:r w:rsidR="009F620C" w:rsidRPr="0005456A">
        <w:t>nekretnina navedenih u točki izreke X ovog rješenja.</w:t>
      </w:r>
      <w:r w:rsidRPr="0005456A">
        <w:t xml:space="preserve"> Stoga je sud procijenio da dužnik ima imovinu dostatnu za pokriće troškova stečajnog postupka. </w:t>
      </w:r>
    </w:p>
    <w:p w:rsidRDefault="0007611F" w:rsidP="00F55BF7" w:rsidR="0007611F">
      <w:pPr>
        <w:jc w:val="both"/>
      </w:pPr>
      <w:r w:rsidRPr="0005456A">
        <w:tab/>
        <w:t>S</w:t>
      </w:r>
      <w:r w:rsidR="0040642A" w:rsidRPr="0005456A">
        <w:t xml:space="preserve"> obzirom na sve navedeno </w:t>
      </w:r>
      <w:r w:rsidRPr="0005456A">
        <w:t>je, na temelju odredbi čl. 129., 130. i 131. SZ-a, odlučeno kao u izreci ovog rješenja</w:t>
      </w:r>
      <w:r w:rsidR="00F55BF7" w:rsidRPr="0005456A">
        <w:t>, s time što je, temeljem čl. 85. st. 2. SZ-a</w:t>
      </w:r>
      <w:r w:rsidR="004B0184" w:rsidRPr="0005456A">
        <w:t>,</w:t>
      </w:r>
      <w:r w:rsidR="00F55BF7" w:rsidRPr="0005456A">
        <w:t xml:space="preserve"> za stečajnog upravitelja imenovan dosadašnji privremeni stečajni upravitelj. </w:t>
      </w:r>
    </w:p>
    <w:p w:rsidRDefault="00C607F6" w:rsidP="00F55BF7" w:rsidR="00C607F6" w:rsidRPr="0005456A">
      <w:pPr>
        <w:jc w:val="both"/>
      </w:pPr>
    </w:p>
    <w:p w:rsidRDefault="0016605C" w:rsidP="00634BDB" w:rsidR="00634BDB" w:rsidRPr="0005456A">
      <w:pPr>
        <w:jc w:val="center"/>
      </w:pPr>
      <w:r w:rsidRPr="0005456A">
        <w:t xml:space="preserve">U </w:t>
      </w:r>
      <w:r w:rsidR="00C607F6">
        <w:t>Pazinu, 03</w:t>
      </w:r>
      <w:r w:rsidR="00634BDB" w:rsidRPr="0005456A">
        <w:t xml:space="preserve">. </w:t>
      </w:r>
      <w:r w:rsidR="00C607F6">
        <w:t>veljače</w:t>
      </w:r>
      <w:r w:rsidR="00D67E45">
        <w:t xml:space="preserve"> 2017</w:t>
      </w:r>
      <w:r w:rsidR="00634BDB" w:rsidRPr="0005456A">
        <w:t>.</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w:t>
      </w:r>
      <w:r w:rsidR="00D47006">
        <w:t>, v.r.</w:t>
      </w:r>
      <w:r w:rsidRPr="0005456A">
        <w:t xml:space="preserve"> </w:t>
      </w:r>
    </w:p>
    <w:p w:rsidRDefault="00634BDB" w:rsidP="00634BDB" w:rsidR="00634BDB">
      <w:pPr>
        <w:jc w:val="both"/>
      </w:pPr>
    </w:p>
    <w:p w:rsidRDefault="00C607F6" w:rsidP="00634BDB" w:rsidR="00C607F6">
      <w:pPr>
        <w:jc w:val="both"/>
      </w:pPr>
    </w:p>
    <w:p w:rsidRDefault="00C607F6" w:rsidP="00634BDB" w:rsidR="00C607F6">
      <w:pPr>
        <w:jc w:val="both"/>
      </w:pPr>
    </w:p>
    <w:p w:rsidRDefault="00C607F6" w:rsidP="00634BDB" w:rsidR="00C607F6" w:rsidRPr="0005456A">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05456A">
      <w:pPr>
        <w:jc w:val="both"/>
      </w:pPr>
    </w:p>
    <w:p w:rsidRDefault="00C607F6" w:rsidP="00634BDB" w:rsidR="00C607F6">
      <w:pPr>
        <w:jc w:val="both"/>
      </w:pPr>
    </w:p>
    <w:p w:rsidRDefault="00C607F6" w:rsidP="00634BDB" w:rsidR="00C607F6">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C607F6" w:rsidRPr="00C607F6">
        <w:t>03. veljače 2017. u 14:00 sati</w:t>
      </w:r>
    </w:p>
    <w:p w:rsidRDefault="00634BDB" w:rsidP="00634BDB" w:rsidR="00634BDB" w:rsidRPr="0005456A">
      <w:pPr>
        <w:jc w:val="both"/>
      </w:pPr>
      <w:r w:rsidRPr="0005456A">
        <w:t xml:space="preserve">- dužniku </w:t>
      </w:r>
    </w:p>
    <w:p w:rsidRDefault="009F620C" w:rsidP="00E06969" w:rsidR="00C607F6">
      <w:pPr>
        <w:jc w:val="both"/>
      </w:pPr>
      <w:r w:rsidRPr="0005456A">
        <w:t>- stečajnom</w:t>
      </w:r>
      <w:r w:rsidR="00634BDB" w:rsidRPr="0005456A">
        <w:t xml:space="preserve"> upravitelj</w:t>
      </w:r>
      <w:r w:rsidRPr="0005456A">
        <w:t>u</w:t>
      </w:r>
      <w:r w:rsidR="00284032" w:rsidRPr="00284032">
        <w:t xml:space="preserve"> </w:t>
      </w:r>
      <w:r w:rsidR="00C607F6" w:rsidRPr="00C607F6">
        <w:t>Bogdan Veselinović iz Rijeke, Marijana Stepčića 34</w:t>
      </w:r>
    </w:p>
    <w:p w:rsidRDefault="00C607F6" w:rsidP="00E06969" w:rsidR="00E06969">
      <w:pPr>
        <w:jc w:val="both"/>
      </w:pPr>
      <w:r>
        <w:t>- Općinskom sudu u Zadru</w:t>
      </w:r>
    </w:p>
    <w:p w:rsidRDefault="00E06969" w:rsidP="00E06969" w:rsidR="00634BDB">
      <w:pPr>
        <w:jc w:val="both"/>
      </w:pPr>
      <w:r>
        <w:t>- P</w:t>
      </w:r>
      <w:r w:rsidR="0005456A">
        <w:t>orezna uprava, Područni ured Pazin</w:t>
      </w:r>
    </w:p>
    <w:p w:rsidRDefault="00C607F6" w:rsidP="00E06969" w:rsidR="00C607F6" w:rsidRPr="0005456A">
      <w:pPr>
        <w:jc w:val="both"/>
      </w:pPr>
      <w:r>
        <w:t xml:space="preserve">- FINA, Regionalni centar Rijeka </w:t>
      </w:r>
    </w:p>
    <w:p w:rsidRDefault="00634BDB" w:rsidP="00634BDB" w:rsidR="00945BC8" w:rsidRPr="0005456A">
      <w:pPr>
        <w:jc w:val="both"/>
      </w:pPr>
      <w:r w:rsidRPr="0005456A">
        <w:t>- sudski registar ovoga suda</w:t>
      </w:r>
    </w:p>
    <w:sectPr w:rsidSect="00C643AD" w:rsidR="00945BC8" w:rsidRPr="0005456A">
      <w:headerReference w:type="even" r:id="rId10"/>
      <w:headerReference w:type="default" r:id="rId11"/>
      <w:headerReference w:type="first" r:id="rId12"/>
      <w:pgSz w:h="16838" w:w="11906"/>
      <w:pgMar w:gutter="0" w:footer="709" w:header="709" w:left="1418" w:bottom="158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30E8" w:rsidP="008C04AA" w:rsidR="009A30E8">
      <w:r>
        <w:separator/>
      </w:r>
    </w:p>
  </w:endnote>
  <w:endnote w:id="0" w:type="continuationSeparator">
    <w:p w:rsidRDefault="009A30E8" w:rsidP="008C04AA" w:rsidR="009A30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30E8" w:rsidP="008C04AA" w:rsidR="009A30E8">
      <w:r>
        <w:separator/>
      </w:r>
    </w:p>
  </w:footnote>
  <w:footnote w:id="0" w:type="continuationSeparator">
    <w:p w:rsidRDefault="009A30E8" w:rsidP="008C04AA" w:rsidR="009A30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7006"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7006">
      <w:rPr>
        <w:rStyle w:val="Brojstranice"/>
        <w:noProof/>
      </w:rPr>
      <w:t>3</w:t>
    </w:r>
    <w:r>
      <w:rPr>
        <w:rStyle w:val="Brojstranice"/>
      </w:rPr>
      <w:fldChar w:fldCharType="end"/>
    </w:r>
  </w:p>
  <w:p w:rsidRDefault="00BC6E78" w:rsidP="00DD3FB1" w:rsidR="008A4163" w:rsidRPr="003333BD">
    <w:pPr>
      <w:pStyle w:val="Zaglavlje"/>
    </w:pPr>
    <w:r>
      <w:tab/>
    </w:r>
    <w:r>
      <w:tab/>
    </w:r>
    <w:r w:rsidR="00C607F6" w:rsidRPr="00C607F6">
      <w:t>Posl.br.: 10 St-967/16-28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w:t>
    </w:r>
    <w:r w:rsidR="0050084B">
      <w:t>967</w:t>
    </w:r>
    <w:r w:rsidR="008C6538">
      <w:t>/16-</w:t>
    </w:r>
    <w:r w:rsidR="0050084B">
      <w:t>28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098"/>
    <w:rsid w:val="0007611F"/>
    <w:rsid w:val="0008737B"/>
    <w:rsid w:val="0009426B"/>
    <w:rsid w:val="000A04AC"/>
    <w:rsid w:val="000A5B56"/>
    <w:rsid w:val="000D7CB0"/>
    <w:rsid w:val="00104350"/>
    <w:rsid w:val="00120DE3"/>
    <w:rsid w:val="00153A82"/>
    <w:rsid w:val="0016605C"/>
    <w:rsid w:val="001A1476"/>
    <w:rsid w:val="001E75F6"/>
    <w:rsid w:val="00206E40"/>
    <w:rsid w:val="00220C40"/>
    <w:rsid w:val="002668F5"/>
    <w:rsid w:val="00284032"/>
    <w:rsid w:val="002B1A3F"/>
    <w:rsid w:val="002D0ACD"/>
    <w:rsid w:val="002D63A4"/>
    <w:rsid w:val="00321E37"/>
    <w:rsid w:val="00326C83"/>
    <w:rsid w:val="0035048B"/>
    <w:rsid w:val="00360F17"/>
    <w:rsid w:val="003A214E"/>
    <w:rsid w:val="003F58EA"/>
    <w:rsid w:val="0040642A"/>
    <w:rsid w:val="004336B9"/>
    <w:rsid w:val="00434889"/>
    <w:rsid w:val="00443160"/>
    <w:rsid w:val="00443C91"/>
    <w:rsid w:val="00482E79"/>
    <w:rsid w:val="00486F3D"/>
    <w:rsid w:val="004951BD"/>
    <w:rsid w:val="004A08AF"/>
    <w:rsid w:val="004A2979"/>
    <w:rsid w:val="004B0184"/>
    <w:rsid w:val="0050084B"/>
    <w:rsid w:val="00532730"/>
    <w:rsid w:val="00554328"/>
    <w:rsid w:val="005B6B0F"/>
    <w:rsid w:val="005C7566"/>
    <w:rsid w:val="005E4638"/>
    <w:rsid w:val="005F57AE"/>
    <w:rsid w:val="005F652C"/>
    <w:rsid w:val="00621A3C"/>
    <w:rsid w:val="00627097"/>
    <w:rsid w:val="00634BDB"/>
    <w:rsid w:val="00656FEC"/>
    <w:rsid w:val="00664682"/>
    <w:rsid w:val="00692004"/>
    <w:rsid w:val="00694576"/>
    <w:rsid w:val="006E061C"/>
    <w:rsid w:val="0071183C"/>
    <w:rsid w:val="007126AC"/>
    <w:rsid w:val="0073321E"/>
    <w:rsid w:val="007506C8"/>
    <w:rsid w:val="007542C0"/>
    <w:rsid w:val="007652ED"/>
    <w:rsid w:val="00774CCA"/>
    <w:rsid w:val="007D0A13"/>
    <w:rsid w:val="00803CC5"/>
    <w:rsid w:val="00862030"/>
    <w:rsid w:val="0088211F"/>
    <w:rsid w:val="00887DAA"/>
    <w:rsid w:val="00896573"/>
    <w:rsid w:val="008C04AA"/>
    <w:rsid w:val="008C29DD"/>
    <w:rsid w:val="008C6538"/>
    <w:rsid w:val="008D67D3"/>
    <w:rsid w:val="00927C41"/>
    <w:rsid w:val="00945BC8"/>
    <w:rsid w:val="00985388"/>
    <w:rsid w:val="0098707E"/>
    <w:rsid w:val="009900B8"/>
    <w:rsid w:val="00991A85"/>
    <w:rsid w:val="009A30E8"/>
    <w:rsid w:val="009F620C"/>
    <w:rsid w:val="00A326D7"/>
    <w:rsid w:val="00A347DB"/>
    <w:rsid w:val="00A36529"/>
    <w:rsid w:val="00A433BC"/>
    <w:rsid w:val="00A6392C"/>
    <w:rsid w:val="00A8141E"/>
    <w:rsid w:val="00A85502"/>
    <w:rsid w:val="00AD3F57"/>
    <w:rsid w:val="00AE7866"/>
    <w:rsid w:val="00AF2FA5"/>
    <w:rsid w:val="00AF3BC7"/>
    <w:rsid w:val="00B05DBB"/>
    <w:rsid w:val="00B271A9"/>
    <w:rsid w:val="00B33D41"/>
    <w:rsid w:val="00B4030D"/>
    <w:rsid w:val="00B64647"/>
    <w:rsid w:val="00B90BC5"/>
    <w:rsid w:val="00BC6E78"/>
    <w:rsid w:val="00C34ABC"/>
    <w:rsid w:val="00C52179"/>
    <w:rsid w:val="00C607F6"/>
    <w:rsid w:val="00C643AD"/>
    <w:rsid w:val="00C764D7"/>
    <w:rsid w:val="00CA16DB"/>
    <w:rsid w:val="00CD29E7"/>
    <w:rsid w:val="00CE38D4"/>
    <w:rsid w:val="00D22FE2"/>
    <w:rsid w:val="00D25E6F"/>
    <w:rsid w:val="00D25F40"/>
    <w:rsid w:val="00D37E26"/>
    <w:rsid w:val="00D47006"/>
    <w:rsid w:val="00D5655E"/>
    <w:rsid w:val="00D67E45"/>
    <w:rsid w:val="00D93C22"/>
    <w:rsid w:val="00DB1B9E"/>
    <w:rsid w:val="00DE0F0E"/>
    <w:rsid w:val="00E06969"/>
    <w:rsid w:val="00E13AF4"/>
    <w:rsid w:val="00E333BA"/>
    <w:rsid w:val="00E60ABE"/>
    <w:rsid w:val="00EB0698"/>
    <w:rsid w:val="00EB7C51"/>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47006"/>
    <w:rPr>
      <w:color w:val="808080"/>
      <w:bdr w:space="0" w:sz="0" w:color="auto" w:val="none"/>
      <w:shd w:fill="auto" w:color="auto" w:val="clear"/>
    </w:rPr>
  </w:style>
  <w:style w:customStyle="true" w:styleId="eSPISCCParagraphDefaultFont" w:type="character">
    <w:name w:val="eSPIS_CC_Paragraph Default Font"/>
    <w:basedOn w:val="Zadanifontodlomka"/>
    <w:rsid w:val="00D4700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47006"/>
    <w:rPr>
      <w:b/>
      <w:bdr w:space="0" w:sz="0" w:color="auto" w:val="none"/>
      <w:shd w:fill="FFFFCC" w:color="auto" w:val="clear"/>
      <w:lang w:val="hr-HR"/>
    </w:rPr>
  </w:style>
  <w:style w:customStyle="true" w:styleId="PozadinaSvijetloCrvena" w:type="character">
    <w:name w:val="Pozadina_SvijetloCrvena"/>
    <w:basedOn w:val="eSPISCCParagraphDefaultFont"/>
    <w:rsid w:val="00D4700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4700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47006"/>
    <w:rPr>
      <w:color w:val="808080"/>
      <w:bdr w:color="auto" w:space="0" w:sz="0" w:val="none"/>
      <w:shd w:color="auto" w:fill="auto" w:val="clear"/>
    </w:rPr>
  </w:style>
  <w:style w:customStyle="1" w:styleId="eSPISCCParagraphDefaultFont" w:type="character">
    <w:name w:val="eSPIS_CC_Paragraph Default Font"/>
    <w:basedOn w:val="Zadanifontodlomka"/>
    <w:rsid w:val="00D4700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47006"/>
    <w:rPr>
      <w:b/>
      <w:bdr w:color="auto" w:space="0" w:sz="0" w:val="none"/>
      <w:shd w:color="auto" w:fill="FFFFCC" w:val="clear"/>
      <w:lang w:val="hr-HR"/>
    </w:rPr>
  </w:style>
  <w:style w:customStyle="1" w:styleId="PozadinaSvijetloCrvena" w:type="character">
    <w:name w:val="Pozadina_SvijetloCrvena"/>
    <w:basedOn w:val="eSPISCCParagraphDefaultFont"/>
    <w:rsid w:val="00D4700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4700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GRIPARICA d.o.o. VINKURAN</izvorni_sadrzaj>
    <derivirana_varijabla naziv="DomainObject.Predmet.ProtustrankaFormated_1">  GRIPARICA d.o.o. VINKURAN</derivirana_varijabla>
  </DomainObject.Predmet.ProtustrankaFormated>
  <DomainObject.Predmet.ProtustrankaFormatedOIB>
    <izvorni_sadrzaj>  GRIPARICA d.o.o. VINKURAN, OIB 23384365568</izvorni_sadrzaj>
    <derivirana_varijabla naziv="DomainObject.Predmet.ProtustrankaFormatedOIB_1">  GRIPARICA d.o.o. VINKURAN, OIB 23384365568</derivirana_varijabla>
  </DomainObject.Predmet.ProtustrankaFormatedOIB>
  <DomainObject.Predmet.ProtustrankaFormatedWithAdress>
    <izvorni_sadrzaj> GRIPARICA d.o.o. VINKURAN, Debeli vrv 36, 52100 Vinkuran</izvorni_sadrzaj>
    <derivirana_varijabla naziv="DomainObject.Predmet.ProtustrankaFormatedWithAdress_1"> GRIPARICA d.o.o. VINKURAN, Debeli vrv 36, 52100 Vinkuran</derivirana_varijabla>
  </DomainObject.Predmet.ProtustrankaFormatedWithAdress>
  <DomainObject.Predmet.ProtustrankaFormatedWithAdressOIB>
    <izvorni_sadrzaj> GRIPARICA d.o.o. VINKURAN, OIB 23384365568, Debeli vrv 36, 52100 Vinkuran</izvorni_sadrzaj>
    <derivirana_varijabla naziv="DomainObject.Predmet.ProtustrankaFormatedWithAdressOIB_1"> GRIPARICA d.o.o. VINKURAN, OIB 23384365568, Debeli vrv 36, 52100 Vinkuran</derivirana_varijabla>
  </DomainObject.Predmet.ProtustrankaFormatedWithAdressOIB>
  <DomainObject.Predmet.ProtustrankaWithAdress>
    <izvorni_sadrzaj>GRIPARICA d.o.o. VINKURAN Debeli vrv 36, 52100 Vinkuran</izvorni_sadrzaj>
    <derivirana_varijabla naziv="DomainObject.Predmet.ProtustrankaWithAdress_1">GRIPARICA d.o.o. VINKURAN Debeli vrv 36, 52100 Vinkuran</derivirana_varijabla>
  </DomainObject.Predmet.ProtustrankaWithAdress>
  <DomainObject.Predmet.ProtustrankaWithAdressOIB>
    <izvorni_sadrzaj>GRIPARICA d.o.o. VINKURAN, OIB 23384365568, Debeli vrv 36, 52100 Vinkuran</izvorni_sadrzaj>
    <derivirana_varijabla naziv="DomainObject.Predmet.ProtustrankaWithAdressOIB_1">GRIPARICA d.o.o. VINKURAN, OIB 23384365568, Debeli vrv 36, 52100 Vinkuran</derivirana_varijabla>
  </DomainObject.Predmet.ProtustrankaWithAdressOIB>
  <DomainObject.Predmet.ProtustrankaNazivFormated>
    <izvorni_sadrzaj>GRIPARICA d.o.o. VINKURAN</izvorni_sadrzaj>
    <derivirana_varijabla naziv="DomainObject.Predmet.ProtustrankaNazivFormated_1">GRIPARICA d.o.o. VINKURAN</derivirana_varijabla>
  </DomainObject.Predmet.ProtustrankaNazivFormated>
  <DomainObject.Predmet.ProtustrankaNazivFormatedOIB>
    <izvorni_sadrzaj>GRIPARICA d.o.o. VINKURAN, OIB 23384365568</izvorni_sadrzaj>
    <derivirana_varijabla naziv="DomainObject.Predmet.ProtustrankaNazivFormatedOIB_1">GRIPARICA d.o.o. VINKURAN, OIB 23384365568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168714.11</izvorni_sadrzaj>
    <derivirana_varijabla naziv="DomainObject.Predmet.TrenutnaVrijednost_1">168714.11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GRIPARICA d.o.o. VINKURAN</item>
    </izvorni_sadrzaj>
    <derivirana_varijabla naziv="DomainObject.Predmet.ProtuStrankaListFormated_1">
      <item>GRIPARICA d.o.o. VINKURAN</item>
    </derivirana_varijabla>
  </DomainObject.Predmet.ProtuStrankaListFormated>
  <DomainObject.Predmet.ProtuStrankaListFormatedOIB>
    <izvorni_sadrzaj>
      <item>GRIPARICA d.o.o. VINKURAN, OIB 23384365568</item>
    </izvorni_sadrzaj>
    <derivirana_varijabla naziv="DomainObject.Predmet.ProtuStrankaListFormatedOIB_1">
      <item>GRIPARICA d.o.o. VINKURAN, OIB 23384365568</item>
    </derivirana_varijabla>
  </DomainObject.Predmet.ProtuStrankaListFormatedOIB>
  <DomainObject.Predmet.ProtuStrankaListFormatedWithAdress>
    <izvorni_sadrzaj>
      <item>GRIPARICA d.o.o. VINKURAN, Debeli vrv 36, 52100 Vinkuran</item>
    </izvorni_sadrzaj>
    <derivirana_varijabla naziv="DomainObject.Predmet.ProtuStrankaListFormatedWithAdress_1">
      <item>GRIPARICA d.o.o. VINKURAN, Debeli vrv 36, 52100 Vinkuran</item>
    </derivirana_varijabla>
  </DomainObject.Predmet.ProtuStrankaListFormatedWithAdress>
  <DomainObject.Predmet.ProtuStrankaListFormatedWithAdressOIB>
    <izvorni_sadrzaj>
      <item>GRIPARICA d.o.o. VINKURAN, OIB 23384365568, Debeli vrv 36, 52100 Vinkuran</item>
    </izvorni_sadrzaj>
    <derivirana_varijabla naziv="DomainObject.Predmet.ProtuStrankaListFormatedWithAdressOIB_1">
      <item>GRIPARICA d.o.o. VINKURAN, OIB 23384365568, Debeli vrv 36, 52100 Vinkuran</item>
    </derivirana_varijabla>
  </DomainObject.Predmet.ProtuStrankaListFormatedWithAdressOIB>
  <DomainObject.Predmet.ProtuStrankaListNazivFormated>
    <izvorni_sadrzaj>
      <item>GRIPARICA d.o.o. VINKURAN</item>
    </izvorni_sadrzaj>
    <derivirana_varijabla naziv="DomainObject.Predmet.ProtuStrankaListNazivFormated_1">
      <item>GRIPARICA d.o.o. VINKURAN</item>
    </derivirana_varijabla>
  </DomainObject.Predmet.ProtuStrankaListNazivFormated>
  <DomainObject.Predmet.ProtuStrankaListNazivFormatedOIB>
    <izvorni_sadrzaj>
      <item>GRIPARICA d.o.o. VINKURAN, OIB 23384365568</item>
    </izvorni_sadrzaj>
    <derivirana_varijabla naziv="DomainObject.Predmet.ProtuStrankaListNazivFormatedOIB_1">
      <item>GRIPARICA d.o.o. VINKURAN, OIB 23384365568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GRIPARICA d.o.o. VINKURAN</izvorni_sadrzaj>
    <derivirana_varijabla naziv="DomainObject.Predmet.ProtustrankaIDrugi_1">GRIPARICA d.o.o. VINKURAN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GRIPARICA d.o.o. VINKURAN, OIB 23384365568, Debeli vrv 36, 52100 Vinkuran</izvorni_sadrzaj>
    <derivirana_varijabla naziv="DomainObject.Predmet.ProtustrankaIDrugiAdressOIB_1">GRIPARICA d.o.o. VINKURAN, OIB 23384365568, Debeli vrv 36, 52100 Vinkuran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GRIPARICA d.o.o. VINKURAN</item>
      <item>FINANCIJSKA AGENCIJA, RC RIJEKA, PODRUŽNICA PULA, PULA</item>
    </izvorni_sadrzaj>
    <derivirana_varijabla naziv="DomainObject.Predmet.SudioniciListNaziv_1">
      <item>GRIPARICA d.o.o. VINKURAN</item>
      <item>FINANCIJSKA AGENCIJA, RC RIJEKA, PODRUŽNICA PULA, PULA</item>
    </derivirana_varijabla>
  </DomainObject.Predmet.SudioniciListNaziv>
  <DomainObject.Predmet.SudioniciListAdressOIB>
    <izvorni_sadrzaj>
      <item>GRIPARICA d.o.o. VINKURAN, OIB 23384365568, Debeli vrv 36,52100 Vinkuran</item>
      <item>FINANCIJSKA AGENCIJA, RC RIJEKA, PODRUŽNICA PULA, PULA, OIB 85821130368, Giardini 5,52100 Pula</item>
    </izvorni_sadrzaj>
    <derivirana_varijabla naziv="DomainObject.Predmet.SudioniciListAdressOIB_1">
      <item>GRIPARICA d.o.o. VINKURAN, OIB 23384365568, Debeli vrv 36,52100 Vinkuran</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23384365568</item>
      <item>, OIB 85821130368</item>
    </izvorni_sadrzaj>
    <derivirana_varijabla naziv="DomainObject.Predmet.SudioniciListNazivOIB_1">
      <item>, OIB 23384365568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D70CB4-BB11-4F4C-AD1F-6827F0969A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3978</properties:Characters>
  <properties:Lines>106</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2017-02-03T12:01:00Z</dcterms:created>
  <dc:creator>Jasmina Matika</dc:creator>
  <cp:lastModifiedBy>Sanja Lakošeljac</cp:lastModifiedBy>
  <cp:lastPrinted>2016-05-20T11:14:00Z</cp:lastPrinted>
  <dcterms:modified xmlns:xsi="http://www.w3.org/2001/XMLSchema-instance" xsi:type="dcterms:W3CDTF">2017-02-03T12:50:00Z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