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e5aff0" w14:paraId="1e5aff0" w:rsidRDefault="004D45C7" w:rsidP="004D45C7" w:rsidR="004D45C7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6825B7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685999" w:rsidR="00685999" w:rsidRPr="00F703C3">
      <w:pPr>
        <w:pStyle w:val="Zaglavlje"/>
        <w:jc w:val="right"/>
        <w:rPr>
          <w:sz w:val="24"/>
          <w:szCs w:val="24"/>
        </w:rPr>
      </w:pPr>
      <w:r w:rsidRPr="003A31FD">
        <w:rPr>
          <w:b/>
          <w:sz w:val="24"/>
          <w:szCs w:val="24"/>
        </w:rPr>
        <w:tab/>
      </w:r>
      <w:r w:rsidR="00685999" w:rsidRPr="00F703C3">
        <w:rPr>
          <w:sz w:val="24"/>
          <w:szCs w:val="24"/>
        </w:rPr>
        <w:t>40. St-1855/2017</w:t>
      </w:r>
    </w:p>
    <w:p w:rsidRDefault="00685999" w:rsidP="00685999" w:rsidR="00685999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685999" w:rsidP="00685999" w:rsidR="00685999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685999" w:rsidP="00685999" w:rsidR="00685999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685999" w:rsidP="00685999" w:rsidR="00685999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685999" w:rsidP="00685999" w:rsidR="00685999">
      <w:pPr>
        <w:jc w:val="center"/>
        <w:rPr>
          <w:b/>
          <w:sz w:val="24"/>
        </w:rPr>
      </w:pPr>
    </w:p>
    <w:p w:rsidRDefault="00685999" w:rsidP="00685999" w:rsidR="00685999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tog suda Anti Galiću, kao sucu pojedincu, u predstečajnom postupku nad dužnikom UNEX MEDIA d.o.o., Zagreb, Ilica 26. (OIB 31668116417), </w:t>
      </w:r>
      <w:r w:rsidR="002F190D">
        <w:rPr>
          <w:sz w:val="24"/>
          <w:szCs w:val="24"/>
        </w:rPr>
        <w:t>1</w:t>
      </w:r>
      <w:r w:rsidR="00095DED">
        <w:rPr>
          <w:sz w:val="24"/>
          <w:szCs w:val="24"/>
        </w:rPr>
        <w:t>6</w:t>
      </w:r>
      <w:r w:rsidR="002F190D">
        <w:rPr>
          <w:sz w:val="24"/>
          <w:szCs w:val="24"/>
        </w:rPr>
        <w:t>.ožujka 201</w:t>
      </w:r>
      <w:r w:rsidR="006825B7">
        <w:rPr>
          <w:sz w:val="24"/>
          <w:szCs w:val="24"/>
        </w:rPr>
        <w:t>8</w:t>
      </w:r>
      <w:r w:rsidR="002F190D">
        <w:rPr>
          <w:sz w:val="24"/>
          <w:szCs w:val="24"/>
        </w:rPr>
        <w:t>.</w:t>
      </w:r>
    </w:p>
    <w:p w:rsidRDefault="002B2DAC" w:rsidP="00685999" w:rsidR="002B2DAC" w:rsidRPr="003A31FD">
      <w:pPr>
        <w:jc w:val="right"/>
        <w:rPr>
          <w:sz w:val="24"/>
          <w:szCs w:val="24"/>
        </w:rPr>
      </w:pPr>
    </w:p>
    <w:p w:rsidRDefault="004D45C7" w:rsidP="004D45C7" w:rsidR="004D45C7" w:rsidRPr="003A31FD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F2308A" w:rsidP="00F2308A" w:rsidR="00F2308A">
      <w:pPr>
        <w:rPr>
          <w:sz w:val="24"/>
          <w:szCs w:val="24"/>
        </w:rPr>
      </w:pPr>
    </w:p>
    <w:p w:rsidRDefault="00F2308A" w:rsidP="002F190D" w:rsidR="006C196C">
      <w:pPr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vjerovnik </w:t>
      </w:r>
      <w:r w:rsidR="002F190D">
        <w:rPr>
          <w:sz w:val="24"/>
          <w:szCs w:val="24"/>
        </w:rPr>
        <w:t>AGENCIJA ZA STRUKOVNO OBRAZOVANJE I OBRAZOVANJE ODRASLIH, Zagreb, Amruševa 4. OIB 40</w:t>
      </w:r>
      <w:r w:rsidR="006C196C">
        <w:rPr>
          <w:sz w:val="24"/>
          <w:szCs w:val="24"/>
        </w:rPr>
        <w:t xml:space="preserve">719411729 </w:t>
      </w:r>
      <w:r>
        <w:rPr>
          <w:sz w:val="24"/>
          <w:szCs w:val="24"/>
        </w:rPr>
        <w:t xml:space="preserve">povukao </w:t>
      </w:r>
      <w:r w:rsidR="006C196C">
        <w:rPr>
          <w:sz w:val="24"/>
          <w:szCs w:val="24"/>
        </w:rPr>
        <w:t xml:space="preserve"> </w:t>
      </w:r>
      <w:r>
        <w:rPr>
          <w:sz w:val="24"/>
          <w:szCs w:val="24"/>
        </w:rPr>
        <w:t>prijav</w:t>
      </w:r>
      <w:r w:rsidR="00D51852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3E22F7">
        <w:rPr>
          <w:sz w:val="24"/>
          <w:szCs w:val="24"/>
        </w:rPr>
        <w:t xml:space="preserve">u </w:t>
      </w:r>
      <w:r w:rsidR="006E573B">
        <w:rPr>
          <w:sz w:val="24"/>
          <w:szCs w:val="24"/>
        </w:rPr>
        <w:t xml:space="preserve"> </w:t>
      </w:r>
      <w:r>
        <w:rPr>
          <w:sz w:val="24"/>
          <w:szCs w:val="24"/>
        </w:rPr>
        <w:t>iznos</w:t>
      </w:r>
      <w:r w:rsidR="003E22F7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6C196C">
        <w:rPr>
          <w:sz w:val="24"/>
          <w:szCs w:val="24"/>
        </w:rPr>
        <w:t>55.000,00 kn,</w:t>
      </w:r>
    </w:p>
    <w:p w:rsidRDefault="005855F5" w:rsidP="005855F5" w:rsidR="005855F5">
      <w:pPr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vjerovnik </w:t>
      </w:r>
      <w:r w:rsidR="00FC2FF7">
        <w:rPr>
          <w:sz w:val="24"/>
          <w:szCs w:val="24"/>
        </w:rPr>
        <w:t xml:space="preserve">GC Renting Croatia d.o.o. </w:t>
      </w:r>
      <w:r>
        <w:rPr>
          <w:sz w:val="24"/>
          <w:szCs w:val="24"/>
        </w:rPr>
        <w:t>povukao prijav</w:t>
      </w:r>
      <w:r w:rsidR="006E573B">
        <w:rPr>
          <w:sz w:val="24"/>
          <w:szCs w:val="24"/>
        </w:rPr>
        <w:t>u</w:t>
      </w:r>
      <w:r>
        <w:rPr>
          <w:sz w:val="24"/>
          <w:szCs w:val="24"/>
        </w:rPr>
        <w:t xml:space="preserve"> tražbine </w:t>
      </w:r>
      <w:r w:rsidR="00FC2FF7">
        <w:rPr>
          <w:sz w:val="24"/>
          <w:szCs w:val="24"/>
        </w:rPr>
        <w:t xml:space="preserve">za koju postoji ovršna isprava </w:t>
      </w:r>
      <w:r w:rsidR="003E22F7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 iznosu od </w:t>
      </w:r>
      <w:r w:rsidR="00C04604">
        <w:rPr>
          <w:sz w:val="24"/>
          <w:szCs w:val="24"/>
        </w:rPr>
        <w:t>206.831,04 kn.</w:t>
      </w:r>
    </w:p>
    <w:p w:rsidRDefault="00C04604" w:rsidP="005855F5" w:rsidR="00210B78">
      <w:pPr>
        <w:numPr>
          <w:ilvl w:val="0"/>
          <w:numId w:val="19"/>
        </w:numPr>
        <w:jc w:val="both"/>
        <w:rPr>
          <w:sz w:val="24"/>
          <w:szCs w:val="24"/>
        </w:rPr>
      </w:pPr>
      <w:r>
        <w:rPr>
          <w:sz w:val="24"/>
          <w:szCs w:val="24"/>
        </w:rPr>
        <w:t>Utvrđuje se da je vjerovnik HANZA MEDIA</w:t>
      </w:r>
      <w:r w:rsidR="00210B78">
        <w:rPr>
          <w:sz w:val="24"/>
          <w:szCs w:val="24"/>
        </w:rPr>
        <w:t xml:space="preserve"> d.o.o., Zagreb, Konanska 2. </w:t>
      </w:r>
      <w:r>
        <w:rPr>
          <w:sz w:val="24"/>
          <w:szCs w:val="24"/>
        </w:rPr>
        <w:t xml:space="preserve">povukao prijavu tražbine </w:t>
      </w:r>
      <w:r w:rsidR="006E573B">
        <w:rPr>
          <w:sz w:val="24"/>
          <w:szCs w:val="24"/>
        </w:rPr>
        <w:t xml:space="preserve">za </w:t>
      </w:r>
      <w:r w:rsidR="00210B78">
        <w:rPr>
          <w:sz w:val="24"/>
          <w:szCs w:val="24"/>
        </w:rPr>
        <w:t>iznos od 945.917,46 kn</w:t>
      </w:r>
    </w:p>
    <w:p w:rsidRDefault="00210B78" w:rsidP="00A8260B" w:rsidR="00A8260B">
      <w:pPr>
        <w:numPr>
          <w:ilvl w:val="0"/>
          <w:numId w:val="19"/>
        </w:num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Utvrđuje se </w:t>
      </w:r>
      <w:r w:rsidRPr="00A8260B">
        <w:rPr>
          <w:sz w:val="24"/>
          <w:szCs w:val="24"/>
        </w:rPr>
        <w:t xml:space="preserve">da je vjerovnik </w:t>
      </w:r>
      <w:r w:rsidR="00A8260B" w:rsidRPr="00A8260B">
        <w:rPr>
          <w:color w:val="000000"/>
          <w:sz w:val="24"/>
          <w:szCs w:val="24"/>
        </w:rPr>
        <w:t>Erste &amp; Steiermärkische S-Leasing d.o.o.</w:t>
      </w:r>
      <w:r w:rsidR="009D35E2">
        <w:rPr>
          <w:color w:val="000000"/>
          <w:sz w:val="24"/>
          <w:szCs w:val="24"/>
        </w:rPr>
        <w:t xml:space="preserve">, Zagreb, </w:t>
      </w:r>
      <w:r w:rsidR="003D38EC">
        <w:rPr>
          <w:color w:val="000000"/>
          <w:sz w:val="24"/>
          <w:szCs w:val="24"/>
        </w:rPr>
        <w:t>Z</w:t>
      </w:r>
      <w:r w:rsidR="009D35E2">
        <w:rPr>
          <w:color w:val="000000"/>
          <w:sz w:val="24"/>
          <w:szCs w:val="24"/>
        </w:rPr>
        <w:t xml:space="preserve">elinska 3. , povukao prijavu tražbine </w:t>
      </w:r>
      <w:r w:rsidR="003E22F7">
        <w:rPr>
          <w:color w:val="000000"/>
          <w:sz w:val="24"/>
          <w:szCs w:val="24"/>
        </w:rPr>
        <w:t xml:space="preserve">u iznosu </w:t>
      </w:r>
      <w:r w:rsidR="004A6922">
        <w:rPr>
          <w:color w:val="000000"/>
          <w:sz w:val="24"/>
          <w:szCs w:val="24"/>
        </w:rPr>
        <w:t>od</w:t>
      </w:r>
      <w:r w:rsidR="009D35E2">
        <w:rPr>
          <w:color w:val="000000"/>
          <w:sz w:val="24"/>
          <w:szCs w:val="24"/>
        </w:rPr>
        <w:t xml:space="preserve"> 1.953,37 kn</w:t>
      </w:r>
    </w:p>
    <w:p w:rsidRDefault="006E573B" w:rsidP="00A8260B" w:rsidR="009D35E2">
      <w:pPr>
        <w:numPr>
          <w:ilvl w:val="0"/>
          <w:numId w:val="19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Utvrđuje se da je vjerovnik NOVI LIST d.o.o. </w:t>
      </w:r>
      <w:r w:rsidR="00F377E2">
        <w:rPr>
          <w:color w:val="000000"/>
          <w:sz w:val="24"/>
          <w:szCs w:val="24"/>
        </w:rPr>
        <w:t>Rijeka, Zvonimirova 201</w:t>
      </w:r>
      <w:r w:rsidR="003D38EC">
        <w:rPr>
          <w:color w:val="000000"/>
          <w:sz w:val="24"/>
          <w:szCs w:val="24"/>
        </w:rPr>
        <w:t>.,</w:t>
      </w:r>
      <w:r w:rsidR="00F377E2">
        <w:rPr>
          <w:color w:val="000000"/>
          <w:sz w:val="24"/>
          <w:szCs w:val="24"/>
        </w:rPr>
        <w:t xml:space="preserve"> povukao prijavu tražbine </w:t>
      </w:r>
      <w:r w:rsidR="004A6922">
        <w:rPr>
          <w:color w:val="000000"/>
          <w:sz w:val="24"/>
          <w:szCs w:val="24"/>
        </w:rPr>
        <w:t xml:space="preserve">u iznosu od </w:t>
      </w:r>
      <w:r w:rsidR="00F377E2">
        <w:rPr>
          <w:color w:val="000000"/>
          <w:sz w:val="24"/>
          <w:szCs w:val="24"/>
        </w:rPr>
        <w:t>116.011,33 kn</w:t>
      </w:r>
    </w:p>
    <w:p w:rsidRDefault="0046743A" w:rsidP="00A8260B" w:rsidR="0046743A">
      <w:pPr>
        <w:numPr>
          <w:ilvl w:val="0"/>
          <w:numId w:val="19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Utvrđuje se da je vjerovnik PRIVREDNA BANKA </w:t>
      </w:r>
      <w:r w:rsidR="004363F4">
        <w:rPr>
          <w:color w:val="000000"/>
          <w:sz w:val="24"/>
          <w:szCs w:val="24"/>
        </w:rPr>
        <w:t>ZAGREBA d.d., Zagreb, Račkog 50. povuk</w:t>
      </w:r>
      <w:r w:rsidR="003D38EC">
        <w:rPr>
          <w:color w:val="000000"/>
          <w:sz w:val="24"/>
          <w:szCs w:val="24"/>
        </w:rPr>
        <w:t>ao</w:t>
      </w:r>
      <w:r w:rsidR="004363F4">
        <w:rPr>
          <w:color w:val="000000"/>
          <w:sz w:val="24"/>
          <w:szCs w:val="24"/>
        </w:rPr>
        <w:t xml:space="preserve"> prijavu uvjetne tražbine </w:t>
      </w:r>
      <w:r w:rsidR="004A6922">
        <w:rPr>
          <w:color w:val="000000"/>
          <w:sz w:val="24"/>
          <w:szCs w:val="24"/>
        </w:rPr>
        <w:t xml:space="preserve">u iznosu od </w:t>
      </w:r>
      <w:r w:rsidR="004363F4">
        <w:rPr>
          <w:color w:val="000000"/>
          <w:sz w:val="24"/>
          <w:szCs w:val="24"/>
        </w:rPr>
        <w:t>1.263.027,13 kn</w:t>
      </w:r>
    </w:p>
    <w:p w:rsidRDefault="003E22F7" w:rsidP="00A8260B" w:rsidR="00C517D1">
      <w:pPr>
        <w:numPr>
          <w:ilvl w:val="0"/>
          <w:numId w:val="19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</w:t>
      </w:r>
      <w:r w:rsidR="004363F4">
        <w:rPr>
          <w:color w:val="000000"/>
          <w:sz w:val="24"/>
          <w:szCs w:val="24"/>
        </w:rPr>
        <w:t>tvrđuje se da je vjerovnik ERSTE FACTORING d.o.o.</w:t>
      </w:r>
      <w:r w:rsidR="00C517D1">
        <w:rPr>
          <w:color w:val="000000"/>
          <w:sz w:val="24"/>
          <w:szCs w:val="24"/>
        </w:rPr>
        <w:t>, Zagreb, Ivana Lučića 2., povukao prijavu tražbine u iznosu od 68.756,48 kn</w:t>
      </w:r>
    </w:p>
    <w:p w:rsidRDefault="003E22F7" w:rsidP="00A8260B" w:rsidR="00023ACC">
      <w:pPr>
        <w:numPr>
          <w:ilvl w:val="0"/>
          <w:numId w:val="19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</w:t>
      </w:r>
      <w:r w:rsidR="00C517D1">
        <w:rPr>
          <w:color w:val="000000"/>
          <w:sz w:val="24"/>
          <w:szCs w:val="24"/>
        </w:rPr>
        <w:t xml:space="preserve">tvrđuje se da je vjerovnik HRVATSKA RADIOTELEVIZIJA Zagreb, Prisavlje 3., </w:t>
      </w:r>
      <w:r w:rsidR="00023ACC">
        <w:rPr>
          <w:color w:val="000000"/>
          <w:sz w:val="24"/>
          <w:szCs w:val="24"/>
        </w:rPr>
        <w:t>povu</w:t>
      </w:r>
      <w:r>
        <w:rPr>
          <w:color w:val="000000"/>
          <w:sz w:val="24"/>
          <w:szCs w:val="24"/>
        </w:rPr>
        <w:t xml:space="preserve">kao </w:t>
      </w:r>
      <w:r w:rsidR="00023ACC">
        <w:rPr>
          <w:color w:val="000000"/>
          <w:sz w:val="24"/>
          <w:szCs w:val="24"/>
        </w:rPr>
        <w:t xml:space="preserve"> prijavu tražbine za koju postoji ovršna isprava u iznosu od 141.829,73 kn</w:t>
      </w:r>
    </w:p>
    <w:p w:rsidRDefault="003E22F7" w:rsidP="00AE0ACE" w:rsidR="004363F4">
      <w:pPr>
        <w:numPr>
          <w:ilvl w:val="0"/>
          <w:numId w:val="19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</w:t>
      </w:r>
      <w:r w:rsidR="00060714">
        <w:rPr>
          <w:color w:val="000000"/>
          <w:sz w:val="24"/>
          <w:szCs w:val="24"/>
        </w:rPr>
        <w:t>tvrđuje se da je</w:t>
      </w:r>
      <w:r w:rsidR="00D61988">
        <w:rPr>
          <w:color w:val="000000"/>
          <w:sz w:val="24"/>
          <w:szCs w:val="24"/>
        </w:rPr>
        <w:t xml:space="preserve"> </w:t>
      </w:r>
      <w:r w:rsidR="00213963">
        <w:rPr>
          <w:color w:val="000000"/>
          <w:sz w:val="24"/>
          <w:szCs w:val="24"/>
        </w:rPr>
        <w:t xml:space="preserve">prijebojem prestala </w:t>
      </w:r>
      <w:r w:rsidR="00D61988">
        <w:rPr>
          <w:color w:val="000000"/>
          <w:sz w:val="24"/>
          <w:szCs w:val="24"/>
        </w:rPr>
        <w:t xml:space="preserve">u ovom predstečajnom postupku utvrđena tražbina vjerovnika AGROKOR d.d., Zagreb, Marijana Čavića 1. </w:t>
      </w:r>
      <w:r w:rsidR="00213963">
        <w:rPr>
          <w:color w:val="000000"/>
          <w:sz w:val="24"/>
          <w:szCs w:val="24"/>
        </w:rPr>
        <w:t xml:space="preserve">sa utvrđenom tražbinom dužnika </w:t>
      </w:r>
      <w:r w:rsidR="00AE0ACE">
        <w:rPr>
          <w:color w:val="000000"/>
          <w:sz w:val="24"/>
          <w:szCs w:val="24"/>
        </w:rPr>
        <w:t xml:space="preserve">u postupku kod ovog suda pod poslovnim brojem  St-1138/17 </w:t>
      </w:r>
      <w:r w:rsidR="0012470F">
        <w:rPr>
          <w:color w:val="000000"/>
          <w:sz w:val="24"/>
          <w:szCs w:val="24"/>
        </w:rPr>
        <w:t xml:space="preserve"> </w:t>
      </w:r>
      <w:r w:rsidR="00D51852">
        <w:rPr>
          <w:color w:val="000000"/>
          <w:sz w:val="24"/>
          <w:szCs w:val="24"/>
        </w:rPr>
        <w:t xml:space="preserve">do </w:t>
      </w:r>
      <w:r w:rsidR="0012470F">
        <w:rPr>
          <w:color w:val="000000"/>
          <w:sz w:val="24"/>
          <w:szCs w:val="24"/>
        </w:rPr>
        <w:t>iznos</w:t>
      </w:r>
      <w:r w:rsidR="00D51852">
        <w:rPr>
          <w:color w:val="000000"/>
          <w:sz w:val="24"/>
          <w:szCs w:val="24"/>
        </w:rPr>
        <w:t>a</w:t>
      </w:r>
      <w:r w:rsidR="0012470F">
        <w:rPr>
          <w:color w:val="000000"/>
          <w:sz w:val="24"/>
          <w:szCs w:val="24"/>
        </w:rPr>
        <w:t xml:space="preserve"> </w:t>
      </w:r>
      <w:r w:rsidR="00D51852">
        <w:rPr>
          <w:color w:val="000000"/>
          <w:sz w:val="24"/>
          <w:szCs w:val="24"/>
        </w:rPr>
        <w:t>11.836.948,60 kn.</w:t>
      </w:r>
      <w:r w:rsidR="004363F4">
        <w:rPr>
          <w:color w:val="000000"/>
          <w:sz w:val="24"/>
          <w:szCs w:val="24"/>
        </w:rPr>
        <w:t xml:space="preserve"> 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</w:p>
    <w:p w:rsidRDefault="00D51852" w:rsidP="004D45C7" w:rsidR="00D51852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5213FA" w:rsidP="005213FA" w:rsidR="005213FA" w:rsidRPr="005213FA">
      <w:pPr>
        <w:ind w:firstLine="720"/>
        <w:jc w:val="both"/>
        <w:rPr>
          <w:sz w:val="24"/>
          <w:szCs w:val="24"/>
          <w:u w:val="single"/>
        </w:rPr>
      </w:pPr>
      <w:r w:rsidRPr="005213FA">
        <w:rPr>
          <w:sz w:val="24"/>
          <w:szCs w:val="24"/>
          <w:u w:val="single"/>
        </w:rPr>
        <w:t xml:space="preserve">U odnosu na toč.1.do </w:t>
      </w:r>
      <w:r w:rsidR="00E450D9">
        <w:rPr>
          <w:sz w:val="24"/>
          <w:szCs w:val="24"/>
          <w:u w:val="single"/>
        </w:rPr>
        <w:t>8</w:t>
      </w:r>
      <w:r w:rsidRPr="005213FA">
        <w:rPr>
          <w:sz w:val="24"/>
          <w:szCs w:val="24"/>
          <w:u w:val="single"/>
        </w:rPr>
        <w:t>. rješenja</w:t>
      </w:r>
    </w:p>
    <w:p w:rsidRDefault="00E450D9" w:rsidP="005213FA" w:rsidR="005213FA" w:rsidRPr="000C6E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5213FA" w:rsidRPr="000C6E84">
        <w:rPr>
          <w:sz w:val="24"/>
          <w:szCs w:val="24"/>
        </w:rPr>
        <w:t xml:space="preserve">ješenjem ovog suda od 3.srpnja 2017. otvoren je predstečajni postupak nad </w:t>
      </w:r>
      <w:r w:rsidR="005213FA" w:rsidRPr="000C6E84">
        <w:rPr>
          <w:sz w:val="24"/>
          <w:szCs w:val="24"/>
        </w:rPr>
        <w:lastRenderedPageBreak/>
        <w:t>dužnikom UNEX MEDIA d.o.o., Zagreb, Ilica 26. (OIB 31668116417), te pozvani vjerovnici u roku od 15 dana od dana objave rješenja prijaviti svoje tražbine Financijskoj agenciji</w:t>
      </w:r>
      <w:r>
        <w:rPr>
          <w:sz w:val="24"/>
          <w:szCs w:val="24"/>
        </w:rPr>
        <w:t>.</w:t>
      </w:r>
    </w:p>
    <w:p w:rsidRDefault="0093719B" w:rsidP="005213FA" w:rsidR="00AA0771" w:rsidRPr="0074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AF06E5" w:rsidRPr="00743302">
        <w:rPr>
          <w:sz w:val="24"/>
          <w:szCs w:val="24"/>
        </w:rPr>
        <w:t xml:space="preserve">ana </w:t>
      </w:r>
      <w:r w:rsidR="00AB1B0C" w:rsidRPr="00743302">
        <w:rPr>
          <w:sz w:val="24"/>
          <w:szCs w:val="24"/>
        </w:rPr>
        <w:t>26. rujna 2017. održano je ročište za ispitivanje tražbina (članak 46 Stečajnog zakona, N.N.br.71/15 i 104/17</w:t>
      </w:r>
      <w:r w:rsidR="00AA0771" w:rsidRPr="00743302">
        <w:rPr>
          <w:sz w:val="24"/>
          <w:szCs w:val="24"/>
        </w:rPr>
        <w:t>, dalje: SZ</w:t>
      </w:r>
      <w:r w:rsidR="00AB1B0C" w:rsidRPr="00743302">
        <w:rPr>
          <w:sz w:val="24"/>
          <w:szCs w:val="24"/>
        </w:rPr>
        <w:t xml:space="preserve">), a dana 6.listopada </w:t>
      </w:r>
      <w:r w:rsidR="00AA0771" w:rsidRPr="00743302">
        <w:rPr>
          <w:sz w:val="24"/>
          <w:szCs w:val="24"/>
        </w:rPr>
        <w:t xml:space="preserve">2017. </w:t>
      </w:r>
      <w:r w:rsidR="00AB1B0C" w:rsidRPr="00743302">
        <w:rPr>
          <w:sz w:val="24"/>
          <w:szCs w:val="24"/>
        </w:rPr>
        <w:t>doneseno rješenje o utvrđenim i osprenim tražbinama</w:t>
      </w:r>
      <w:r w:rsidR="00AA0771" w:rsidRPr="00743302">
        <w:rPr>
          <w:sz w:val="24"/>
          <w:szCs w:val="24"/>
        </w:rPr>
        <w:t xml:space="preserve"> (članak 50. SZ-a)</w:t>
      </w:r>
    </w:p>
    <w:p w:rsidRDefault="00AA0771" w:rsidP="005213FA" w:rsidR="00AA0771" w:rsidRPr="00743302">
      <w:pPr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 xml:space="preserve">Nakon donošenja rješenja o utvrđenim i osporenim tražbinama, u izreci navedeni vjerovnici (toč. 1. do </w:t>
      </w:r>
      <w:r w:rsidR="00743302">
        <w:rPr>
          <w:sz w:val="24"/>
          <w:szCs w:val="24"/>
        </w:rPr>
        <w:t>8</w:t>
      </w:r>
      <w:r w:rsidRPr="00743302">
        <w:rPr>
          <w:sz w:val="24"/>
          <w:szCs w:val="24"/>
        </w:rPr>
        <w:t>.) povukli su u cijelosti ili dijelu prijave svojih tražbina.</w:t>
      </w:r>
    </w:p>
    <w:p w:rsidRDefault="00AA0771" w:rsidP="005213FA" w:rsidR="00AA0771" w:rsidRPr="00743302">
      <w:pPr>
        <w:ind w:firstLine="720"/>
        <w:jc w:val="both"/>
        <w:rPr>
          <w:sz w:val="24"/>
          <w:szCs w:val="24"/>
        </w:rPr>
      </w:pPr>
    </w:p>
    <w:p w:rsidRDefault="008C3314" w:rsidP="008C3314" w:rsidR="00E450D9">
      <w:pPr>
        <w:widowControl/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 xml:space="preserve">Prema odredbi članka </w:t>
      </w:r>
      <w:r w:rsidR="00E450D9" w:rsidRPr="00743302">
        <w:rPr>
          <w:sz w:val="24"/>
          <w:szCs w:val="24"/>
        </w:rPr>
        <w:t>10. SZ-a u predstečajnom i stečajnom postupku se na</w:t>
      </w:r>
      <w:r w:rsidR="00E450D9">
        <w:rPr>
          <w:sz w:val="24"/>
          <w:szCs w:val="24"/>
        </w:rPr>
        <w:t xml:space="preserve"> odgovarajući način primjenjuju pravila parničnog postupku u postupku pred trgovačkim sudovima.</w:t>
      </w:r>
    </w:p>
    <w:p w:rsidRDefault="008C3314" w:rsidP="008C3314" w:rsidR="008C3314" w:rsidRPr="00D00061">
      <w:pPr>
        <w:widowControl/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Slijedom naprijed navedenog, uz odgovarajuću primjenu članka 193. Zakona o parničnom postupku («Narodne novine» br. 44/96., 29/99. 129/00, 123/03, 82/06,116/10.,  25/12 i 133/12) riješeno je kao </w:t>
      </w:r>
      <w:r w:rsidR="00743302" w:rsidRPr="00D00061">
        <w:rPr>
          <w:sz w:val="24"/>
          <w:szCs w:val="24"/>
        </w:rPr>
        <w:t>pod toč. 1. do 8. izreke.</w:t>
      </w:r>
      <w:r w:rsidRPr="00D00061">
        <w:rPr>
          <w:sz w:val="24"/>
          <w:szCs w:val="24"/>
        </w:rPr>
        <w:t xml:space="preserve"> </w:t>
      </w:r>
    </w:p>
    <w:p w:rsidRDefault="00AA0771" w:rsidP="005213FA" w:rsidR="00AA0771" w:rsidRPr="00D00061">
      <w:pPr>
        <w:ind w:firstLine="720"/>
        <w:jc w:val="both"/>
        <w:rPr>
          <w:sz w:val="24"/>
          <w:szCs w:val="24"/>
        </w:rPr>
      </w:pPr>
    </w:p>
    <w:p w:rsidRDefault="00743302" w:rsidP="005213FA" w:rsidR="00743302" w:rsidRPr="00D00061">
      <w:pPr>
        <w:ind w:firstLine="720"/>
        <w:jc w:val="both"/>
        <w:rPr>
          <w:sz w:val="24"/>
          <w:szCs w:val="24"/>
        </w:rPr>
      </w:pPr>
    </w:p>
    <w:p w:rsidRDefault="00743302" w:rsidP="00743302" w:rsidR="00743302" w:rsidRPr="00D00061">
      <w:pPr>
        <w:ind w:firstLine="720"/>
        <w:jc w:val="both"/>
        <w:rPr>
          <w:sz w:val="24"/>
          <w:szCs w:val="24"/>
          <w:u w:val="single"/>
        </w:rPr>
      </w:pPr>
      <w:r w:rsidRPr="00D00061">
        <w:rPr>
          <w:sz w:val="24"/>
          <w:szCs w:val="24"/>
          <w:u w:val="single"/>
        </w:rPr>
        <w:t>U odnosu na toč.9.rješenja</w:t>
      </w:r>
    </w:p>
    <w:p w:rsidRDefault="00743302" w:rsidP="005213FA" w:rsidR="00743302" w:rsidRPr="00D00061">
      <w:pPr>
        <w:ind w:firstLine="720"/>
        <w:jc w:val="both"/>
        <w:rPr>
          <w:sz w:val="24"/>
          <w:szCs w:val="24"/>
        </w:rPr>
      </w:pPr>
    </w:p>
    <w:p w:rsidRDefault="00D11BEC" w:rsidP="005213FA" w:rsidR="00743302" w:rsidRPr="00D00061">
      <w:pPr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Podneskom od 25.siječnja 2018. dužnik je izjavio prijeboj međusobnih novčanih tražbina </w:t>
      </w:r>
      <w:r w:rsidR="00DC75D8" w:rsidRPr="00D00061">
        <w:rPr>
          <w:sz w:val="24"/>
          <w:szCs w:val="24"/>
        </w:rPr>
        <w:t xml:space="preserve">vjerovnika </w:t>
      </w:r>
      <w:r w:rsidR="00DC75D8" w:rsidRPr="00D00061">
        <w:rPr>
          <w:color w:val="000000"/>
          <w:sz w:val="24"/>
          <w:szCs w:val="24"/>
        </w:rPr>
        <w:t xml:space="preserve">AGROKOR d.d., Zagreb, Marijana Čavića 1. utvrđene u ovom </w:t>
      </w:r>
      <w:r w:rsidR="00D35313" w:rsidRPr="00D00061">
        <w:rPr>
          <w:color w:val="000000"/>
          <w:sz w:val="24"/>
          <w:szCs w:val="24"/>
        </w:rPr>
        <w:t xml:space="preserve">predstečajnom </w:t>
      </w:r>
      <w:r w:rsidR="00DC75D8" w:rsidRPr="00D00061">
        <w:rPr>
          <w:color w:val="000000"/>
          <w:sz w:val="24"/>
          <w:szCs w:val="24"/>
        </w:rPr>
        <w:t xml:space="preserve">postupku </w:t>
      </w:r>
      <w:r w:rsidR="00D35313" w:rsidRPr="00D00061">
        <w:rPr>
          <w:color w:val="000000"/>
          <w:sz w:val="24"/>
          <w:szCs w:val="24"/>
        </w:rPr>
        <w:t>sa</w:t>
      </w:r>
      <w:r w:rsidR="00DC75D8" w:rsidRPr="00D00061">
        <w:rPr>
          <w:color w:val="000000"/>
          <w:sz w:val="24"/>
          <w:szCs w:val="24"/>
        </w:rPr>
        <w:t xml:space="preserve"> tražbin</w:t>
      </w:r>
      <w:r w:rsidR="00D35313" w:rsidRPr="00D00061">
        <w:rPr>
          <w:color w:val="000000"/>
          <w:sz w:val="24"/>
          <w:szCs w:val="24"/>
        </w:rPr>
        <w:t>om</w:t>
      </w:r>
      <w:r w:rsidR="00DC75D8" w:rsidRPr="00D00061">
        <w:rPr>
          <w:color w:val="000000"/>
          <w:sz w:val="24"/>
          <w:szCs w:val="24"/>
        </w:rPr>
        <w:t xml:space="preserve"> dužnika utvrđen</w:t>
      </w:r>
      <w:r w:rsidR="00D35313" w:rsidRPr="00D00061">
        <w:rPr>
          <w:color w:val="000000"/>
          <w:sz w:val="24"/>
          <w:szCs w:val="24"/>
        </w:rPr>
        <w:t>om</w:t>
      </w:r>
      <w:r w:rsidR="00DC75D8" w:rsidRPr="00D00061">
        <w:rPr>
          <w:color w:val="000000"/>
          <w:sz w:val="24"/>
          <w:szCs w:val="24"/>
        </w:rPr>
        <w:t xml:space="preserve"> u postupku kod ovog suda pod poslovnim brojem  St-1138/17 do iznosa 11.836.948,60 kn</w:t>
      </w:r>
    </w:p>
    <w:p w:rsidRDefault="00D35313" w:rsidP="00140CD5" w:rsidR="002F43E8" w:rsidRPr="00D00061">
      <w:pPr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Uvidom u spis utvrđeno je kako je u ovom </w:t>
      </w:r>
      <w:r w:rsidR="00AA0771" w:rsidRPr="00D00061">
        <w:rPr>
          <w:sz w:val="24"/>
          <w:szCs w:val="24"/>
        </w:rPr>
        <w:t>pri</w:t>
      </w:r>
      <w:r w:rsidRPr="00D00061">
        <w:rPr>
          <w:sz w:val="24"/>
          <w:szCs w:val="24"/>
        </w:rPr>
        <w:t xml:space="preserve">dstečajnom postupku vjerovniku AGROKOR d.d. utvrđena tražbina u iznosu od </w:t>
      </w:r>
      <w:r w:rsidR="00FB5A6B" w:rsidRPr="00D00061">
        <w:rPr>
          <w:sz w:val="24"/>
          <w:szCs w:val="24"/>
        </w:rPr>
        <w:t>26.082.787,89 kn, a uvidom u rje</w:t>
      </w:r>
      <w:r w:rsidR="002F43E8" w:rsidRPr="00D00061">
        <w:rPr>
          <w:sz w:val="24"/>
          <w:szCs w:val="24"/>
        </w:rPr>
        <w:t>šenje poslovni broj St-1138/17 od 15.siječnja 2017. utv</w:t>
      </w:r>
      <w:r w:rsidR="00140CD5" w:rsidRPr="00D00061">
        <w:rPr>
          <w:sz w:val="24"/>
          <w:szCs w:val="24"/>
        </w:rPr>
        <w:t xml:space="preserve">đeno kako je u postupku izvanredne uprave nad dužnikom AGROKOR d.d. utvrđena tražbina predstečajnog dužnika u iznosu od </w:t>
      </w:r>
      <w:r w:rsidR="00140CD5" w:rsidRPr="00D00061">
        <w:rPr>
          <w:color w:val="000000"/>
          <w:sz w:val="24"/>
          <w:szCs w:val="24"/>
        </w:rPr>
        <w:t>11.836.948,60</w:t>
      </w:r>
      <w:r w:rsidR="00E7340E" w:rsidRPr="00D00061">
        <w:rPr>
          <w:color w:val="000000"/>
          <w:sz w:val="24"/>
          <w:szCs w:val="24"/>
        </w:rPr>
        <w:t xml:space="preserve"> kn.</w:t>
      </w:r>
    </w:p>
    <w:p w:rsidRDefault="002F43E8" w:rsidP="005213FA" w:rsidR="002F43E8" w:rsidRPr="00D00061">
      <w:pPr>
        <w:ind w:firstLine="720"/>
        <w:jc w:val="both"/>
        <w:rPr>
          <w:sz w:val="24"/>
          <w:szCs w:val="24"/>
        </w:rPr>
      </w:pPr>
    </w:p>
    <w:p w:rsidRDefault="00E7340E" w:rsidP="005213FA" w:rsidR="00E7340E" w:rsidRPr="00D00061">
      <w:pPr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Prema odredbi članka 174. </w:t>
      </w:r>
      <w:r w:rsidR="001F1092" w:rsidRPr="00D00061">
        <w:rPr>
          <w:sz w:val="24"/>
          <w:szCs w:val="24"/>
        </w:rPr>
        <w:t>S</w:t>
      </w:r>
      <w:r w:rsidR="0070452D" w:rsidRPr="00D00061">
        <w:rPr>
          <w:sz w:val="24"/>
          <w:szCs w:val="24"/>
        </w:rPr>
        <w:t>Z</w:t>
      </w:r>
      <w:r w:rsidR="001F1092" w:rsidRPr="00D00061">
        <w:rPr>
          <w:sz w:val="24"/>
          <w:szCs w:val="24"/>
        </w:rPr>
        <w:t xml:space="preserve">-a, ako je u vrijeme otvaranja stečajnog postupka </w:t>
      </w:r>
      <w:r w:rsidR="0070452D" w:rsidRPr="00D00061">
        <w:rPr>
          <w:sz w:val="24"/>
          <w:szCs w:val="24"/>
        </w:rPr>
        <w:t xml:space="preserve">stečajni vjerovnik, na temelju zakona ili ugovora </w:t>
      </w:r>
      <w:r w:rsidR="007B4400" w:rsidRPr="00D00061">
        <w:rPr>
          <w:sz w:val="24"/>
          <w:szCs w:val="24"/>
        </w:rPr>
        <w:t xml:space="preserve">imao pravo na </w:t>
      </w:r>
      <w:r w:rsidR="0034590A" w:rsidRPr="00D00061">
        <w:rPr>
          <w:sz w:val="24"/>
          <w:szCs w:val="24"/>
        </w:rPr>
        <w:t>prijeboj , otvaranje stečajnog postupka na utječe na to pravo.</w:t>
      </w:r>
    </w:p>
    <w:p w:rsidRDefault="0034590A" w:rsidP="005213FA" w:rsidR="00E14EBD" w:rsidRPr="00D00061">
      <w:pPr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U konkretnom slučaju </w:t>
      </w:r>
      <w:r w:rsidR="003430BD" w:rsidRPr="00D00061">
        <w:rPr>
          <w:sz w:val="24"/>
          <w:szCs w:val="24"/>
        </w:rPr>
        <w:t xml:space="preserve">tražbina i protutražbina </w:t>
      </w:r>
      <w:r w:rsidR="003D1946" w:rsidRPr="00D00061">
        <w:rPr>
          <w:sz w:val="24"/>
          <w:szCs w:val="24"/>
        </w:rPr>
        <w:t xml:space="preserve">su </w:t>
      </w:r>
      <w:r w:rsidR="00E14EBD" w:rsidRPr="00D00061">
        <w:rPr>
          <w:sz w:val="24"/>
          <w:szCs w:val="24"/>
        </w:rPr>
        <w:t>istovrsne</w:t>
      </w:r>
      <w:r w:rsidR="00F0653E" w:rsidRPr="00D00061">
        <w:rPr>
          <w:sz w:val="24"/>
          <w:szCs w:val="24"/>
        </w:rPr>
        <w:t xml:space="preserve">, </w:t>
      </w:r>
      <w:r w:rsidR="00E14EBD" w:rsidRPr="00D00061">
        <w:rPr>
          <w:sz w:val="24"/>
          <w:szCs w:val="24"/>
        </w:rPr>
        <w:t>dospjele</w:t>
      </w:r>
      <w:r w:rsidR="00F0653E" w:rsidRPr="00D00061">
        <w:rPr>
          <w:sz w:val="24"/>
          <w:szCs w:val="24"/>
        </w:rPr>
        <w:t xml:space="preserve"> i </w:t>
      </w:r>
      <w:r w:rsidR="003430BD" w:rsidRPr="00D00061">
        <w:rPr>
          <w:sz w:val="24"/>
          <w:szCs w:val="24"/>
        </w:rPr>
        <w:t>nastal</w:t>
      </w:r>
      <w:r w:rsidR="00E14EBD" w:rsidRPr="00D00061">
        <w:rPr>
          <w:sz w:val="24"/>
          <w:szCs w:val="24"/>
        </w:rPr>
        <w:t>e</w:t>
      </w:r>
      <w:r w:rsidR="003430BD" w:rsidRPr="00D00061">
        <w:rPr>
          <w:sz w:val="24"/>
          <w:szCs w:val="24"/>
        </w:rPr>
        <w:t xml:space="preserve"> prije </w:t>
      </w:r>
      <w:r w:rsidR="00E14EBD" w:rsidRPr="00D00061">
        <w:rPr>
          <w:sz w:val="24"/>
          <w:szCs w:val="24"/>
        </w:rPr>
        <w:t>o</w:t>
      </w:r>
      <w:r w:rsidR="003430BD" w:rsidRPr="00D00061">
        <w:rPr>
          <w:sz w:val="24"/>
          <w:szCs w:val="24"/>
        </w:rPr>
        <w:t xml:space="preserve">tvaranja predstečajnog postupka odnosno postupka izvanredne uprave, </w:t>
      </w:r>
      <w:r w:rsidR="00E14EBD" w:rsidRPr="00D00061">
        <w:rPr>
          <w:sz w:val="24"/>
          <w:szCs w:val="24"/>
        </w:rPr>
        <w:t xml:space="preserve">te dakle ne postoje </w:t>
      </w:r>
      <w:r w:rsidR="00F0653E" w:rsidRPr="00D00061">
        <w:rPr>
          <w:sz w:val="24"/>
          <w:szCs w:val="24"/>
        </w:rPr>
        <w:t>Z</w:t>
      </w:r>
      <w:r w:rsidR="00E14EBD" w:rsidRPr="00D00061">
        <w:rPr>
          <w:sz w:val="24"/>
          <w:szCs w:val="24"/>
        </w:rPr>
        <w:t>akonske zapreke prijeboja tražbine sa protutražbinom.</w:t>
      </w:r>
    </w:p>
    <w:p w:rsidRDefault="000061BB" w:rsidP="00085B94" w:rsidR="00085B94" w:rsidRPr="00D00061">
      <w:pPr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Slijedom naprijed navedenog, </w:t>
      </w:r>
      <w:r w:rsidR="007362F4" w:rsidRPr="00D00061">
        <w:rPr>
          <w:sz w:val="24"/>
          <w:szCs w:val="24"/>
        </w:rPr>
        <w:t xml:space="preserve">odgovarajućom primjenom članka 174. SZ-a sud je </w:t>
      </w:r>
      <w:r w:rsidR="005A2500" w:rsidRPr="00D00061">
        <w:rPr>
          <w:sz w:val="24"/>
          <w:szCs w:val="24"/>
        </w:rPr>
        <w:t xml:space="preserve">utvrdio prestanak </w:t>
      </w:r>
      <w:r w:rsidR="007C0485" w:rsidRPr="00D00061">
        <w:rPr>
          <w:sz w:val="24"/>
          <w:szCs w:val="24"/>
        </w:rPr>
        <w:t xml:space="preserve">utvrđene tražbine vjerovnika AGROKOR d.d. sa utvrđenom </w:t>
      </w:r>
      <w:r w:rsidR="0011653B" w:rsidRPr="00D00061">
        <w:rPr>
          <w:sz w:val="24"/>
          <w:szCs w:val="24"/>
        </w:rPr>
        <w:t>prot</w:t>
      </w:r>
      <w:r w:rsidR="000D158A">
        <w:rPr>
          <w:sz w:val="24"/>
          <w:szCs w:val="24"/>
        </w:rPr>
        <w:t>u</w:t>
      </w:r>
      <w:r w:rsidR="007C0485" w:rsidRPr="00D00061">
        <w:rPr>
          <w:sz w:val="24"/>
          <w:szCs w:val="24"/>
        </w:rPr>
        <w:t xml:space="preserve">tražbinom predstečajnom dužnika </w:t>
      </w:r>
      <w:r w:rsidR="0011653B" w:rsidRPr="00D00061">
        <w:rPr>
          <w:sz w:val="24"/>
          <w:szCs w:val="24"/>
        </w:rPr>
        <w:t xml:space="preserve">do </w:t>
      </w:r>
      <w:r w:rsidR="00085B94" w:rsidRPr="00D00061">
        <w:rPr>
          <w:sz w:val="24"/>
          <w:szCs w:val="24"/>
        </w:rPr>
        <w:t>iznosa 11.836.948,</w:t>
      </w:r>
      <w:r w:rsidR="0011653B" w:rsidRPr="00D00061">
        <w:rPr>
          <w:sz w:val="24"/>
          <w:szCs w:val="24"/>
        </w:rPr>
        <w:t xml:space="preserve">60 </w:t>
      </w:r>
      <w:r w:rsidR="00085B94" w:rsidRPr="00D00061">
        <w:rPr>
          <w:sz w:val="24"/>
          <w:szCs w:val="24"/>
        </w:rPr>
        <w:t>kn.</w:t>
      </w:r>
    </w:p>
    <w:p w:rsidRDefault="004D45C7" w:rsidP="00F2308A" w:rsidR="004D45C7" w:rsidRPr="00D00061">
      <w:pPr>
        <w:widowControl/>
        <w:ind w:firstLine="720"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 </w:t>
      </w:r>
    </w:p>
    <w:p w:rsidRDefault="004D45C7" w:rsidP="004D45C7" w:rsidR="004D45C7" w:rsidRPr="00D00061">
      <w:pPr>
        <w:widowControl/>
        <w:jc w:val="center"/>
        <w:rPr>
          <w:sz w:val="24"/>
          <w:szCs w:val="24"/>
        </w:rPr>
      </w:pPr>
      <w:r w:rsidRPr="00D00061">
        <w:rPr>
          <w:sz w:val="24"/>
          <w:szCs w:val="24"/>
        </w:rPr>
        <w:t xml:space="preserve">Zagreb, </w:t>
      </w:r>
      <w:r w:rsidR="0011653B" w:rsidRPr="00D00061">
        <w:rPr>
          <w:sz w:val="24"/>
          <w:szCs w:val="24"/>
        </w:rPr>
        <w:t>16.ožujka</w:t>
      </w:r>
      <w:r w:rsidR="003A31FD" w:rsidRPr="00D00061">
        <w:rPr>
          <w:sz w:val="24"/>
          <w:szCs w:val="24"/>
        </w:rPr>
        <w:t xml:space="preserve"> </w:t>
      </w:r>
      <w:r w:rsidRPr="00D00061">
        <w:rPr>
          <w:sz w:val="24"/>
          <w:szCs w:val="24"/>
        </w:rPr>
        <w:t>201</w:t>
      </w:r>
      <w:r w:rsidR="0011653B" w:rsidRPr="00D00061">
        <w:rPr>
          <w:sz w:val="24"/>
          <w:szCs w:val="24"/>
        </w:rPr>
        <w:t>8</w:t>
      </w:r>
      <w:r w:rsidRPr="00D00061">
        <w:rPr>
          <w:sz w:val="24"/>
          <w:szCs w:val="24"/>
        </w:rPr>
        <w:t>.</w:t>
      </w:r>
    </w:p>
    <w:p w:rsidRDefault="004D45C7" w:rsidP="004D45C7" w:rsidR="004D45C7" w:rsidRPr="00D00061">
      <w:pPr>
        <w:widowControl/>
        <w:ind w:firstLine="720"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SUDAC:  </w:t>
      </w:r>
    </w:p>
    <w:p w:rsidRDefault="000D52F8" w:rsidP="004D45C7" w:rsidR="004D45C7" w:rsidRPr="00D00061">
      <w:pPr>
        <w:widowControl/>
        <w:ind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         Ante Galić </w:t>
      </w:r>
      <w:r w:rsidR="00CE15F0">
        <w:rPr>
          <w:sz w:val="24"/>
          <w:szCs w:val="24"/>
        </w:rPr>
        <w:t>v.r.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>UPUTA  O PRAVNOM LIJEKU: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Protiv ovog rješenja </w:t>
      </w:r>
      <w:r w:rsidR="00F2308A" w:rsidRPr="00D00061">
        <w:rPr>
          <w:sz w:val="24"/>
          <w:szCs w:val="24"/>
        </w:rPr>
        <w:t xml:space="preserve">može se izjaviti </w:t>
      </w:r>
      <w:r w:rsidRPr="00D00061">
        <w:rPr>
          <w:sz w:val="24"/>
          <w:szCs w:val="24"/>
        </w:rPr>
        <w:t>žalb</w:t>
      </w:r>
      <w:r w:rsidR="00F2308A" w:rsidRPr="00D00061">
        <w:rPr>
          <w:sz w:val="24"/>
          <w:szCs w:val="24"/>
        </w:rPr>
        <w:t xml:space="preserve">a Visokom trgovačkom sudu Republike Hrvatske. </w:t>
      </w:r>
      <w:r w:rsidRPr="00D00061">
        <w:rPr>
          <w:sz w:val="24"/>
          <w:szCs w:val="24"/>
        </w:rPr>
        <w:t>Rok za žalbu</w:t>
      </w:r>
      <w:r w:rsidR="00F2308A" w:rsidRPr="00D00061">
        <w:rPr>
          <w:sz w:val="24"/>
          <w:szCs w:val="24"/>
        </w:rPr>
        <w:t xml:space="preserve"> je </w:t>
      </w:r>
      <w:r w:rsidRPr="00D00061">
        <w:rPr>
          <w:sz w:val="24"/>
          <w:szCs w:val="24"/>
        </w:rPr>
        <w:t xml:space="preserve"> 8 dana</w:t>
      </w:r>
      <w:r w:rsidR="00F2308A" w:rsidRPr="00D00061">
        <w:rPr>
          <w:sz w:val="24"/>
          <w:szCs w:val="24"/>
        </w:rPr>
        <w:t xml:space="preserve">, a računa se </w:t>
      </w:r>
      <w:r w:rsidRPr="00D00061">
        <w:rPr>
          <w:sz w:val="24"/>
          <w:szCs w:val="24"/>
        </w:rPr>
        <w:t xml:space="preserve">od dana dostave </w:t>
      </w:r>
      <w:r w:rsidR="00F2308A" w:rsidRPr="00D00061">
        <w:rPr>
          <w:sz w:val="24"/>
          <w:szCs w:val="24"/>
        </w:rPr>
        <w:t>rješenja.</w:t>
      </w:r>
      <w:r w:rsidRPr="00D00061">
        <w:rPr>
          <w:sz w:val="24"/>
          <w:szCs w:val="24"/>
        </w:rPr>
        <w:t xml:space="preserve"> Žalba se podnosi ovom sudu u 2 primjerka.</w:t>
      </w:r>
    </w:p>
    <w:p w:rsidRDefault="006825B7" w:rsidP="004D45C7" w:rsidR="006825B7">
      <w:pPr>
        <w:widowControl/>
        <w:jc w:val="both"/>
        <w:rPr>
          <w:sz w:val="24"/>
          <w:szCs w:val="24"/>
        </w:rPr>
      </w:pPr>
    </w:p>
    <w:p w:rsidRDefault="00CE15F0" w:rsidP="00CE15F0" w:rsidR="00CE15F0">
      <w:pPr>
        <w:ind w:firstLine="708" w:left="4248"/>
        <w:jc w:val="both"/>
      </w:pPr>
      <w:r>
        <w:t>Za točnost otpravka, ovlašteni službenik:</w:t>
      </w:r>
    </w:p>
    <w:p w:rsidRDefault="00CE15F0" w:rsidP="00422EE0" w:rsidR="00CE15F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4D45C7" w:rsidP="00CE15F0" w:rsidR="004D45C7" w:rsidRPr="00D00061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p w:rsidRDefault="006D51EF" w:rsidP="006D51EF" w:rsidR="006D51EF" w:rsidRPr="00D00061">
      <w:pPr>
        <w:widowControl/>
        <w:tabs>
          <w:tab w:pos="720" w:val="left"/>
        </w:tabs>
        <w:jc w:val="both"/>
        <w:rPr>
          <w:sz w:val="24"/>
          <w:szCs w:val="24"/>
        </w:rPr>
      </w:pPr>
    </w:p>
    <w:p w:rsidRDefault="006D51EF" w:rsidP="006D51EF" w:rsidR="006D51EF" w:rsidRPr="00D00061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0006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E19" w:rsidR="00156E19">
      <w:r>
        <w:separator/>
      </w:r>
    </w:p>
  </w:endnote>
  <w:endnote w:id="0" w:type="continuationSeparator">
    <w:p w:rsidRDefault="00156E19" w:rsidR="00156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E19" w:rsidR="00156E19">
      <w:r>
        <w:separator/>
      </w:r>
    </w:p>
  </w:footnote>
  <w:footnote w:id="0" w:type="continuationSeparator">
    <w:p w:rsidRDefault="00156E19" w:rsidR="00156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5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743302">
      <w:rPr>
        <w:sz w:val="24"/>
        <w:szCs w:val="24"/>
      </w:rPr>
      <w:t>1855</w:t>
    </w:r>
    <w:r>
      <w:rPr>
        <w:sz w:val="24"/>
        <w:szCs w:val="24"/>
      </w:rPr>
      <w:t>/1</w:t>
    </w:r>
    <w:r w:rsidR="00743302">
      <w:rPr>
        <w:sz w:val="24"/>
        <w:szCs w:val="24"/>
      </w:rPr>
      <w:t>7</w:t>
    </w:r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F3F6A"/>
    <w:multiLevelType w:val="hybridMultilevel"/>
    <w:tmpl w:val="F3BE79CA"/>
    <w:lvl w:tplc="4006B9F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7"/>
  </w:num>
  <w:num w:numId="5">
    <w:abstractNumId w:val="15"/>
  </w:num>
  <w:num w:numId="6">
    <w:abstractNumId w:val="6"/>
  </w:num>
  <w:num w:numId="7">
    <w:abstractNumId w:val="18"/>
  </w:num>
  <w:num w:numId="8">
    <w:abstractNumId w:val="13"/>
  </w:num>
  <w:num w:numId="9">
    <w:abstractNumId w:val="1"/>
  </w:num>
  <w:num w:numId="10">
    <w:abstractNumId w:val="10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12"/>
  </w:num>
  <w:num w:numId="18">
    <w:abstractNumId w:val="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61BB"/>
    <w:rsid w:val="00023ACC"/>
    <w:rsid w:val="00023E20"/>
    <w:rsid w:val="00036F45"/>
    <w:rsid w:val="00047035"/>
    <w:rsid w:val="00060714"/>
    <w:rsid w:val="00085349"/>
    <w:rsid w:val="00085B94"/>
    <w:rsid w:val="00095DED"/>
    <w:rsid w:val="000B67BE"/>
    <w:rsid w:val="000D158A"/>
    <w:rsid w:val="000D52F8"/>
    <w:rsid w:val="000E24E2"/>
    <w:rsid w:val="0011653B"/>
    <w:rsid w:val="0012470F"/>
    <w:rsid w:val="00140CD5"/>
    <w:rsid w:val="00151FCB"/>
    <w:rsid w:val="00156E19"/>
    <w:rsid w:val="00193FFB"/>
    <w:rsid w:val="001A23A9"/>
    <w:rsid w:val="001A3B02"/>
    <w:rsid w:val="001F1092"/>
    <w:rsid w:val="00210B78"/>
    <w:rsid w:val="00213963"/>
    <w:rsid w:val="00226F9D"/>
    <w:rsid w:val="00234C83"/>
    <w:rsid w:val="002444F0"/>
    <w:rsid w:val="00261EC5"/>
    <w:rsid w:val="002B2DAC"/>
    <w:rsid w:val="002F190D"/>
    <w:rsid w:val="002F43E8"/>
    <w:rsid w:val="00303608"/>
    <w:rsid w:val="003145D7"/>
    <w:rsid w:val="003430BD"/>
    <w:rsid w:val="0034590A"/>
    <w:rsid w:val="00355F9C"/>
    <w:rsid w:val="00366E33"/>
    <w:rsid w:val="003A31FD"/>
    <w:rsid w:val="003D1946"/>
    <w:rsid w:val="003D38EC"/>
    <w:rsid w:val="003D395F"/>
    <w:rsid w:val="003E22F7"/>
    <w:rsid w:val="003E4725"/>
    <w:rsid w:val="003F6C06"/>
    <w:rsid w:val="004149ED"/>
    <w:rsid w:val="00415927"/>
    <w:rsid w:val="00417EC8"/>
    <w:rsid w:val="004363F4"/>
    <w:rsid w:val="00436BBE"/>
    <w:rsid w:val="004446C9"/>
    <w:rsid w:val="0046743A"/>
    <w:rsid w:val="004A6922"/>
    <w:rsid w:val="004B653E"/>
    <w:rsid w:val="004D45C7"/>
    <w:rsid w:val="00512B63"/>
    <w:rsid w:val="005213FA"/>
    <w:rsid w:val="00530EE2"/>
    <w:rsid w:val="00557F42"/>
    <w:rsid w:val="005855F5"/>
    <w:rsid w:val="005A2500"/>
    <w:rsid w:val="005D1270"/>
    <w:rsid w:val="006342B4"/>
    <w:rsid w:val="00682519"/>
    <w:rsid w:val="006825B7"/>
    <w:rsid w:val="00685999"/>
    <w:rsid w:val="006C196C"/>
    <w:rsid w:val="006C3D33"/>
    <w:rsid w:val="006D51EF"/>
    <w:rsid w:val="006E2A00"/>
    <w:rsid w:val="006E573B"/>
    <w:rsid w:val="0070452D"/>
    <w:rsid w:val="007362F4"/>
    <w:rsid w:val="00743302"/>
    <w:rsid w:val="00776383"/>
    <w:rsid w:val="007B4400"/>
    <w:rsid w:val="007C0485"/>
    <w:rsid w:val="008C3314"/>
    <w:rsid w:val="00913C24"/>
    <w:rsid w:val="0093719B"/>
    <w:rsid w:val="0094679F"/>
    <w:rsid w:val="0095477C"/>
    <w:rsid w:val="009D35E2"/>
    <w:rsid w:val="00A1232F"/>
    <w:rsid w:val="00A60BCD"/>
    <w:rsid w:val="00A758E3"/>
    <w:rsid w:val="00A8260B"/>
    <w:rsid w:val="00AA0771"/>
    <w:rsid w:val="00AB1B0C"/>
    <w:rsid w:val="00AE0ACE"/>
    <w:rsid w:val="00AF06E5"/>
    <w:rsid w:val="00B91C7C"/>
    <w:rsid w:val="00BB2EB8"/>
    <w:rsid w:val="00BF1BF4"/>
    <w:rsid w:val="00C04604"/>
    <w:rsid w:val="00C517D1"/>
    <w:rsid w:val="00CB419D"/>
    <w:rsid w:val="00CE15F0"/>
    <w:rsid w:val="00D00061"/>
    <w:rsid w:val="00D11BEC"/>
    <w:rsid w:val="00D35313"/>
    <w:rsid w:val="00D51852"/>
    <w:rsid w:val="00D61988"/>
    <w:rsid w:val="00DA4583"/>
    <w:rsid w:val="00DC4A08"/>
    <w:rsid w:val="00DC75D8"/>
    <w:rsid w:val="00DF2CF6"/>
    <w:rsid w:val="00E14EBD"/>
    <w:rsid w:val="00E450D9"/>
    <w:rsid w:val="00E7340E"/>
    <w:rsid w:val="00E80A3A"/>
    <w:rsid w:val="00E84620"/>
    <w:rsid w:val="00E870F2"/>
    <w:rsid w:val="00EB04A4"/>
    <w:rsid w:val="00F0653E"/>
    <w:rsid w:val="00F2308A"/>
    <w:rsid w:val="00F377E2"/>
    <w:rsid w:val="00F63270"/>
    <w:rsid w:val="00FB5A6B"/>
    <w:rsid w:val="00FC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CE1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5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CE1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5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
na popratnom dopisu označeno za O i Ž</izvorni_sadrzaj>
    <derivirana_varijabla naziv="DomainObject.Predmet.PrimjedbaSuca_1">original spisa u referadi
na popratnom dopisu označeno za O i Ž</derivirana_varijabla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678</properties:Words>
  <properties:Characters>3758</properties:Characters>
  <properties:Lines>96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2018-03-16T10:47:00Z</dcterms:created>
  <dc:creator>ilukac</dc:creator>
  <cp:lastModifiedBy>Valentina Delač</cp:lastModifiedBy>
  <cp:lastPrinted>2018-03-16T10:47:00Z</cp:lastPrinted>
  <dcterms:modified xmlns:xsi="http://www.w3.org/2001/XMLSchema-instance" xsi:type="dcterms:W3CDTF">2018-03-16T10:59:00Z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(Unexedia  rjesenje povlačenje prijava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