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09e6" w14:paraId="47209e6" w:rsidRDefault="00AE649C" w:rsidP="00027AB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C680E" w:rsidP="00027AB0" w:rsidR="00C53175">
      <w:pPr>
        <w:pStyle w:val="SudNaziv"/>
      </w:pPr>
      <w:r>
        <w:t xml:space="preserve">          </w:t>
      </w:r>
    </w:p>
    <w:p w:rsidRDefault="006A6637" w:rsidP="000C680E" w:rsidR="00AE649C" w:rsidRPr="000C680E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C680E">
        <w:rPr>
          <w:b w:val="false"/>
        </w:rPr>
        <w:t xml:space="preserve">        </w:t>
      </w:r>
      <w:r w:rsidR="00027AB0" w:rsidRPr="000C680E">
        <w:rPr>
          <w:b w:val="false"/>
        </w:rPr>
        <w:t>REPUBLIKA HRVATSKA</w:t>
      </w:r>
    </w:p>
    <w:p w:rsidRDefault="00027AB0" w:rsidP="00027AB0" w:rsidR="00027AB0">
      <w:pPr>
        <w:pStyle w:val="SudNaziv"/>
        <w:rPr>
          <w:b w:val="false"/>
        </w:rPr>
      </w:pPr>
      <w:r w:rsidRPr="000C680E">
        <w:rPr>
          <w:b w:val="false"/>
        </w:rPr>
        <w:t>TRGOVAČKI SUD U VARAŽDINU</w:t>
      </w:r>
    </w:p>
    <w:p w:rsidRDefault="000C680E" w:rsidP="00027AB0" w:rsidR="000C680E" w:rsidRPr="000C680E">
      <w:pPr>
        <w:pStyle w:val="SudNaziv"/>
        <w:rPr>
          <w:b w:val="false"/>
        </w:rPr>
      </w:pPr>
      <w:r>
        <w:rPr>
          <w:b w:val="false"/>
        </w:rPr>
        <w:t xml:space="preserve">                   B. Radić 2</w:t>
      </w:r>
    </w:p>
    <w:p w:rsidRDefault="00027AB0" w:rsidP="00027AB0" w:rsidR="00027AB0">
      <w:pPr>
        <w:spacing w:after="0"/>
        <w:jc w:val="both"/>
      </w:pPr>
    </w:p>
    <w:p w:rsidRDefault="00F42394" w:rsidP="00027AB0" w:rsidR="00F42394">
      <w:pPr>
        <w:spacing w:after="0"/>
        <w:jc w:val="both"/>
      </w:pPr>
    </w:p>
    <w:p w:rsidRDefault="00027AB0" w:rsidP="00027AB0" w:rsidR="00027AB0">
      <w:pPr>
        <w:spacing w:after="0"/>
        <w:jc w:val="center"/>
      </w:pPr>
      <w:r>
        <w:t>REPUBLIKA HRVATSKA</w:t>
      </w:r>
    </w:p>
    <w:p w:rsidRDefault="00027AB0" w:rsidP="00027AB0" w:rsidR="00027AB0">
      <w:pPr>
        <w:spacing w:after="0"/>
      </w:pPr>
    </w:p>
    <w:p w:rsidRDefault="00027AB0" w:rsidP="00027AB0" w:rsidR="00027AB0">
      <w:pPr>
        <w:spacing w:after="0"/>
        <w:jc w:val="center"/>
      </w:pPr>
      <w:r>
        <w:t>R J E Š E NJ E</w:t>
      </w:r>
    </w:p>
    <w:p w:rsidRDefault="00027AB0" w:rsidP="00027AB0" w:rsidR="00027AB0">
      <w:pPr>
        <w:spacing w:after="0"/>
      </w:pPr>
    </w:p>
    <w:p w:rsidRDefault="00F42394" w:rsidP="00027AB0" w:rsidR="00F42394">
      <w:pPr>
        <w:spacing w:after="0"/>
      </w:pPr>
    </w:p>
    <w:p w:rsidRDefault="000C680E" w:rsidP="000C680E" w:rsidR="000C680E">
      <w:pPr>
        <w:ind w:firstLine="708"/>
        <w:jc w:val="both"/>
        <w:rPr>
          <w:rFonts w:cs="Times New Roman"/>
          <w:color w:themeColor="text1" w:val="000000"/>
        </w:rPr>
      </w:pPr>
      <w:r>
        <w:rPr>
          <w:rFonts w:cs="Times New Roman" w:eastAsia="Calibri"/>
        </w:rPr>
        <w:t>Trgovački sud u Varaždinu, po sutkinji toga suda Meliti Poljanec Bubaš, kao stečajnom sucu, povodom prijedloga predlagatelja-dužnika UGOSTITELJSTVO PRIGORJE d.o.o., Ulica kralja Tomislava 24, Križevci, OIB: 82215156723 radi pokretanja stečajnog postupka nad dužnikom UGOSTITELJSTVO PRIGORJE d.o.o., Ulica kralja Tomislava 24, Kr</w:t>
      </w:r>
      <w:r w:rsidR="008C5000">
        <w:rPr>
          <w:rFonts w:cs="Times New Roman" w:eastAsia="Calibri"/>
        </w:rPr>
        <w:t>iževci, OIB: 82215156723, dana 7</w:t>
      </w:r>
      <w:r>
        <w:rPr>
          <w:rFonts w:cs="Times New Roman" w:eastAsia="Calibri"/>
        </w:rPr>
        <w:t>. ožujka 2017.</w:t>
      </w:r>
      <w:r>
        <w:rPr>
          <w:rFonts w:cs="Times New Roman"/>
          <w:color w:themeColor="text1" w:val="000000"/>
        </w:rPr>
        <w:tab/>
      </w:r>
    </w:p>
    <w:p w:rsidRDefault="00027AB0" w:rsidP="00027AB0" w:rsidR="00027AB0">
      <w:pPr>
        <w:spacing w:after="0"/>
        <w:jc w:val="center"/>
      </w:pPr>
      <w:r>
        <w:t>r i j e š i o    j e</w:t>
      </w:r>
    </w:p>
    <w:p w:rsidRDefault="00F42394" w:rsidP="00027AB0" w:rsidR="00F42394">
      <w:pPr>
        <w:spacing w:after="0"/>
        <w:jc w:val="center"/>
      </w:pPr>
    </w:p>
    <w:p w:rsidRDefault="00027AB0" w:rsidP="00027AB0" w:rsidR="00027AB0">
      <w:pPr>
        <w:spacing w:after="0"/>
        <w:ind w:hanging="705" w:left="705"/>
        <w:jc w:val="both"/>
        <w:rPr>
          <w:color w:val="000000"/>
        </w:rPr>
      </w:pPr>
      <w:r>
        <w:t>I</w:t>
      </w:r>
      <w:r>
        <w:tab/>
      </w:r>
      <w:r>
        <w:tab/>
      </w:r>
      <w:r w:rsidR="00C53175">
        <w:t>Stečajno</w:t>
      </w:r>
      <w:r w:rsidR="000C680E">
        <w:t>m</w:t>
      </w:r>
      <w:r>
        <w:t xml:space="preserve"> upravitelj</w:t>
      </w:r>
      <w:r w:rsidR="000C680E">
        <w:t>u</w:t>
      </w:r>
      <w:r w:rsidR="00C53175">
        <w:t xml:space="preserve"> </w:t>
      </w:r>
      <w:r w:rsidR="000C680E">
        <w:rPr>
          <w:rFonts w:cs="Times New Roman"/>
        </w:rPr>
        <w:t>Tomislavu Đuričinu iz Varaždina, Dravska Poljana 1, OIB: 01733609458</w:t>
      </w:r>
      <w:r w:rsidR="0057548F">
        <w:rPr>
          <w:rFonts w:cs="Times New Roman"/>
        </w:rPr>
        <w:t>,</w:t>
      </w:r>
      <w:r w:rsidR="003F38DB">
        <w:rPr>
          <w:rFonts w:eastAsia="Calibri"/>
        </w:rPr>
        <w:t xml:space="preserve"> </w:t>
      </w:r>
      <w:r>
        <w:t xml:space="preserve">određuje se </w:t>
      </w:r>
      <w:r>
        <w:rPr>
          <w:color w:val="000000"/>
        </w:rPr>
        <w:t>nagrada za rad u</w:t>
      </w:r>
      <w:r w:rsidR="005036F6">
        <w:rPr>
          <w:color w:val="000000"/>
        </w:rPr>
        <w:t xml:space="preserve"> bruto iznosu</w:t>
      </w:r>
      <w:r>
        <w:rPr>
          <w:color w:val="000000"/>
        </w:rPr>
        <w:t xml:space="preserve"> od </w:t>
      </w:r>
      <w:r w:rsidR="008C5000">
        <w:rPr>
          <w:color w:val="000000"/>
        </w:rPr>
        <w:t>13.520,46</w:t>
      </w:r>
      <w:r w:rsidR="005774EF">
        <w:rPr>
          <w:color w:val="000000"/>
        </w:rPr>
        <w:t xml:space="preserve"> kn</w:t>
      </w:r>
      <w:r w:rsidR="003F38DB">
        <w:rPr>
          <w:color w:val="000000"/>
        </w:rPr>
        <w:t xml:space="preserve">, te naknada troškova u iznosu od </w:t>
      </w:r>
      <w:r w:rsidR="008C5000">
        <w:t>1.550,00</w:t>
      </w:r>
      <w:r w:rsidR="003F38DB">
        <w:t xml:space="preserve"> kn.</w:t>
      </w:r>
    </w:p>
    <w:p w:rsidRDefault="00027AB0" w:rsidP="00027AB0" w:rsidR="00027AB0">
      <w:pPr>
        <w:spacing w:after="0"/>
        <w:ind w:hanging="705" w:left="705"/>
        <w:jc w:val="both"/>
        <w:rPr>
          <w:color w:val="000000"/>
        </w:rPr>
      </w:pPr>
    </w:p>
    <w:p w:rsidRDefault="00C53175" w:rsidP="00027AB0" w:rsidR="00027AB0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>Ovlašćuje se stečajn</w:t>
      </w:r>
      <w:r w:rsidR="000C680E">
        <w:rPr>
          <w:color w:val="000000"/>
        </w:rPr>
        <w:t>i</w:t>
      </w:r>
      <w:r w:rsidR="00027AB0">
        <w:rPr>
          <w:color w:val="000000"/>
        </w:rPr>
        <w:t xml:space="preserve"> upravitelj suklad</w:t>
      </w:r>
      <w:r>
        <w:rPr>
          <w:color w:val="000000"/>
        </w:rPr>
        <w:t xml:space="preserve">no </w:t>
      </w:r>
      <w:r w:rsidR="003F38DB">
        <w:rPr>
          <w:color w:val="000000"/>
        </w:rPr>
        <w:t>toč. I</w:t>
      </w:r>
      <w:r>
        <w:rPr>
          <w:color w:val="000000"/>
        </w:rPr>
        <w:t xml:space="preserve"> izreke raspolagati</w:t>
      </w:r>
      <w:r w:rsidR="00027AB0">
        <w:rPr>
          <w:color w:val="000000"/>
        </w:rPr>
        <w:t xml:space="preserve"> sredstvima na računu stečajnog dužnika.</w:t>
      </w:r>
    </w:p>
    <w:p w:rsidRDefault="00027AB0" w:rsidP="00027AB0" w:rsidR="00027AB0">
      <w:pPr>
        <w:spacing w:after="0"/>
        <w:jc w:val="both"/>
        <w:rPr>
          <w:lang w:val="en-AU"/>
        </w:rPr>
      </w:pPr>
    </w:p>
    <w:p w:rsidRDefault="00F42394" w:rsidP="00027AB0" w:rsidR="00F42394">
      <w:pPr>
        <w:spacing w:after="0"/>
        <w:jc w:val="both"/>
        <w:rPr>
          <w:lang w:val="en-AU"/>
        </w:rPr>
      </w:pPr>
    </w:p>
    <w:p w:rsidRDefault="00027AB0" w:rsidP="00F42394" w:rsidR="00F42394">
      <w:pPr>
        <w:spacing w:after="0"/>
        <w:jc w:val="center"/>
      </w:pPr>
      <w:r>
        <w:t>Obrazloženje</w:t>
      </w:r>
    </w:p>
    <w:p w:rsidRDefault="00027AB0" w:rsidP="00027AB0" w:rsidR="00027AB0">
      <w:pPr>
        <w:spacing w:after="0"/>
        <w:jc w:val="center"/>
      </w:pPr>
    </w:p>
    <w:p w:rsidRDefault="00F42394" w:rsidP="00027AB0" w:rsidR="00F42394">
      <w:pPr>
        <w:spacing w:after="0"/>
        <w:jc w:val="center"/>
      </w:pPr>
    </w:p>
    <w:p w:rsidRDefault="005774EF" w:rsidP="00027AB0" w:rsidR="00027AB0">
      <w:pPr>
        <w:spacing w:after="0"/>
        <w:ind w:firstLine="720"/>
        <w:jc w:val="both"/>
      </w:pPr>
      <w:r>
        <w:t xml:space="preserve">Ovosudnim rješenjem od </w:t>
      </w:r>
      <w:r w:rsidR="008C5000">
        <w:t>20. 5. 2016.</w:t>
      </w:r>
      <w:r w:rsidR="00027AB0">
        <w:t xml:space="preserve"> kojim je otvoren stečajni postupak nad dužnikom</w:t>
      </w:r>
      <w:r w:rsidR="00C53175">
        <w:t>,</w:t>
      </w:r>
      <w:r w:rsidR="00027AB0">
        <w:t xml:space="preserve"> </w:t>
      </w:r>
      <w:r w:rsidR="008C5000">
        <w:t>stečajnim</w:t>
      </w:r>
      <w:r w:rsidR="00027AB0">
        <w:t xml:space="preserve"> upravitelj</w:t>
      </w:r>
      <w:r w:rsidR="008C5000">
        <w:t>em je imenovan</w:t>
      </w:r>
      <w:r w:rsidR="00027AB0">
        <w:t xml:space="preserve"> </w:t>
      </w:r>
      <w:r w:rsidR="008C5000">
        <w:rPr>
          <w:rFonts w:cs="Times New Roman"/>
        </w:rPr>
        <w:t>Tomislav Đuričin iz Varaždina, Dravska Poljana 1, OIB: 01733609458</w:t>
      </w:r>
      <w:r w:rsidR="00F42394">
        <w:t>.</w:t>
      </w:r>
    </w:p>
    <w:p w:rsidRDefault="00027AB0" w:rsidP="00027AB0" w:rsidR="00027AB0">
      <w:pPr>
        <w:spacing w:after="0"/>
        <w:ind w:firstLine="705"/>
        <w:jc w:val="both"/>
      </w:pPr>
    </w:p>
    <w:p w:rsidRDefault="00F42394" w:rsidP="00F42394" w:rsidR="005036F6">
      <w:pPr>
        <w:spacing w:after="0"/>
        <w:ind w:firstLine="705"/>
        <w:jc w:val="both"/>
      </w:pPr>
      <w:r>
        <w:t xml:space="preserve">U završnom izvješću, </w:t>
      </w:r>
      <w:r w:rsidR="00027AB0">
        <w:t>nakon što j</w:t>
      </w:r>
      <w:r w:rsidR="008C5000">
        <w:t>e unovčena sva imovina, stečajni upravitelj</w:t>
      </w:r>
      <w:r w:rsidR="00027AB0">
        <w:t xml:space="preserve"> je</w:t>
      </w:r>
      <w:r w:rsidR="008C5000">
        <w:t xml:space="preserve"> naveo</w:t>
      </w:r>
      <w:r w:rsidR="005036F6">
        <w:t xml:space="preserve"> da </w:t>
      </w:r>
      <w:r>
        <w:t xml:space="preserve">je priljev sredstava na žiro-račun stečajnog dužnika u razdoblju od pokretanja pa do završetka stečajnog postupka iznosio </w:t>
      </w:r>
      <w:r w:rsidR="008C5000">
        <w:t>67.602,29 kn</w:t>
      </w:r>
      <w:r w:rsidR="00AC2E76">
        <w:t>,</w:t>
      </w:r>
      <w:r w:rsidR="008C5000">
        <w:t xml:space="preserve"> te je predložio</w:t>
      </w:r>
      <w:r>
        <w:t xml:space="preserve"> </w:t>
      </w:r>
      <w:r w:rsidR="008C5000">
        <w:t>da mu</w:t>
      </w:r>
      <w:r w:rsidR="005036F6">
        <w:t xml:space="preserve"> se odredi nagrada za obavljene radnje u ovom postupku u ukupnom iznosu od </w:t>
      </w:r>
      <w:r w:rsidR="008C5000">
        <w:t>13.520,46 (10.816,37 kn uvećano za PDV od 2.704,09</w:t>
      </w:r>
      <w:r w:rsidR="005036F6">
        <w:t xml:space="preserve"> kn</w:t>
      </w:r>
      <w:r w:rsidR="008C5000">
        <w:t>)</w:t>
      </w:r>
      <w:r w:rsidR="00AC2E76">
        <w:t xml:space="preserve"> što predstavlja</w:t>
      </w:r>
      <w:r w:rsidR="00544AAB">
        <w:t xml:space="preserve"> 16%</w:t>
      </w:r>
      <w:r w:rsidR="00AC2E76">
        <w:t xml:space="preserve"> vrijednosti unovčene mase sukladno odredbi čl. 7. Uredbe o kriterijima i načinu obračuna i plaćanja nagrade stečajnim upraviteljima koja se primjenjuje u ovom postupku. U</w:t>
      </w:r>
      <w:r w:rsidR="005036F6">
        <w:t>jedno</w:t>
      </w:r>
      <w:r w:rsidR="008C5000">
        <w:t xml:space="preserve"> je predložio</w:t>
      </w:r>
      <w:r w:rsidR="00AC2E76">
        <w:t xml:space="preserve"> da se odobri</w:t>
      </w:r>
      <w:r w:rsidR="005036F6">
        <w:t xml:space="preserve"> i naknada</w:t>
      </w:r>
      <w:r w:rsidR="008C5000">
        <w:t xml:space="preserve"> predvidivih stvarnih troškova</w:t>
      </w:r>
      <w:r>
        <w:t xml:space="preserve"> za dovršetak stečajnog postupka</w:t>
      </w:r>
      <w:r w:rsidR="005036F6">
        <w:t xml:space="preserve"> u iznosu od </w:t>
      </w:r>
      <w:r w:rsidR="008C5000">
        <w:t>1.550</w:t>
      </w:r>
      <w:r w:rsidR="003F38DB">
        <w:t>,00</w:t>
      </w:r>
      <w:r w:rsidR="005036F6">
        <w:t xml:space="preserve"> kn.</w:t>
      </w:r>
      <w:r>
        <w:t xml:space="preserve"> </w:t>
      </w:r>
    </w:p>
    <w:p w:rsidRDefault="00027AB0" w:rsidP="00027AB0" w:rsidR="00027AB0">
      <w:pPr>
        <w:spacing w:after="0"/>
        <w:ind w:firstLine="705"/>
        <w:jc w:val="both"/>
      </w:pPr>
    </w:p>
    <w:p w:rsidRDefault="00027AB0" w:rsidP="005464F4" w:rsidR="008434F9">
      <w:pPr>
        <w:spacing w:after="0"/>
        <w:ind w:firstLine="720"/>
        <w:jc w:val="both"/>
      </w:pPr>
      <w:r>
        <w:t xml:space="preserve">Uzimajući u obzir </w:t>
      </w:r>
      <w:r w:rsidR="00AC2E76">
        <w:t>vrijednost unovčene stečajne mase,</w:t>
      </w:r>
      <w:r w:rsidR="005464F4">
        <w:t xml:space="preserve"> a primjenom odredbe čl. 7. Uredbe o kriterijima i načinu obračuna i plaćanja nagrade stečajnim upraviteljim</w:t>
      </w:r>
      <w:r w:rsidR="008C5000">
        <w:t>a (NN 105/15), te da je stečajni upravitelj obrazložio visinu</w:t>
      </w:r>
      <w:r w:rsidR="005036F6">
        <w:t xml:space="preserve"> stvarnih troškova</w:t>
      </w:r>
      <w:r w:rsidR="005464F4">
        <w:t xml:space="preserve"> koji se odnose na</w:t>
      </w:r>
      <w:r w:rsidR="008C5000">
        <w:t xml:space="preserve"> troškove računovodstvenog servisa te bankarsku proviziju</w:t>
      </w:r>
      <w:r w:rsidR="005464F4">
        <w:t>, s</w:t>
      </w:r>
      <w:r w:rsidR="0057548F">
        <w:t>ud je primjenom čl. 94</w:t>
      </w:r>
      <w:r>
        <w:t xml:space="preserve">. Stečajnog zakona ("Narodne novine" </w:t>
      </w:r>
      <w:r w:rsidR="0057548F">
        <w:t>71/15</w:t>
      </w:r>
      <w:r>
        <w:t xml:space="preserve">, dalje: SZ), kao i čl. 5., čl. 7. i čl. 15. Uredbe o kriterijima i </w:t>
      </w:r>
      <w:r>
        <w:lastRenderedPageBreak/>
        <w:t xml:space="preserve">načinu obračuna i plaćanja </w:t>
      </w:r>
      <w:r w:rsidR="00C53175">
        <w:t>nagrada stečajnim upraviteljima (N</w:t>
      </w:r>
      <w:r>
        <w:t>N 105/15</w:t>
      </w:r>
      <w:r w:rsidR="00C53175">
        <w:t>)</w:t>
      </w:r>
      <w:r>
        <w:t>, odlučio kao pod točkom I izreke</w:t>
      </w:r>
      <w:r w:rsidR="008434F9">
        <w:t>.</w:t>
      </w:r>
    </w:p>
    <w:p w:rsidRDefault="008434F9" w:rsidP="008434F9" w:rsidR="008434F9">
      <w:pPr>
        <w:spacing w:after="0"/>
        <w:ind w:firstLine="720"/>
        <w:jc w:val="both"/>
      </w:pPr>
    </w:p>
    <w:p w:rsidRDefault="00F42394" w:rsidP="00027AB0" w:rsidR="00F42394">
      <w:pPr>
        <w:spacing w:after="0"/>
        <w:jc w:val="center"/>
      </w:pPr>
    </w:p>
    <w:p w:rsidRDefault="0057548F" w:rsidP="00027AB0" w:rsidR="00027AB0">
      <w:pPr>
        <w:spacing w:after="0"/>
        <w:jc w:val="center"/>
      </w:pPr>
      <w:r>
        <w:t>U Varaždinu 7</w:t>
      </w:r>
      <w:r w:rsidR="00027AB0">
        <w:t xml:space="preserve">. </w:t>
      </w:r>
      <w:r>
        <w:t>ožujka</w:t>
      </w:r>
      <w:r w:rsidR="005464F4">
        <w:t xml:space="preserve"> 2017</w:t>
      </w:r>
      <w:r w:rsidR="00027AB0">
        <w:t>.</w:t>
      </w:r>
    </w:p>
    <w:p w:rsidRDefault="00027AB0" w:rsidP="00027AB0" w:rsidR="00027AB0">
      <w:pPr>
        <w:spacing w:after="0"/>
        <w:ind w:firstLine="720"/>
        <w:jc w:val="both"/>
      </w:pPr>
      <w:r>
        <w:tab/>
      </w:r>
      <w:r>
        <w:tab/>
        <w:t xml:space="preserve"> </w:t>
      </w:r>
    </w:p>
    <w:p w:rsidRDefault="00A05EFD" w:rsidP="00027AB0" w:rsidR="00A05EFD">
      <w:pPr>
        <w:spacing w:after="0"/>
        <w:ind w:firstLine="720"/>
        <w:jc w:val="both"/>
      </w:pPr>
    </w:p>
    <w:p w:rsidRDefault="00C53175" w:rsidP="00797767" w:rsidR="00027AB0">
      <w:pPr>
        <w:spacing w:after="0"/>
        <w:ind w:firstLine="720" w:left="4944"/>
        <w:jc w:val="both"/>
      </w:pPr>
      <w:r>
        <w:t xml:space="preserve">   Sutkinja:</w:t>
      </w:r>
    </w:p>
    <w:p w:rsidRDefault="00027AB0" w:rsidP="00027AB0" w:rsidR="00027AB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C53175">
        <w:t>Melita Poljanec Bubaš</w:t>
      </w:r>
      <w:r w:rsidR="009D4D02">
        <w:t>,v.r.</w:t>
      </w:r>
    </w:p>
    <w:p w:rsidRDefault="009D4D02" w:rsidP="00027AB0" w:rsidR="009D4D02">
      <w:pPr>
        <w:spacing w:after="0"/>
        <w:ind w:firstLine="720"/>
        <w:jc w:val="both"/>
      </w:pPr>
    </w:p>
    <w:p w:rsidRDefault="00027AB0" w:rsidP="00027AB0" w:rsidR="00027AB0">
      <w:pPr>
        <w:spacing w:after="0"/>
        <w:ind w:firstLine="720"/>
        <w:jc w:val="both"/>
      </w:pPr>
    </w:p>
    <w:p w:rsidRDefault="00027AB0" w:rsidP="00027AB0" w:rsidR="00027AB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</w:p>
    <w:p w:rsidRDefault="00797767" w:rsidP="00027AB0" w:rsidR="00797767">
      <w:pPr>
        <w:spacing w:after="0"/>
        <w:ind w:firstLine="720"/>
        <w:jc w:val="both"/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  <w:r>
        <w:t>UPUTA O PRAVNOM LIJEKU :</w:t>
      </w:r>
    </w:p>
    <w:p w:rsidRDefault="00027AB0" w:rsidP="00027AB0" w:rsidR="00027AB0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dana, a o njoj odlučuje Visoki trgovački sud Republike Hrvatske.  </w:t>
      </w: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  <w:r>
        <w:t>DNA:</w:t>
      </w:r>
    </w:p>
    <w:p w:rsidRDefault="0057548F" w:rsidP="00027AB0" w:rsidR="00027AB0">
      <w:pPr>
        <w:spacing w:after="0"/>
        <w:jc w:val="both"/>
      </w:pPr>
      <w:r>
        <w:t>- stečajnom</w:t>
      </w:r>
      <w:r w:rsidR="00027AB0">
        <w:t xml:space="preserve"> upravitelj</w:t>
      </w:r>
      <w:r>
        <w:t>u</w:t>
      </w:r>
      <w:r w:rsidR="00C53175">
        <w:t xml:space="preserve"> </w:t>
      </w:r>
      <w:r>
        <w:rPr>
          <w:rFonts w:cs="Times New Roman"/>
        </w:rPr>
        <w:t>Tomislavu Đuričinu iz Varaždina, Dravska Poljana 1, OIB: 01733609458</w:t>
      </w:r>
    </w:p>
    <w:p w:rsidRDefault="005464F4" w:rsidP="00027AB0" w:rsidR="00027AB0">
      <w:pPr>
        <w:spacing w:after="0"/>
        <w:jc w:val="both"/>
        <w:rPr>
          <w:lang w:val="en-AU"/>
        </w:rPr>
      </w:pPr>
      <w:r>
        <w:t>- e oglasna ploča</w:t>
      </w:r>
    </w:p>
    <w:p w:rsidRDefault="00027AB0" w:rsidP="00027AB0" w:rsidR="00027AB0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027AB0" w:rsidR="00AE649C" w:rsidRPr="00B76F3C">
      <w:pPr>
        <w:pStyle w:val="SudSjedite"/>
      </w:pPr>
      <w:r>
        <w:tab/>
      </w:r>
    </w:p>
    <w:p w:rsidRDefault="00CB0EA4" w:rsidP="00027AB0" w:rsidR="00CB0EA4">
      <w:pPr>
        <w:pStyle w:val="Naslovdokumenta"/>
        <w:spacing w:after="0"/>
      </w:pPr>
    </w:p>
    <w:p w:rsidRDefault="0071688E" w:rsidP="00027AB0" w:rsidR="0071688E">
      <w:pPr>
        <w:pStyle w:val="Poetniodjeljak"/>
        <w:spacing w:after="0"/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C53175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ED1" w:rsidP="00537B78" w:rsidR="003C4ED1">
      <w:r>
        <w:separator/>
      </w:r>
    </w:p>
  </w:endnote>
  <w:endnote w:id="0" w:type="continuationSeparator">
    <w:p w:rsidRDefault="003C4ED1" w:rsidP="00537B78" w:rsidR="003C4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ED1" w:rsidP="00537B78" w:rsidR="003C4ED1">
      <w:r>
        <w:separator/>
      </w:r>
    </w:p>
  </w:footnote>
  <w:footnote w:id="0" w:type="continuationSeparator">
    <w:p w:rsidRDefault="003C4ED1" w:rsidP="00537B78" w:rsidR="003C4E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59072"/>
      <w:docPartObj>
        <w:docPartGallery w:val="Page Numbers (Top of Page)"/>
        <w:docPartUnique/>
      </w:docPartObj>
    </w:sdtPr>
    <w:sdtEndPr/>
    <w:sdtContent>
      <w:p w:rsidRDefault="00C53175" w:rsidP="00C53175" w:rsidR="00C5317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637">
          <w:t>2</w:t>
        </w:r>
        <w:r>
          <w:fldChar w:fldCharType="end"/>
        </w:r>
      </w:p>
    </w:sdtContent>
  </w:sdt>
  <w:p w:rsidRDefault="00390435" w:rsidP="00C53175" w:rsidR="00C53175">
    <w:pPr>
      <w:pStyle w:val="Zaglavlje"/>
      <w:spacing w:after="0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>Poslovni broj 2 St-125/15-24</w:t>
    </w:r>
  </w:p>
  <w:p w:rsidRDefault="00390435" w:rsidP="00C53175" w:rsidR="00390435" w:rsidRPr="00C53175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EFD" w:rsidP="00C53175" w:rsidR="00C53175">
    <w:pPr>
      <w:pStyle w:val="Zaglavlje"/>
      <w:spacing w:after="0"/>
    </w:pPr>
    <w:r>
      <w:rPr>
        <w:rStyle w:val="PozadinaSvijetloCrvena"/>
        <w:shd w:fill="auto" w:color="auto" w:val="clear"/>
      </w:rPr>
      <w:t>Poslovni broj 2 St-</w:t>
    </w:r>
    <w:r w:rsidR="000C680E">
      <w:rPr>
        <w:rStyle w:val="PozadinaSvijetloCrvena"/>
        <w:shd w:fill="auto" w:color="auto" w:val="clear"/>
      </w:rPr>
      <w:t>125/15-24</w:t>
    </w:r>
  </w:p>
  <w:p w:rsidRDefault="00C53175" w:rsidP="00C53175" w:rsidR="00C5317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80E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5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435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ED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8D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6F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DBE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AAB"/>
    <w:rsid w:val="00544E5B"/>
    <w:rsid w:val="005464F4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48F"/>
    <w:rsid w:val="00575B34"/>
    <w:rsid w:val="005764F4"/>
    <w:rsid w:val="005774EF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96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637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67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4F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1B3B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000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8F3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D0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EFD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2E7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5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7B"/>
    <w:rsid w:val="00BD69CB"/>
    <w:rsid w:val="00BE0630"/>
    <w:rsid w:val="00BE209A"/>
    <w:rsid w:val="00BE3B6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4E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175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94"/>
    <w:rsid w:val="00F423F5"/>
    <w:rsid w:val="00F42ED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2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C21C9-C841-4F05-A6FB-76AC5BF167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2259</properties:Characters>
  <properties:Lines>77</properties:Lines>
  <properties:Paragraphs>21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2017-03-06T12:24:00Z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2017-03-07T12:58:00Z</cp:lastPrinted>
  <dcterms:modified xmlns:xsi="http://www.w3.org/2001/XMLSchema-instance" xsi:type="dcterms:W3CDTF">2017-03-07T13:41:00Z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