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39d4" w14:paraId="81639d4" w:rsidRDefault="00AE649C" w:rsidP="00FA5B5E" w:rsidR="00AE649C" w:rsidRPr="00B76F3C">
      <w:pPr>
        <w:pStyle w:val="Naslov3"/>
        <w15:collapsed w:val="false"/>
      </w:pPr>
    </w:p>
    <w:p w:rsidRDefault="001E54C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E54CC" w:rsidP="001E54CC" w:rsidR="001E54CC">
      <w:pPr>
        <w:jc w:val="right"/>
        <w:rPr>
          <w:rFonts w:hAnsi="Arial" w:ascii="Arial"/>
        </w:rPr>
      </w:pPr>
      <w:r>
        <w:rPr>
          <w:rFonts w:hAnsi="Arial" w:ascii="Arial"/>
        </w:rPr>
        <w:t xml:space="preserve">             7 St-64/2014-19.</w:t>
      </w:r>
    </w:p>
    <w:p w:rsidRDefault="001E54CC" w:rsidP="001E54CC" w:rsidR="001E54CC">
      <w:pPr>
        <w:rPr>
          <w:rFonts w:hAnsi="Arial" w:ascii="Arial"/>
        </w:rPr>
      </w:pPr>
    </w:p>
    <w:p w:rsidRDefault="001E54CC" w:rsidP="001E54CC" w:rsidR="001E54CC">
      <w:pPr>
        <w:jc w:val="center"/>
        <w:rPr>
          <w:rFonts w:hAnsi="Arial" w:ascii="Arial"/>
          <w:b/>
        </w:rPr>
      </w:pPr>
    </w:p>
    <w:p w:rsidRDefault="001E54CC" w:rsidP="001E54CC" w:rsidR="001E54CC">
      <w:pPr>
        <w:jc w:val="center"/>
        <w:rPr>
          <w:rFonts w:hAnsi="Arial" w:ascii="Arial"/>
          <w:b/>
        </w:rPr>
      </w:pPr>
      <w:r>
        <w:rPr>
          <w:rFonts w:hAnsi="Arial" w:ascii="Arial"/>
          <w:b/>
        </w:rPr>
        <w:t>R E P U B L I K A  H R V A T S K A</w:t>
      </w:r>
    </w:p>
    <w:p w:rsidRDefault="001E54CC" w:rsidP="001E54CC" w:rsidR="001E54CC">
      <w:pPr>
        <w:jc w:val="center"/>
        <w:rPr>
          <w:rFonts w:hAnsi="Arial" w:ascii="Arial"/>
          <w:b/>
        </w:rPr>
      </w:pPr>
    </w:p>
    <w:p w:rsidRDefault="001E54CC" w:rsidP="001E54CC" w:rsidR="001E54CC">
      <w:pPr>
        <w:jc w:val="center"/>
        <w:rPr>
          <w:rFonts w:hAnsi="Arial" w:ascii="Arial"/>
          <w:b/>
        </w:rPr>
      </w:pPr>
      <w:r>
        <w:rPr>
          <w:rFonts w:hAnsi="Arial" w:ascii="Arial"/>
          <w:b/>
        </w:rPr>
        <w:t>R J E Š E N J E</w:t>
      </w:r>
    </w:p>
    <w:p w:rsidRDefault="001E54CC" w:rsidP="001E54CC" w:rsidR="001E54CC">
      <w:pPr>
        <w:jc w:val="both"/>
        <w:rPr>
          <w:rFonts w:hAnsi="Arial" w:ascii="Arial"/>
        </w:rPr>
      </w:pPr>
    </w:p>
    <w:p w:rsidRDefault="001E54CC" w:rsidP="001E54CC" w:rsidR="001E54C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KREŠIMIRA BEŠTEK, bivšeg radnika iz Brezovca, </w:t>
      </w:r>
      <w:proofErr w:type="spellStart"/>
      <w:r>
        <w:rPr>
          <w:rFonts w:hAnsi="Arial" w:ascii="Arial"/>
        </w:rPr>
        <w:t>Mišinačka</w:t>
      </w:r>
      <w:proofErr w:type="spellEnd"/>
      <w:r>
        <w:rPr>
          <w:rFonts w:hAnsi="Arial" w:ascii="Arial"/>
        </w:rPr>
        <w:t xml:space="preserve"> 7  i FINE, REGIONALNI CENTAR ZAGREB, OIB 85821130368, Podružnica Bjelovar, </w:t>
      </w:r>
      <w:proofErr w:type="spellStart"/>
      <w:r>
        <w:rPr>
          <w:rFonts w:hAnsi="Arial" w:ascii="Arial"/>
        </w:rPr>
        <w:t>F.Supila</w:t>
      </w:r>
      <w:proofErr w:type="spellEnd"/>
      <w:r>
        <w:rPr>
          <w:rFonts w:hAnsi="Arial" w:ascii="Arial"/>
        </w:rPr>
        <w:t xml:space="preserve"> 4, za otvaranje stečajnog postupka nad dužnikom PROFI – MAX KOVAČ </w:t>
      </w:r>
      <w:proofErr w:type="spellStart"/>
      <w:r>
        <w:rPr>
          <w:rFonts w:hAnsi="Arial" w:ascii="Arial"/>
        </w:rPr>
        <w:t>k.d</w:t>
      </w:r>
      <w:proofErr w:type="spellEnd"/>
      <w:r>
        <w:rPr>
          <w:rFonts w:hAnsi="Arial" w:ascii="Arial"/>
        </w:rPr>
        <w:t>. za zaštitu osoba i imovine, trgovinu i usluge iz Bjelovara, Matice Hrvatske 6/I, MBS 010032076, OIB 29488945672, dana 26. srpnja 2016. godine</w:t>
      </w:r>
    </w:p>
    <w:p w:rsidRDefault="001E54CC" w:rsidP="001E54CC" w:rsidR="001E54CC">
      <w:pPr>
        <w:jc w:val="both"/>
        <w:rPr>
          <w:rFonts w:hAnsi="Arial" w:ascii="Arial"/>
        </w:rPr>
      </w:pPr>
    </w:p>
    <w:p w:rsidRDefault="001E54CC" w:rsidP="001E54CC" w:rsidR="001E54CC">
      <w:pPr>
        <w:jc w:val="center"/>
        <w:rPr>
          <w:rFonts w:hAnsi="Arial" w:ascii="Arial"/>
          <w:b/>
        </w:rPr>
      </w:pPr>
      <w:r>
        <w:rPr>
          <w:rFonts w:hAnsi="Arial" w:ascii="Arial"/>
          <w:b/>
        </w:rPr>
        <w:t>r i j e š i o   j e</w:t>
      </w:r>
    </w:p>
    <w:p w:rsidRDefault="001E54CC" w:rsidP="001E54CC" w:rsidR="001E54CC">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PROFI – MAX KOVAČ </w:t>
      </w:r>
      <w:proofErr w:type="spellStart"/>
      <w:r>
        <w:rPr>
          <w:rFonts w:hAnsi="Arial" w:ascii="Arial"/>
        </w:rPr>
        <w:t>k.d</w:t>
      </w:r>
      <w:proofErr w:type="spellEnd"/>
      <w:r>
        <w:rPr>
          <w:rFonts w:hAnsi="Arial" w:ascii="Arial"/>
        </w:rPr>
        <w:t xml:space="preserve">. za zaštitu osoba i imovine, trgovinu i usluge iz Bjelovara, Matice Hrvatske 6/I, MBS 010032076, OIB 29488945672, da u roku od 15 dana, računajući od isteka osmog dana objave ovog poziva na e-oglasnoj ploči suda, uplate predujam u iznosu od 52.650,00 kuna, za namirenje pokrića troškova prethodnog i otvorenog stečajnog postupka, na račun Trgovačkog suda u Bjelovaru broj HR6123900011300000630 model 05 540-64-14. </w:t>
      </w:r>
    </w:p>
    <w:p w:rsidRDefault="001E54CC" w:rsidP="001E54CC" w:rsidR="001E54CC">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PROFI – MAX KOVAČ </w:t>
      </w:r>
      <w:proofErr w:type="spellStart"/>
      <w:r>
        <w:rPr>
          <w:rFonts w:hAnsi="Arial" w:ascii="Arial"/>
        </w:rPr>
        <w:t>k.d</w:t>
      </w:r>
      <w:proofErr w:type="spellEnd"/>
      <w:r>
        <w:rPr>
          <w:rFonts w:hAnsi="Arial" w:ascii="Arial"/>
        </w:rPr>
        <w:t>. za zaštitu osoba i imovine, trgovinu i usluge iz Bjelovara, Matice Hrvatske 6/I, MBS 010032076, OIB 29488945672.</w:t>
      </w:r>
    </w:p>
    <w:p w:rsidRDefault="001E54CC" w:rsidP="001E54CC" w:rsidR="001E54CC">
      <w:pPr>
        <w:ind w:left="720"/>
        <w:jc w:val="both"/>
        <w:rPr>
          <w:rFonts w:hAnsi="Arial" w:ascii="Arial"/>
        </w:rPr>
      </w:pPr>
    </w:p>
    <w:p w:rsidRDefault="001E54CC" w:rsidP="001E54CC" w:rsidR="001E54CC">
      <w:pPr>
        <w:jc w:val="center"/>
        <w:rPr>
          <w:rFonts w:cs="Times New Roman" w:hAnsi="Arial" w:ascii="Arial"/>
          <w:b/>
        </w:rPr>
      </w:pPr>
      <w:r>
        <w:rPr>
          <w:rFonts w:cs="Arial" w:hAnsi="Arial" w:ascii="Arial"/>
          <w:b/>
        </w:rPr>
        <w:t>Obrazloženje</w:t>
      </w:r>
    </w:p>
    <w:p w:rsidRDefault="001E54CC" w:rsidP="001E54CC" w:rsidR="001E54CC">
      <w:pPr>
        <w:jc w:val="both"/>
        <w:rPr>
          <w:rFonts w:hAnsi="Arial" w:ascii="Arial"/>
        </w:rPr>
      </w:pPr>
      <w:r>
        <w:rPr>
          <w:rFonts w:hAnsi="Arial" w:ascii="Arial"/>
        </w:rPr>
        <w:tab/>
        <w:t xml:space="preserve">Predlagatelj bivši djelatnik tvrtke dužnika PROFI – MAX KOVAČ </w:t>
      </w:r>
      <w:proofErr w:type="spellStart"/>
      <w:r>
        <w:rPr>
          <w:rFonts w:hAnsi="Arial" w:ascii="Arial"/>
        </w:rPr>
        <w:t>k.d</w:t>
      </w:r>
      <w:proofErr w:type="spellEnd"/>
      <w:r>
        <w:rPr>
          <w:rFonts w:hAnsi="Arial" w:ascii="Arial"/>
        </w:rPr>
        <w:t xml:space="preserve">. za zaštitu osoba i imovine, trgovinu i usluge iz Bjelovara, Matice Hrvatske 6/I, MBS 010032076, </w:t>
      </w:r>
      <w:r>
        <w:rPr>
          <w:rFonts w:hAnsi="Arial" w:ascii="Arial"/>
        </w:rPr>
        <w:lastRenderedPageBreak/>
        <w:t xml:space="preserve">OIB 29488945672 i FINA RC Zagreb, Podružnica Bjelovar predložili su otvaranje stečajnog postupka nad dužnikom na temelju čl.6. Stečajnog zakona. U svom prijedlogu predlagatelj bivši djelatnik Krešimir Beštek ističe da mu je tvrtka dužnik, ostala dužna četiri mjesečne plaće za mjesec 1. do 4.2013. godine u sveukupnom iznosu od </w:t>
      </w:r>
      <w:proofErr w:type="spellStart"/>
      <w:r>
        <w:rPr>
          <w:rFonts w:hAnsi="Arial" w:ascii="Arial"/>
        </w:rPr>
        <w:t>cca</w:t>
      </w:r>
      <w:proofErr w:type="spellEnd"/>
      <w:r>
        <w:rPr>
          <w:rFonts w:hAnsi="Arial" w:ascii="Arial"/>
        </w:rPr>
        <w:t xml:space="preserve"> 10.000,00 kuna, a FINA u svom prijedlogu ističe da je u Očevidniku redoslijeda osnova za plaćanje na računu dužnika evidentirano neizvršenih osnova za plaćanje u neprekinutom razdoblju od 404 dana u iznosu od 10.600.996,57 kuna, zbog čega je ispunjen stečajni razlog nesposobnosti za plaćanje na strani ove tvrtke dužnika. </w:t>
      </w:r>
    </w:p>
    <w:p w:rsidRDefault="001E54CC" w:rsidP="001E54CC" w:rsidR="001E54CC">
      <w:pPr>
        <w:jc w:val="both"/>
        <w:rPr>
          <w:rFonts w:hAnsi="Arial" w:ascii="Arial"/>
        </w:rPr>
      </w:pPr>
      <w:r>
        <w:rPr>
          <w:rFonts w:hAnsi="Arial" w:ascii="Arial"/>
        </w:rPr>
        <w:tab/>
        <w:t xml:space="preserve">Kao dokaze za svoje tvrdnje iz prijedloga predlagatelji su uz prijedlog priložili Potvrdu FINE o blokadi računa, Potvrdu tvrtke dužnika PROFI – MAX KOVAČ </w:t>
      </w:r>
      <w:proofErr w:type="spellStart"/>
      <w:r>
        <w:rPr>
          <w:rFonts w:hAnsi="Arial" w:ascii="Arial"/>
        </w:rPr>
        <w:t>k.d</w:t>
      </w:r>
      <w:proofErr w:type="spellEnd"/>
      <w:r>
        <w:rPr>
          <w:rFonts w:hAnsi="Arial" w:ascii="Arial"/>
        </w:rPr>
        <w:t xml:space="preserve">. o neisplaćenim plaćama predlagatelju, te predložili da se nad ovom tvrtkom dužnika otvori stečaj. </w:t>
      </w:r>
    </w:p>
    <w:p w:rsidRDefault="001E54CC" w:rsidP="001E54CC" w:rsidR="001E54CC">
      <w:pPr>
        <w:jc w:val="both"/>
        <w:rPr>
          <w:rFonts w:hAnsi="Arial" w:ascii="Arial"/>
        </w:rPr>
      </w:pPr>
      <w:r>
        <w:rPr>
          <w:rFonts w:hAnsi="Arial" w:ascii="Arial"/>
        </w:rPr>
        <w:tab/>
        <w:t xml:space="preserve">Iz izvješća privremenog stečajnog upravitelja Branka Valentića proizlazi da je na temelju Potvrde FINE od 20.06.2016. godine o blokadi računa tvrtke dužnika i njegovih novčanih sredstava na računu, dužniku blokiran žiro-račun neprekidno duže od 60 dana, te da je iznos blokade 11.129.904,50 kuna, zbog čega je ispunjen zakonom predviđen razlog za otvaranje stečaja nad tim dužnikom zbog njegove nesposobnosti za plaćanje, a sukladno čl.6.Stečajnog zakona. Dužnik ne obavlja poslovne aktivnosti niti ima mogućnost za nastavak poslovanja a niti ima unovčive imovine. Naime prema izvješćima FINE koji su jedino bili dostupni za tvrtku dužnika i to iz podataka iz financijskog izvještaja za 2012. godinu koju je tvrtka dužnik PROFI – MAX KOVAČ </w:t>
      </w:r>
      <w:proofErr w:type="spellStart"/>
      <w:r>
        <w:rPr>
          <w:rFonts w:hAnsi="Arial" w:ascii="Arial"/>
        </w:rPr>
        <w:t>k.d</w:t>
      </w:r>
      <w:proofErr w:type="spellEnd"/>
      <w:r>
        <w:rPr>
          <w:rFonts w:hAnsi="Arial" w:ascii="Arial"/>
        </w:rPr>
        <w:t xml:space="preserve">. dostavio FINI proizlazi da je imovina ukupne knjigovodstvene vrijednosti 4.232.022,00 kuna, a da su ukupne obveze knjigovodstvene vrijednosti 3.976.436,00 kuna. Uzevši u obzir te navedene vrijednosti imovine i iznosa obveza koje su evidentirane kao blokada na računu dužnika proizlazi da je tvrtka dužnik i prezadužena jer mu blokada iznosi 11.129.904,50 kuna, a knjigovodstvena vrijednost imovine iznosi 4.232.022,00 kuna, time da je to stanje na dan 31.12.2012. godine, te da ista stvarno ne postoji, jer na adresi sjedišta tvrtke dužnika evidentiranoj u sudskom registru Trgovačkog suda u Bjelovaru, tvrtka ne postoji, ne posluje, niti ima poslovni prostor. Prema podacima Ministarstva unutarnjih poslova, Policijske uprave Bjelovarsko-bilogorske od 23.06.2016. godine proizlazi da tvrtka PROFI – MAX KOVAČ </w:t>
      </w:r>
      <w:proofErr w:type="spellStart"/>
      <w:r>
        <w:rPr>
          <w:rFonts w:hAnsi="Arial" w:ascii="Arial"/>
        </w:rPr>
        <w:t>k.d</w:t>
      </w:r>
      <w:proofErr w:type="spellEnd"/>
      <w:r>
        <w:rPr>
          <w:rFonts w:hAnsi="Arial" w:ascii="Arial"/>
        </w:rPr>
        <w:t xml:space="preserve">. nije upisan kao vlasnik motornih vozila, dok iz Potvrde Općinskog suda u Bjelovaru od 21.06.2016. godine, proizlazi da tvrtka dužnik nije upisana kao vlasnik nekretnina na području tog suda, pa dakle tvrtka dužnik PROFI – MAX KOVAČ </w:t>
      </w:r>
      <w:proofErr w:type="spellStart"/>
      <w:r>
        <w:rPr>
          <w:rFonts w:hAnsi="Arial" w:ascii="Arial"/>
        </w:rPr>
        <w:t>k.d</w:t>
      </w:r>
      <w:proofErr w:type="spellEnd"/>
      <w:r>
        <w:rPr>
          <w:rFonts w:hAnsi="Arial" w:ascii="Arial"/>
        </w:rPr>
        <w:t>. nema unovčive imovine.</w:t>
      </w:r>
    </w:p>
    <w:p w:rsidRDefault="001E54CC" w:rsidP="001E54CC" w:rsidR="001E54CC">
      <w:pPr>
        <w:ind w:firstLine="720"/>
        <w:jc w:val="both"/>
        <w:rPr>
          <w:rFonts w:hAnsi="Arial" w:ascii="Arial"/>
        </w:rPr>
      </w:pPr>
      <w:r>
        <w:rPr>
          <w:rFonts w:hAnsi="Arial" w:ascii="Arial"/>
        </w:rPr>
        <w:t xml:space="preserve">Zbog takvog utvrđenja suda da je dužnik PROFI – MAX KOVAČ </w:t>
      </w:r>
      <w:proofErr w:type="spellStart"/>
      <w:r>
        <w:rPr>
          <w:rFonts w:hAnsi="Arial" w:ascii="Arial"/>
        </w:rPr>
        <w:t>k.d</w:t>
      </w:r>
      <w:proofErr w:type="spellEnd"/>
      <w:r>
        <w:rPr>
          <w:rFonts w:hAnsi="Arial" w:ascii="Arial"/>
        </w:rPr>
        <w:t xml:space="preserve">. nesposoban za plaćanje i utvrđenja da dužnik nema imovine kojom bi se mogli pokriti troškovi prethodnog i otvorenog stečajnog postupka, sud je svojim rješenjem temeljem čl.132.Stečajnog zakona, pozvao zainteresirane osobe da uplate potreban predujam za provođenje stečajnog postupka u roku od 15 dana s upozorenjem da će u protivnom sud otvoriti i zatvoriti stečaj nad ovom tvrtkom dužnika. Visinu potrebnog predujma sud je odredio sukladno predvidivim troškovima koji nastaju tijekom otvaranja stečajnog postupka za razdoblje od godine dana u sveukupnom iznosu od 52.650,00 kuna. Ti troškovi se sastoje od troškova osiguranja imovine i stečajnog upravitelja u iznosu od 1.000,00 kuna, troškova bankarskih usluga u iznosu od </w:t>
      </w:r>
      <w:r>
        <w:rPr>
          <w:rFonts w:hAnsi="Arial" w:ascii="Arial"/>
        </w:rPr>
        <w:lastRenderedPageBreak/>
        <w:t xml:space="preserve">1.000,00 kuna, troškova usluge FINE u iznosu od 3.000,00 kuna, troškova izrade žiga u iznosu od 150,00 kuna, troškova sudskih pristojbi u iznosu od 1.000,00 kuna, troškova računovodstvenih usluga u iznosu od 6.000,00 kuna, troškova poštanskih usluga u iznosu od 500,00 kuna, naknade stvarnih troškova stečajnog upravitelja u bruto iznosu od 10.000,00 kuna i nagrade stečajnom upravitelju u bruto iznosu od 30.000,00 kuna. </w:t>
      </w:r>
    </w:p>
    <w:p w:rsidRDefault="001E54CC" w:rsidP="001E54CC" w:rsidR="001E54CC">
      <w:pPr>
        <w:jc w:val="both"/>
        <w:rPr>
          <w:rFonts w:hAnsi="Arial" w:ascii="Arial"/>
        </w:rPr>
      </w:pPr>
      <w:r>
        <w:rPr>
          <w:rFonts w:hAnsi="Arial" w:ascii="Arial"/>
        </w:rPr>
        <w:tab/>
        <w:t>Sukladno navedenom temeljem čl.132.Stečajnog zakona riješeno je kao u izreci ovog rješenja.</w:t>
      </w:r>
    </w:p>
    <w:p w:rsidRDefault="001E54CC" w:rsidP="001E54CC" w:rsidR="001E54CC">
      <w:pPr>
        <w:jc w:val="both"/>
        <w:rPr>
          <w:rFonts w:hAnsi="Arial" w:ascii="Arial"/>
        </w:rPr>
      </w:pPr>
      <w:r>
        <w:rPr>
          <w:rFonts w:hAnsi="Arial" w:ascii="Arial"/>
        </w:rPr>
        <w:t xml:space="preserve">                         </w:t>
      </w:r>
      <w:r>
        <w:rPr>
          <w:rFonts w:hAnsi="Arial" w:ascii="Arial"/>
        </w:rPr>
        <w:t>U Bjelovaru, 26. srpnja 2016. godine</w:t>
      </w:r>
    </w:p>
    <w:p w:rsidRDefault="001E54CC" w:rsidP="001E54CC" w:rsidR="001E54C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E54CC" w:rsidP="001E54CC" w:rsidR="001E54C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E54CC" w:rsidP="001E54CC" w:rsidR="001E54CC">
      <w:pPr>
        <w:ind w:firstLine="720"/>
        <w:jc w:val="both"/>
        <w:rPr>
          <w:rFonts w:hAnsi="Arial" w:ascii="Arial"/>
        </w:rPr>
      </w:pPr>
    </w:p>
    <w:p w:rsidRDefault="001E54CC" w:rsidP="001E54CC" w:rsidR="001E54CC">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1E54CC" w:rsidP="001E54CC" w:rsidR="001E54CC">
      <w:pPr>
        <w:jc w:val="both"/>
        <w:rPr>
          <w:rFonts w:hAnsi="Arial" w:ascii="Arial"/>
        </w:rPr>
      </w:pPr>
    </w:p>
    <w:p w:rsidRDefault="001E54CC" w:rsidP="001E54CC" w:rsidR="001E54CC">
      <w:pPr>
        <w:jc w:val="both"/>
        <w:rPr>
          <w:rFonts w:hAnsi="Arial" w:ascii="Arial"/>
        </w:rPr>
      </w:pPr>
    </w:p>
    <w:p w:rsidRDefault="001E54CC" w:rsidP="001E54CC" w:rsidR="001E54CC">
      <w:pPr>
        <w:jc w:val="both"/>
        <w:rPr>
          <w:rFonts w:hAnsi="Arial" w:ascii="Arial"/>
        </w:rPr>
      </w:pPr>
      <w:proofErr w:type="spellStart"/>
      <w:r>
        <w:rPr>
          <w:rFonts w:hAnsi="Arial" w:ascii="Arial"/>
        </w:rPr>
        <w:t>Rj</w:t>
      </w:r>
      <w:proofErr w:type="spellEnd"/>
      <w:r>
        <w:rPr>
          <w:rFonts w:hAnsi="Arial" w:ascii="Arial"/>
        </w:rPr>
        <w:t>.</w:t>
      </w:r>
    </w:p>
    <w:p w:rsidRDefault="001E54CC" w:rsidP="001E54CC" w:rsidR="001E54CC">
      <w:pPr>
        <w:jc w:val="both"/>
        <w:rPr>
          <w:rFonts w:hAnsi="Arial" w:ascii="Arial"/>
        </w:rPr>
      </w:pPr>
      <w:r>
        <w:rPr>
          <w:rFonts w:hAnsi="Arial" w:ascii="Arial"/>
        </w:rPr>
        <w:t xml:space="preserve">Dna: predlagatelju putem e-oglasne ploče suda </w:t>
      </w:r>
    </w:p>
    <w:p w:rsidRDefault="001E54CC" w:rsidP="001E54CC" w:rsidR="001E54CC">
      <w:pPr>
        <w:jc w:val="both"/>
        <w:rPr>
          <w:rFonts w:hAnsi="Arial" w:ascii="Arial"/>
        </w:rPr>
      </w:pPr>
      <w:r>
        <w:rPr>
          <w:rFonts w:hAnsi="Arial" w:ascii="Arial"/>
        </w:rPr>
        <w:t xml:space="preserve">         FINI, RC ZAGREB, Podružnica Bjelovar putem e-oglasne ploče suda </w:t>
      </w:r>
    </w:p>
    <w:p w:rsidRDefault="001E54CC" w:rsidP="001E54CC" w:rsidR="001E54CC">
      <w:pPr>
        <w:jc w:val="both"/>
        <w:rPr>
          <w:rFonts w:hAnsi="Arial" w:ascii="Arial"/>
        </w:rPr>
      </w:pPr>
      <w:r>
        <w:rPr>
          <w:rFonts w:hAnsi="Arial" w:ascii="Arial"/>
        </w:rPr>
        <w:t xml:space="preserve">        dužniku putem e-oglasne ploče suda </w:t>
      </w:r>
    </w:p>
    <w:p w:rsidRDefault="001E54CC" w:rsidP="001E54CC" w:rsidR="001E54CC">
      <w:pPr>
        <w:jc w:val="both"/>
        <w:rPr>
          <w:rFonts w:hAnsi="Arial" w:ascii="Arial"/>
        </w:rPr>
      </w:pPr>
      <w:r>
        <w:rPr>
          <w:rFonts w:hAnsi="Arial" w:ascii="Arial"/>
        </w:rPr>
        <w:t xml:space="preserve">        zakonskom zastupniku dužnika  putem e-oglasne ploče suda </w:t>
      </w:r>
    </w:p>
    <w:p w:rsidRDefault="001E54CC" w:rsidP="001E54CC" w:rsidR="001E54CC">
      <w:pPr>
        <w:jc w:val="both"/>
        <w:rPr>
          <w:rFonts w:hAnsi="Arial" w:ascii="Arial"/>
        </w:rPr>
      </w:pPr>
      <w:r>
        <w:rPr>
          <w:rFonts w:hAnsi="Arial" w:ascii="Arial"/>
        </w:rPr>
        <w:t xml:space="preserve">        privremenom stečajnom upravitelju  putem e-oglasne ploče suda </w:t>
      </w:r>
    </w:p>
    <w:p w:rsidRDefault="001E54CC" w:rsidP="001E54CC" w:rsidR="001E54CC">
      <w:pPr>
        <w:jc w:val="both"/>
        <w:rPr>
          <w:rFonts w:hAnsi="Arial" w:ascii="Arial"/>
        </w:rPr>
      </w:pPr>
      <w:r>
        <w:rPr>
          <w:rFonts w:hAnsi="Arial" w:ascii="Arial"/>
        </w:rPr>
        <w:t xml:space="preserve">        e-oglasnu ploča suda </w:t>
      </w:r>
    </w:p>
    <w:p w:rsidRDefault="001E54CC" w:rsidP="001E54CC" w:rsidR="001E54CC">
      <w:pPr>
        <w:jc w:val="both"/>
        <w:rPr>
          <w:rFonts w:hAnsi="Arial" w:ascii="Arial"/>
        </w:rPr>
      </w:pPr>
      <w:r>
        <w:rPr>
          <w:rFonts w:hAnsi="Arial" w:ascii="Arial"/>
        </w:rPr>
        <w:t>Kal.15 dana</w:t>
      </w:r>
      <w:r>
        <w:rPr>
          <w:rFonts w:hAnsi="Arial" w:ascii="Arial"/>
        </w:rPr>
        <w:tab/>
      </w:r>
    </w:p>
    <w:p w:rsidRDefault="001E54CC" w:rsidP="001E54CC" w:rsidR="001E54CC">
      <w:pPr>
        <w:jc w:val="both"/>
        <w:rPr>
          <w:rFonts w:hAnsi="Arial" w:ascii="Arial"/>
        </w:rPr>
      </w:pPr>
      <w:r>
        <w:rPr>
          <w:rFonts w:hAnsi="Arial" w:ascii="Arial"/>
        </w:rPr>
        <w:t>Bj.26.07.2016.g.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CC"/>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9156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St-64/2014-19</izvorni_sadrzaj>
    <derivirana_varijabla naziv="DomainObject.Oznaka_1">St-64/2014-19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2014.</izvorni_sadrzaj>
    <derivirana_varijabla naziv="DomainObject.Predmet.DatumOsnivanja_1">11.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St-64/2014</izvorni_sadrzaj>
    <derivirana_varijabla naziv="DomainObject.Predmet.OznakaBroj_1">St-64/2014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PROFI-MAX KOVAČ komanditno društvo za zaštitu osoba i imovine, trgovinu i usluge, Bjelovar</izvorni_sadrzaj>
    <derivirana_varijabla naziv="DomainObject.Predmet.ProtustrankaFormated_1">  PROFI-MAX KOVAČ komanditno društvo za zaštitu osoba i imovine, trgovinu i usluge, Bjelovar</derivirana_varijabla>
  </DomainObject.Predmet.ProtustrankaFormated>
  <DomainObject.Predmet.ProtustrankaFormatedOIB>
    <izvorni_sadrzaj>  PROFI-MAX KOVAČ komanditno društvo za zaštitu osoba i imovine, trgovinu i usluge, Bjelovar, OIB 29488945672</izvorni_sadrzaj>
    <derivirana_varijabla naziv="DomainObject.Predmet.ProtustrankaFormatedOIB_1">  PROFI-MAX KOVAČ komanditno društvo za zaštitu osoba i imovine, trgovinu i usluge, Bjelovar, OIB 29488945672</derivirana_varijabla>
  </DomainObject.Predmet.ProtustrankaFormatedOIB>
  <DomainObject.Predmet.ProtustrankaFormatedWithAdress>
    <izvorni_sadrzaj> PROFI-MAX KOVAČ komanditno društvo za zaštitu osoba i imovine, trgovinu i usluge, Bjelovar, Matice Hrvatske 6/I, Bjelovar</izvorni_sadrzaj>
    <derivirana_varijabla naziv="DomainObject.Predmet.ProtustrankaFormatedWithAdress_1"> PROFI-MAX KOVAČ komanditno društvo za zaštitu osoba i imovine, trgovinu i usluge, Bjelovar, Matice Hrvatske 6/I, Bjelovar</derivirana_varijabla>
  </DomainObject.Predmet.ProtustrankaFormatedWithAdress>
  <DomainObject.Predmet.ProtustrankaFormatedWithAdressOIB>
    <izvorni_sadrzaj> PROFI-MAX KOVAČ komanditno društvo za zaštitu osoba i imovine, trgovinu i usluge, Bjelovar, OIB 29488945672, Matice Hrvatske 6/I, Bjelovar</izvorni_sadrzaj>
    <derivirana_varijabla naziv="DomainObject.Predmet.ProtustrankaFormatedWithAdressOIB_1"> PROFI-MAX KOVAČ komanditno društvo za zaštitu osoba i imovine, trgovinu i usluge, Bjelovar, OIB 29488945672, Matice Hrvatske 6/I, Bjelovar</derivirana_varijabla>
  </DomainObject.Predmet.ProtustrankaFormatedWithAdressOIB>
  <DomainObject.Predmet.ProtustrankaWithAdress>
    <izvorni_sadrzaj>PROFI-MAX KOVAČ komanditno društvo za zaštitu osoba i imovine, trgovinu i usluge, Bjelovar Matice Hrvatske 6/I, Bjelovar</izvorni_sadrzaj>
    <derivirana_varijabla naziv="DomainObject.Predmet.ProtustrankaWithAdress_1">PROFI-MAX KOVAČ komanditno društvo za zaštitu osoba i imovine, trgovinu i usluge, Bjelovar Matice Hrvatske 6/I, Bjelovar</derivirana_varijabla>
  </DomainObject.Predmet.ProtustrankaWithAdress>
  <DomainObject.Predmet.ProtustrankaWithAdressOIB>
    <izvorni_sadrzaj>PROFI-MAX KOVAČ komanditno društvo za zaštitu osoba i imovine, trgovinu i usluge, Bjelovar, OIB 29488945672, Matice Hrvatske 6/I, Bjelovar</izvorni_sadrzaj>
    <derivirana_varijabla naziv="DomainObject.Predmet.ProtustrankaWithAdressOIB_1">PROFI-MAX KOVAČ komanditno društvo za zaštitu osoba i imovine, trgovinu i usluge, Bjelovar, OIB 29488945672, Matice Hrvatske 6/I, Bjelovar</derivirana_varijabla>
  </DomainObject.Predmet.ProtustrankaWithAdressOIB>
  <DomainObject.Predmet.ProtustrankaNazivFormated>
    <izvorni_sadrzaj>PROFI-MAX KOVAČ komanditno društvo za zaštitu osoba i imovine, trgovinu i usluge, Bjelovar</izvorni_sadrzaj>
    <derivirana_varijabla naziv="DomainObject.Predmet.ProtustrankaNazivFormated_1">PROFI-MAX KOVAČ komanditno društvo za zaštitu osoba i imovine, trgovinu i usluge, Bjelovar</derivirana_varijabla>
  </DomainObject.Predmet.ProtustrankaNazivFormated>
  <DomainObject.Predmet.ProtustrankaNazivFormatedOIB>
    <izvorni_sadrzaj>PROFI-MAX KOVAČ komanditno društvo za zaštitu osoba i imovine, trgovinu i usluge, Bjelovar, OIB 29488945672</izvorni_sadrzaj>
    <derivirana_varijabla naziv="DomainObject.Predmet.ProtustrankaNazivFormatedOIB_1">PROFI-MAX KOVAČ komanditno društvo za zaštitu osoba i imovine, trgovinu i usluge, Bjelovar, OIB 29488945672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KREŠIMIR BEŠTEK, Brezovac, Bjelovar; FINANCIJSKA AGENCIJA, RC ZAGREB, Podružnica Bjelovar</izvorni_sadrzaj>
    <derivirana_varijabla naziv="DomainObject.Predmet.StrankaFormated_1">  KREŠIMIR BEŠTEK, Brezovac, Bjelovar; FINANCIJSKA AGENCIJA, RC ZAGREB, Podružnica Bjelovar</derivirana_varijabla>
  </DomainObject.Predmet.StrankaFormated>
  <DomainObject.Predmet.StrankaFormatedOIB>
    <izvorni_sadrzaj>  KREŠIMIR BEŠTEK, Brezovac, Bjelovar, OIB 47060901757; FINANCIJSKA AGENCIJA, RC ZAGREB, Podružnica Bjelovar, OIB 85821130368</izvorni_sadrzaj>
    <derivirana_varijabla naziv="DomainObject.Predmet.StrankaFormatedOIB_1">  KREŠIMIR BEŠTEK, Brezovac, Bjelovar, OIB 47060901757; FINANCIJSKA AGENCIJA, RC ZAGREB, Podružnica Bjelovar, OIB 85821130368</derivirana_varijabla>
  </DomainObject.Predmet.StrankaFormatedOIB>
  <DomainObject.Predmet.StrankaFormatedWithAdress>
    <izvorni_sadrzaj> KREŠIMIR BEŠTEK, Brezovac, Bjelovar, Brezovac, Mišinačka 7, 43000 Bjelovar; FINANCIJSKA AGENCIJA, RC ZAGREB, Podružnica Bjelovar, F. Supila 4, 43000 Bjelovar</izvorni_sadrzaj>
    <derivirana_varijabla naziv="DomainObject.Predmet.StrankaFormatedWithAdress_1"> KREŠIMIR BEŠTEK, Brezovac, Bjelovar, Brezovac, Mišinačka 7, 43000 Bjelovar; FINANCIJSKA AGENCIJA, RC ZAGREB, Podružnica Bjelovar, F. Supila 4, 43000 Bjelovar</derivirana_varijabla>
  </DomainObject.Predmet.StrankaFormatedWithAdress>
  <DomainObject.Predmet.StrankaFormatedWithAdressOIB>
    <izvorni_sadrzaj> KREŠIMIR BEŠTEK, Brezovac, Bjelovar, OIB 47060901757, Brezovac, Mišinačka 7, 43000 Bjelovar; FINANCIJSKA AGENCIJA, RC ZAGREB, Podružnica Bjelovar, OIB 85821130368, F. Supila 4, 43000 Bjelovar</izvorni_sadrzaj>
    <derivirana_varijabla naziv="DomainObject.Predmet.StrankaFormatedWithAdressOIB_1"> KREŠIMIR BEŠTEK, Brezovac, Bjelovar, OIB 47060901757, Brezovac, Mišinačka 7, 43000 Bjelovar; FINANCIJSKA AGENCIJA, RC ZAGREB, Podružnica Bjelovar, OIB 85821130368, F. Supila 4, 43000 Bjelovar</derivirana_varijabla>
  </DomainObject.Predmet.StrankaFormatedWithAdressOIB>
  <DomainObject.Predmet.StrankaWithAdress>
    <izvorni_sadrzaj>KREŠIMIR BEŠTEK, Brezovac, Bjelovar Brezovac, Mišinačka 7,43000 Bjelovar,FINANCIJSKA AGENCIJA, RC ZAGREB, Podružnica Bjelovar F. Supila 4,43000 Bjelovar</izvorni_sadrzaj>
    <derivirana_varijabla naziv="DomainObject.Predmet.StrankaWithAdress_1">KREŠIMIR BEŠTEK, Brezovac, Bjelovar Brezovac, Mišinačka 7,43000 Bjelovar,FINANCIJSKA AGENCIJA, RC ZAGREB, Podružnica Bjelovar F. Supila 4,43000 Bjelovar</derivirana_varijabla>
  </DomainObject.Predmet.StrankaWithAdress>
  <DomainObject.Predmet.StrankaWithAdressOIB>
    <izvorni_sadrzaj>KREŠIMIR BEŠTEK, Brezovac, Bjelovar, OIB 47060901757, Brezovac, Mišinačka 7,43000 Bjelovar,FINANCIJSKA AGENCIJA, RC ZAGREB, Podružnica Bjelovar, OIB 85821130368, F. Supila 4,43000 Bjelovar</izvorni_sadrzaj>
    <derivirana_varijabla naziv="DomainObject.Predmet.StrankaWithAdressOIB_1">KREŠIMIR BEŠTEK, Brezovac, Bjelovar, OIB 47060901757, Brezovac, Mišinačka 7,43000 Bjelovar,FINANCIJSKA AGENCIJA, RC ZAGREB, Podružnica Bjelovar, OIB 85821130368, F. Supila 4,43000 Bjelovar</derivirana_varijabla>
  </DomainObject.Predmet.StrankaWithAdressOIB>
  <DomainObject.Predmet.StrankaNazivFormated>
    <izvorni_sadrzaj>KREŠIMIR BEŠTEK, Brezovac, Bjelovar,FINANCIJSKA AGENCIJA, RC ZAGREB, Podružnica Bjelovar</izvorni_sadrzaj>
    <derivirana_varijabla naziv="DomainObject.Predmet.StrankaNazivFormated_1">KREŠIMIR BEŠTEK, Brezovac, Bjelovar,FINANCIJSKA AGENCIJA, RC ZAGREB, Podružnica Bjelovar</derivirana_varijabla>
  </DomainObject.Predmet.StrankaNazivFormated>
  <DomainObject.Predmet.StrankaNazivFormatedOIB>
    <izvorni_sadrzaj>KREŠIMIR BEŠTEK, Brezovac, Bjelovar, OIB 47060901757,FINANCIJSKA AGENCIJA, RC ZAGREB, Podružnica Bjelovar, OIB 85821130368</izvorni_sadrzaj>
    <derivirana_varijabla naziv="DomainObject.Predmet.StrankaNazivFormatedOIB_1">KREŠIMIR BEŠTEK, Brezovac, Bjelovar, OIB 47060901757,FINANCIJSKA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KREŠIMIR BEŠTEK, Brezovac, Bjelovar</item>
      <item>FINANCIJSKA AGENCIJA, RC ZAGREB, Podružnica Bjelovar</item>
    </izvorni_sadrzaj>
    <derivirana_varijabla naziv="DomainObject.Predmet.StrankaListFormated_1">
      <item>KREŠIMIR BEŠTEK, Brezovac, Bjelovar</item>
      <item>FINANCIJSKA AGENCIJA, RC ZAGREB, Podružnica Bjelovar</item>
    </derivirana_varijabla>
  </DomainObject.Predmet.StrankaListFormated>
  <DomainObject.Predmet.StrankaListFormatedOIB>
    <izvorni_sadrzaj>
      <item>KREŠIMIR BEŠTEK, Brezovac, Bjelovar, OIB 47060901757</item>
      <item>FINANCIJSKA AGENCIJA, RC ZAGREB, Podružnica Bjelovar, OIB 85821130368</item>
    </izvorni_sadrzaj>
    <derivirana_varijabla naziv="DomainObject.Predmet.StrankaListFormatedOIB_1">
      <item>KREŠIMIR BEŠTEK, Brezovac, Bjelovar, OIB 47060901757</item>
      <item>FINANCIJSKA AGENCIJA, RC ZAGREB, Podružnica Bjelovar, OIB 85821130368</item>
    </derivirana_varijabla>
  </DomainObject.Predmet.StrankaListFormatedOIB>
  <DomainObject.Predmet.StrankaListFormatedWithAdress>
    <izvorni_sadrzaj>
      <item>KREŠIMIR BEŠTEK, Brezovac, Bjelovar, Brezovac, Mišinačka 7, 43000 Bjelovar</item>
      <item>FINANCIJSKA AGENCIJA, RC ZAGREB, Podružnica Bjelovar, F. Supila 4, 43000 Bjelovar</item>
    </izvorni_sadrzaj>
    <derivirana_varijabla naziv="DomainObject.Predmet.StrankaListFormatedWithAdress_1">
      <item>KREŠIMIR BEŠTEK, Brezovac, Bjelovar, Brezovac, Mišinačka 7, 43000 Bjelovar</item>
      <item>FINANCIJSKA AGENCIJA, RC ZAGREB, Podružnica Bjelovar, F. Supila 4, 43000 Bjelovar</item>
    </derivirana_varijabla>
  </DomainObject.Predmet.StrankaListFormatedWithAdress>
  <DomainObject.Predmet.StrankaListFormatedWithAdressOIB>
    <izvorni_sadrzaj>
      <item>KREŠIMIR BEŠTEK, Brezovac, Bjelovar, OIB 47060901757, Brezovac, Mišinačka 7, 43000 Bjelovar</item>
      <item>FINANCIJSKA AGENCIJA, RC ZAGREB, Podružnica Bjelovar, OIB 85821130368, F. Supila 4, 43000 Bjelovar</item>
    </izvorni_sadrzaj>
    <derivirana_varijabla naziv="DomainObject.Predmet.StrankaListFormatedWithAdressOIB_1">
      <item>KREŠIMIR BEŠTEK, Brezovac, Bjelovar, OIB 47060901757, Brezovac, Mišinačka 7, 43000 Bjelovar</item>
      <item>FINANCIJSKA AGENCIJA, RC ZAGREB, Podružnica Bjelovar, OIB 85821130368, F. Supila 4, 43000 Bjelovar</item>
    </derivirana_varijabla>
  </DomainObject.Predmet.StrankaListFormatedWithAdressOIB>
  <DomainObject.Predmet.StrankaListNazivFormated>
    <izvorni_sadrzaj>
      <item>KREŠIMIR BEŠTEK, Brezovac, Bjelovar</item>
      <item>FINANCIJSKA AGENCIJA, RC ZAGREB, Podružnica Bjelovar</item>
    </izvorni_sadrzaj>
    <derivirana_varijabla naziv="DomainObject.Predmet.StrankaListNazivFormated_1">
      <item>KREŠIMIR BEŠTEK, Brezovac, Bjelovar</item>
      <item>FINANCIJSKA AGENCIJA, RC ZAGREB, Podružnica Bjelovar</item>
    </derivirana_varijabla>
  </DomainObject.Predmet.StrankaListNazivFormated>
  <DomainObject.Predmet.StrankaListNazivFormatedOIB>
    <izvorni_sadrzaj>
      <item>KREŠIMIR BEŠTEK, Brezovac, Bjelovar, OIB 47060901757</item>
      <item>FINANCIJSKA AGENCIJA, RC ZAGREB, Podružnica Bjelovar, OIB 85821130368</item>
    </izvorni_sadrzaj>
    <derivirana_varijabla naziv="DomainObject.Predmet.StrankaListNazivFormatedOIB_1">
      <item>KREŠIMIR BEŠTEK, Brezovac, Bjelovar, OIB 47060901757</item>
      <item>FINANCIJSKA AGENCIJA, RC ZAGREB, Podružnica Bjelovar, OIB 85821130368</item>
    </derivirana_varijabla>
  </DomainObject.Predmet.StrankaListNazivFormatedOIB>
  <DomainObject.Predmet.ProtuStrankaListFormated>
    <izvorni_sadrzaj>
      <item>PROFI-MAX KOVAČ komanditno društvo za zaštitu osoba i imovine, trgovinu i usluge, Bjelovar</item>
    </izvorni_sadrzaj>
    <derivirana_varijabla naziv="DomainObject.Predmet.ProtuStrankaListFormated_1">
      <item>PROFI-MAX KOVAČ komanditno društvo za zaštitu osoba i imovine, trgovinu i usluge, Bjelovar</item>
    </derivirana_varijabla>
  </DomainObject.Predmet.ProtuStrankaListFormated>
  <DomainObject.Predmet.ProtuStrankaListFormatedOIB>
    <izvorni_sadrzaj>
      <item>PROFI-MAX KOVAČ komanditno društvo za zaštitu osoba i imovine, trgovinu i usluge, Bjelovar, OIB 29488945672</item>
    </izvorni_sadrzaj>
    <derivirana_varijabla naziv="DomainObject.Predmet.ProtuStrankaListFormatedOIB_1">
      <item>PROFI-MAX KOVAČ komanditno društvo za zaštitu osoba i imovine, trgovinu i usluge, Bjelovar, OIB 29488945672</item>
    </derivirana_varijabla>
  </DomainObject.Predmet.ProtuStrankaListFormatedOIB>
  <DomainObject.Predmet.ProtuStrankaListFormatedWithAdress>
    <izvorni_sadrzaj>
      <item>PROFI-MAX KOVAČ komanditno društvo za zaštitu osoba i imovine, trgovinu i usluge, Bjelovar, Matice Hrvatske 6/I, Bjelovar</item>
    </izvorni_sadrzaj>
    <derivirana_varijabla naziv="DomainObject.Predmet.ProtuStrankaListFormatedWithAdress_1">
      <item>PROFI-MAX KOVAČ komanditno društvo za zaštitu osoba i imovine, trgovinu i usluge, Bjelovar, Matice Hrvatske 6/I, Bjelovar</item>
    </derivirana_varijabla>
  </DomainObject.Predmet.ProtuStrankaListFormatedWithAdress>
  <DomainObject.Predmet.ProtuStrankaListFormatedWithAdressOIB>
    <izvorni_sadrzaj>
      <item>PROFI-MAX KOVAČ komanditno društvo za zaštitu osoba i imovine, trgovinu i usluge, Bjelovar, OIB 29488945672, Matice Hrvatske 6/I, Bjelovar</item>
    </izvorni_sadrzaj>
    <derivirana_varijabla naziv="DomainObject.Predmet.ProtuStrankaListFormatedWithAdressOIB_1">
      <item>PROFI-MAX KOVAČ komanditno društvo za zaštitu osoba i imovine, trgovinu i usluge, Bjelovar, OIB 29488945672, Matice Hrvatske 6/I, Bjelovar</item>
    </derivirana_varijabla>
  </DomainObject.Predmet.ProtuStrankaListFormatedWithAdressOIB>
  <DomainObject.Predmet.ProtuStrankaListNazivFormated>
    <izvorni_sadrzaj>
      <item>PROFI-MAX KOVAČ komanditno društvo za zaštitu osoba i imovine, trgovinu i usluge, Bjelovar</item>
    </izvorni_sadrzaj>
    <derivirana_varijabla naziv="DomainObject.Predmet.ProtuStrankaListNazivFormated_1">
      <item>PROFI-MAX KOVAČ komanditno društvo za zaštitu osoba i imovine, trgovinu i usluge, Bjelovar</item>
    </derivirana_varijabla>
  </DomainObject.Predmet.ProtuStrankaListNazivFormated>
  <DomainObject.Predmet.ProtuStrankaListNazivFormatedOIB>
    <izvorni_sadrzaj>
      <item>PROFI-MAX KOVAČ komanditno društvo za zaštitu osoba i imovine, trgovinu i usluge, Bjelovar, OIB 29488945672</item>
    </izvorni_sadrzaj>
    <derivirana_varijabla naziv="DomainObject.Predmet.ProtuStrankaListNazivFormatedOIB_1">
      <item>PROFI-MAX KOVAČ komanditno društvo za zaštitu osoba i imovine, trgovinu i usluge, Bjelovar, OIB 29488945672</item>
    </derivirana_varijabla>
  </DomainObject.Predmet.ProtuStrankaListNazivFormatedOIB>
  <DomainObject.Predmet.OstaliListFormated>
    <izvorni_sadrzaj>
      <item>privremeni stečajni upravitelj BRANKO VALENTIĆ</item>
      <item>Ante Kovač</item>
    </izvorni_sadrzaj>
    <derivirana_varijabla naziv="DomainObject.Predmet.OstaliListFormated_1">
      <item>privremeni stečajni upravitelj BRANKO VALENTIĆ</item>
      <item>Ante Kovač</item>
    </derivirana_varijabla>
  </DomainObject.Predmet.OstaliListFormated>
  <DomainObject.Predmet.OstaliListFormatedOIB>
    <izvorni_sadrzaj>
      <item>privremeni stečajni upravitelj BRANKO VALENTIĆ, OIB 85378232573</item>
      <item>Ante Kovač</item>
    </izvorni_sadrzaj>
    <derivirana_varijabla naziv="DomainObject.Predmet.OstaliListFormatedOIB_1">
      <item>privremeni stečajni upravitelj BRANKO VALENTIĆ, OIB 85378232573</item>
      <item>Ante Kovač</item>
    </derivirana_varijabla>
  </DomainObject.Predmet.OstaliListFormatedOIB>
  <DomainObject.Predmet.OstaliListFormatedWithAdress>
    <izvorni_sadrzaj>
      <item>privremeni stečajni upravitelj BRANKO VALENTIĆ, Ferde Rusana 100., 33000 Virovitica</item>
      <item>Ante Kovač, Naselje kralja Zvonimira 2., 43000 Bjelovar</item>
    </izvorni_sadrzaj>
    <derivirana_varijabla naziv="DomainObject.Predmet.OstaliListFormatedWithAdress_1">
      <item>privremeni stečajni upravitelj BRANKO VALENTIĆ, Ferde Rusana 100., 33000 Virovitica</item>
      <item>Ante Kovač, Naselje kralja Zvonimira 2., 43000 Bjelovar</item>
    </derivirana_varijabla>
  </DomainObject.Predmet.OstaliListFormatedWithAdress>
  <DomainObject.Predmet.OstaliListFormatedWithAdressOIB>
    <izvorni_sadrzaj>
      <item>privremeni stečajni upravitelj BRANKO VALENTIĆ, OIB 85378232573, Ferde Rusana 100., 33000 Virovitica</item>
      <item>Ante Kovač, Naselje kralja Zvonimira 2., 43000 Bjelovar</item>
    </izvorni_sadrzaj>
    <derivirana_varijabla naziv="DomainObject.Predmet.OstaliListFormatedWithAdressOIB_1">
      <item>privremeni stečajni upravitelj BRANKO VALENTIĆ, OIB 85378232573, Ferde Rusana 100., 33000 Virovitica</item>
      <item>Ante Kovač, Naselje kralja Zvonimira 2., 43000 Bjelovar</item>
    </derivirana_varijabla>
  </DomainObject.Predmet.OstaliListFormatedWithAdressOIB>
  <DomainObject.Predmet.OstaliListNazivFormated>
    <izvorni_sadrzaj>
      <item>privremeni stečajni upravitelj BRANKO VALENTIĆ</item>
      <item>Ante Kovač</item>
    </izvorni_sadrzaj>
    <derivirana_varijabla naziv="DomainObject.Predmet.OstaliListNazivFormated_1">
      <item>privremeni stečajni upravitelj BRANKO VALENTIĆ</item>
      <item>Ante Kovač</item>
    </derivirana_varijabla>
  </DomainObject.Predmet.OstaliListNazivFormated>
  <DomainObject.Predmet.OstaliListNazivFormatedOIB>
    <izvorni_sadrzaj>
      <item>privremeni stečajni upravitelj BRANKO VALENTIĆ, OIB 85378232573</item>
      <item>Ante Kovač</item>
    </izvorni_sadrzaj>
    <derivirana_varijabla naziv="DomainObject.Predmet.OstaliListNazivFormatedOIB_1">
      <item>privremeni stečajni upravitelj BRANKO VALENTIĆ, OIB 85378232573</item>
      <item>Ante Kovač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St-64/2014-19</izvorni_sadrzaj>
    <derivirana_varijabla naziv="DomainObject.PoslovniBrojDokumenta_1">St-64/2014-19</derivirana_varijabla>
  </DomainObject.PoslovniBrojDokumenta>
  <DomainObject.Predmet.StrankaIDrugi>
    <izvorni_sadrzaj>KREŠIMIR BEŠTEK, Brezovac, Bjelovar i dr.</izvorni_sadrzaj>
    <derivirana_varijabla naziv="DomainObject.Predmet.StrankaIDrugi_1">KREŠIMIR BEŠTEK, Brezovac, Bjelovar i dr.</derivirana_varijabla>
  </DomainObject.Predmet.StrankaIDrugi>
  <DomainObject.Predmet.ProtustrankaIDrugi>
    <izvorni_sadrzaj>PROFI-MAX KOVAČ komanditno društvo za zaštitu osoba i imovine, trgovinu i usluge, Bjelovar</izvorni_sadrzaj>
    <derivirana_varijabla naziv="DomainObject.Predmet.ProtustrankaIDrugi_1">PROFI-MAX KOVAČ komanditno društvo za zaštitu osoba i imovine, trgovinu i usluge, Bjelovar</derivirana_varijabla>
  </DomainObject.Predmet.ProtustrankaIDrugi>
  <DomainObject.Predmet.StrankaIDrugiAdressOIB>
    <izvorni_sadrzaj>KREŠIMIR BEŠTEK, Brezovac, Bjelovar, OIB 47060901757, Brezovac, Mišinačka 7, 43000 Bjelovar i dr.</izvorni_sadrzaj>
    <derivirana_varijabla naziv="DomainObject.Predmet.StrankaIDrugiAdressOIB_1">KREŠIMIR BEŠTEK, Brezovac, Bjelovar, OIB 47060901757, Brezovac, Mišinačka 7, 43000 Bjelovar i dr.</derivirana_varijabla>
  </DomainObject.Predmet.StrankaIDrugiAdressOIB>
  <DomainObject.Predmet.ProtustrankaIDrugiAdressOIB>
    <izvorni_sadrzaj>PROFI-MAX KOVAČ komanditno društvo za zaštitu osoba i imovine, trgovinu i usluge, Bjelovar, OIB 29488945672, Matice Hrvatske 6/I, Bjelovar</izvorni_sadrzaj>
    <derivirana_varijabla naziv="DomainObject.Predmet.ProtustrankaIDrugiAdressOIB_1">PROFI-MAX KOVAČ komanditno društvo za zaštitu osoba i imovine, trgovinu i usluge, Bjelovar, OIB 29488945672, Matice Hrvatske 6/I,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PROFI-MAX KOVAČ komanditno društvo za zaštitu osoba i imovine, trgovinu i usluge, Bjelovar</item>
      <item>KREŠIMIR BEŠTEK, Brezovac, Bjelovar</item>
      <item>FINANCIJSKA AGENCIJA, RC ZAGREB, Podružnica Bjelovar</item>
      <item>privremeni stečajni upravitelj BRANKO VALENTIĆ</item>
      <item>Ante Kovač</item>
    </izvorni_sadrzaj>
    <derivirana_varijabla naziv="DomainObject.Predmet.SudioniciListNaziv_1">
      <item>PROFI-MAX KOVAČ komanditno društvo za zaštitu osoba i imovine, trgovinu i usluge, Bjelovar</item>
      <item>KREŠIMIR BEŠTEK, Brezovac, Bjelovar</item>
      <item>FINANCIJSKA AGENCIJA, RC ZAGREB, Podružnica Bjelovar</item>
      <item>privremeni stečajni upravitelj BRANKO VALENTIĆ</item>
      <item>Ante Kovač</item>
    </derivirana_varijabla>
  </DomainObject.Predmet.SudioniciListNaziv>
  <DomainObject.Predmet.SudioniciListAdressOIB>
    <izvorni_sadrzaj>
      <item>PROFI-MAX KOVAČ komanditno društvo za zaštitu osoba i imovine, trgovinu i usluge, Bjelovar, OIB 29488945672, Matice Hrvatske 6/I,Bjelovar</item>
      <item>KREŠIMIR BEŠTEK, Brezovac, Bjelovar, OIB 47060901757, Brezovac, Mišinačka 7,43000 Bjelovar</item>
      <item>FINANCIJSKA AGENCIJA, RC ZAGREB, Podružnica Bjelovar, OIB 85821130368, F. Supila 4,43000 Bjelovar</item>
      <item>privremeni stečajni upravitelj BRANKO VALENTIĆ, OIB 85378232573, Ferde Rusana 100.,33000 Virovitica</item>
      <item>Ante Kovač, Naselje kralja Zvonimira 2.,43000 Bjelovar</item>
    </izvorni_sadrzaj>
    <derivirana_varijabla naziv="DomainObject.Predmet.SudioniciListAdressOIB_1">
      <item>PROFI-MAX KOVAČ komanditno društvo za zaštitu osoba i imovine, trgovinu i usluge, Bjelovar, OIB 29488945672, Matice Hrvatske 6/I,Bjelovar</item>
      <item>KREŠIMIR BEŠTEK, Brezovac, Bjelovar, OIB 47060901757, Brezovac, Mišinačka 7,43000 Bjelovar</item>
      <item>FINANCIJSKA AGENCIJA, RC ZAGREB, Podružnica Bjelovar, OIB 85821130368, F. Supila 4,43000 Bjelovar</item>
      <item>privremeni stečajni upravitelj BRANKO VALENTIĆ, OIB 85378232573, Ferde Rusana 100.,33000 Virovitica</item>
      <item>Ante Kovač, Naselje kralja Zvonimira 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3E003-D1BE-4455-9622-3901F51396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960</properties:Words>
  <properties:Characters>5413</properties:Characters>
  <properties:Lines>113</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2016-07-26T06:16:00Z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St-64/2014-19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