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c6b5" w14:paraId="dedc6b5" w:rsidRDefault="009B6CD1" w:rsidP="009B6CD1" w:rsidR="009B6CD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CD1" w:rsidP="009B6CD1" w:rsidR="009B6CD1">
      <w:pPr>
        <w:jc w:val="both"/>
      </w:pPr>
      <w:r>
        <w:t xml:space="preserve">  REPUBLIKA HRVATSKA</w:t>
      </w:r>
    </w:p>
    <w:p w:rsidRDefault="009B6CD1" w:rsidP="009B6CD1" w:rsidR="009B6CD1">
      <w:pPr>
        <w:jc w:val="both"/>
      </w:pPr>
      <w:r>
        <w:t>TRGOVAČKI SUD  U PAZINU</w:t>
      </w:r>
    </w:p>
    <w:p w:rsidRDefault="009B6CD1" w:rsidP="009B6CD1" w:rsidR="002B35A0" w:rsidRPr="00DA4D81">
      <w:r>
        <w:t xml:space="preserve">           Pazin, Dršćevka 1                                              </w:t>
      </w:r>
    </w:p>
    <w:p w:rsidRDefault="007E2092" w:rsidP="009B6CD1" w:rsidR="007E2092"/>
    <w:p w:rsidRDefault="002B35A0" w:rsidP="007231BB" w:rsidR="002B35A0" w:rsidRPr="00DA4D81">
      <w:pPr>
        <w:jc w:val="right"/>
      </w:pPr>
    </w:p>
    <w:p w:rsidRDefault="002B35A0" w:rsidP="002B35A0" w:rsidR="002B35A0" w:rsidRPr="00DA4D81">
      <w:pPr>
        <w:jc w:val="center"/>
      </w:pPr>
    </w:p>
    <w:p w:rsidRDefault="002B35A0" w:rsidP="002B35A0" w:rsidR="00BC2635" w:rsidRPr="00DA4D81">
      <w:pPr>
        <w:jc w:val="center"/>
      </w:pPr>
      <w:r w:rsidRPr="00DA4D81">
        <w:t>U    I M E    R E P U B L I K E    H R V A T S K E</w:t>
      </w:r>
    </w:p>
    <w:p w:rsidRDefault="002B35A0" w:rsidR="002B35A0" w:rsidRPr="00DA4D81"/>
    <w:p w:rsidRDefault="002B35A0" w:rsidP="002B35A0" w:rsidR="002B35A0" w:rsidRPr="00DA4D81">
      <w:pPr>
        <w:jc w:val="center"/>
      </w:pPr>
      <w:r w:rsidRPr="00DA4D81">
        <w:t>R J E Š E N J E</w:t>
      </w:r>
    </w:p>
    <w:p w:rsidRDefault="002B35A0" w:rsidP="002B35A0" w:rsidR="002B35A0" w:rsidRPr="00DA4D81">
      <w:pPr>
        <w:jc w:val="center"/>
      </w:pPr>
    </w:p>
    <w:p w:rsidRDefault="002B35A0" w:rsidP="002B35A0" w:rsidR="002B35A0" w:rsidRPr="00DA4D81">
      <w:pPr>
        <w:jc w:val="both"/>
      </w:pPr>
      <w:r w:rsidRPr="00DA4D81">
        <w:tab/>
      </w:r>
      <w:r w:rsidR="00111AF9">
        <w:t>Trgovački sud u Pazinu, po sucu Damiru Rabaru, u izvanparničnom postupku radi sklapanja predstečajne nagodbe, pokrenutom na prijedlog dužnika kao predlagatelja SALI TRADE d.o.o. Pula, Mutilska 46, OIB: 78728708760, zastupano po punomoćnici Tei Tončić, odvjetnici iz Pule,</w:t>
      </w:r>
      <w:r w:rsidR="00A215B4">
        <w:rPr>
          <w:bCs/>
        </w:rPr>
        <w:t xml:space="preserve"> </w:t>
      </w:r>
      <w:r w:rsidRPr="00DA4D81">
        <w:t xml:space="preserve">dana </w:t>
      </w:r>
      <w:r w:rsidR="00111AF9">
        <w:t>22</w:t>
      </w:r>
      <w:r w:rsidR="00A215B4">
        <w:t xml:space="preserve">. </w:t>
      </w:r>
      <w:r w:rsidR="00111AF9">
        <w:t xml:space="preserve">prosinca </w:t>
      </w:r>
      <w:r w:rsidR="007C2DA1">
        <w:t>2015</w:t>
      </w:r>
      <w:r w:rsidRPr="00DA4D81">
        <w:t>. godine</w:t>
      </w:r>
    </w:p>
    <w:p w:rsidRDefault="002B35A0" w:rsidP="002B35A0" w:rsidR="002B35A0" w:rsidRPr="00DA4D81">
      <w:pPr>
        <w:jc w:val="both"/>
      </w:pPr>
    </w:p>
    <w:p w:rsidRDefault="002B35A0" w:rsidP="002B35A0" w:rsidR="002B35A0" w:rsidRPr="00DA4D81">
      <w:pPr>
        <w:jc w:val="center"/>
      </w:pPr>
      <w:r w:rsidRPr="00DA4D81">
        <w:t>r i j e š i o    j e</w:t>
      </w:r>
    </w:p>
    <w:p w:rsidRDefault="002B35A0" w:rsidP="007C2DA1" w:rsidR="002B35A0" w:rsidRPr="00DA4D81"/>
    <w:p w:rsidRDefault="00106495" w:rsidP="00106495" w:rsidR="00106495" w:rsidRPr="00BD3C44">
      <w:pPr>
        <w:jc w:val="both"/>
      </w:pPr>
      <w:r>
        <w:tab/>
      </w:r>
      <w:r w:rsidR="00F72526" w:rsidRPr="00DA4D81">
        <w:t xml:space="preserve">I.    </w:t>
      </w:r>
      <w:r w:rsidRPr="00BD3C44">
        <w:t xml:space="preserve">Odobrava se sklapanje predstečajne nagodbe nad dužnikom SALI TRADE d.o.o. Pula, Mutilska 46, OIB: 78728708760 (dalje: dužnik). </w:t>
      </w:r>
    </w:p>
    <w:p w:rsidRDefault="00106495" w:rsidP="00106495" w:rsidR="00106495" w:rsidRPr="00BD3C44">
      <w:pPr>
        <w:jc w:val="both"/>
      </w:pPr>
      <w:r w:rsidRPr="00BD3C44">
        <w:t xml:space="preserve"> </w:t>
      </w:r>
    </w:p>
    <w:p w:rsidRDefault="00106495" w:rsidP="00106495" w:rsidR="00106495" w:rsidRPr="00BD3C44">
      <w:pPr>
        <w:jc w:val="both"/>
      </w:pPr>
      <w:r w:rsidRPr="00BD3C44">
        <w:tab/>
        <w:t>Utvrđuje se da je sadržaj predložene predstečajne nagodbe u skladu s općim pravilima o sudskoj nagodbi, te da je njezin sadržaj u bitnim sastojcima odgovarajući prihvaćenom planu financijskog i operativnog restrukturiranja dužnika.</w:t>
      </w:r>
      <w:r w:rsidRPr="00BD3C44">
        <w:tab/>
      </w:r>
    </w:p>
    <w:p w:rsidRDefault="00106495" w:rsidP="00106495" w:rsidR="00106495" w:rsidRPr="00BD3C44">
      <w:pPr>
        <w:jc w:val="both"/>
      </w:pPr>
    </w:p>
    <w:p w:rsidRDefault="00106495" w:rsidP="00106495" w:rsidR="00106495" w:rsidRPr="00BD3C44">
      <w:pPr>
        <w:jc w:val="both"/>
      </w:pPr>
      <w:r w:rsidRPr="00BD3C44">
        <w:tab/>
        <w:t>Popis vjerovnika čije tražbine nisu osporene s naznakom njihovih utvrđenih tražbina: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I. GRUPA: TIJELA JAVNE UPRAVE I TRGOVAČKA DRUŠTVA U VEĆINSKOM DRŽAVNOM VLASNIŠTVU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1. Vjerovnicima ove skupine dug na dan 25.02.2015. godine sukladno utvrđenim tražbinama iznosi 1.032.760,43 kn, otpisuju se u cijelosti redovne i zatezne kamate obračunate do 25.02.2015. kao dana otvaranja postupka predstečajne nagodbe.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2. Svakom vjerovniku ove grupe SALI TRADE do.o. Pula. Mutilska 46, OIB 78728708760, obvezuje se isplatiti utvrđeni dug uz reprogram glavnice nakon isteka 3 mjeseca počeka na 48 jednakih mjesečnih anuiteta uz kamatu koja se obračunava u iznosu od 4,5% godišnje za vrijeme trajanja počeka od 3 mjeseca kao i za cijelo vrijeme otplate, sve počevši od dana pravomoćnosti rješenja Trgovačkog suda o sklopljenoj nagodbi, svakog 15-tog u mjesecu.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1340"/>
        <w:tblInd w:type="dxa" w:w="-10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06"/>
        <w:gridCol w:w="1521"/>
        <w:gridCol w:w="2551"/>
        <w:gridCol w:w="1418"/>
        <w:gridCol w:w="1134"/>
        <w:gridCol w:w="1417"/>
        <w:gridCol w:w="1276"/>
        <w:gridCol w:w="1417"/>
      </w:tblGrid>
      <w:tr w:rsidTr="00106495" w:rsidR="00106495" w:rsidRPr="00BD3C44">
        <w:trPr>
          <w:trHeight w:val="473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2551"/>
            <w:shd w:fill="auto" w:color="auto" w:val="clear"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GLAVNICA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OTPIS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PREOSTALO ZA UPLATU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79517841355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GRAD PULA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142.350,42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45.684,44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188.034,86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45.684,44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142.350,42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63073332379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HEP - Opskrba d.o.o.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7.419,39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3.794,05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11.213,44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3.794,05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7.419,39</w:t>
            </w:r>
          </w:p>
        </w:tc>
      </w:tr>
      <w:tr w:rsidTr="00106495" w:rsidR="00106495" w:rsidRPr="00BD3C44">
        <w:trPr>
          <w:trHeight w:val="9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type="dxa" w:w="2551"/>
            <w:shd w:fill="auto" w:color="auto" w:val="clear"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HEP - Operator distribucijskog sustava d.o.o.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11.762,01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458,61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12.220,61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458,61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11.762,01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68419124305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HRVATSKA RADIOTELEVIZIJA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21.887,85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9.551,69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31.439,54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9.551,69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21.887,85</w:t>
            </w:r>
          </w:p>
        </w:tc>
      </w:tr>
      <w:tr w:rsidTr="00106495" w:rsidR="00106495" w:rsidRPr="00BD3C44">
        <w:trPr>
          <w:trHeight w:val="6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10852199405</w:t>
            </w:r>
          </w:p>
        </w:tc>
        <w:tc>
          <w:tcPr>
            <w:tcW w:type="dxa" w:w="2551"/>
            <w:shd w:fill="auto" w:color="auto" w:val="clear"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HRVATSKO NARODNO KAZALIŠTE U ZAGREBU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2.642,04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2.642,04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2.642,04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90015722601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ISTARSKA ŽUPANIJA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11.800,65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11.800,65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11.800,65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MINISTARSTVO FINANCIJA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567.891,34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185.327,93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753.219,27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185.327,93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567.891,34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12904220272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PULA FILM FESTIVAL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217,49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217,49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217,49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11294943436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PULA HERCULANEA d.o.o.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15.095,27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5.655,90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20.751,17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5.655,90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15.095,27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19798348108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VODOVOD PULA d.o.o.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1.123,14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1.157,14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1.123,14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ZAGREBAČKI HOLDING d.o.o.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60,00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4,21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64,21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4,21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60,00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51"/>
            <w:shd w:fill="auto" w:color="auto" w:val="clear"/>
            <w:noWrap/>
            <w:vAlign w:val="center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782.249,60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250.510,83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1.032.760,43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250.510,83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782.249,60</w:t>
            </w:r>
          </w:p>
        </w:tc>
      </w:tr>
    </w:tbl>
    <w:p w:rsidRDefault="00106495" w:rsidP="00106495" w:rsidR="00106495" w:rsidRPr="00BD3C44"/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II. GRUPA: FINANCIJSKE INSTITUCIJE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1. Vjerovnicima ove skupine dug na dan 25.02.2015. godine sukladno utvrđenim tražbinama iznosi 97.493,49 kn, otpisuju se u cijelosti kamate obračunate do dana 25.02.2015. kao dana otvaranja postupka predstečajne nagodbe i 70% utvrđene glavnice.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2. Preostali dug za isplatu razmjeran 30% iznosa utvrđene glavnice, dužnik SALI TRADE do.o. Pula. Mutilska 46, OIB 78728708760, obvezuje se isplatiti u roku 36 mjeseci, uz dodatnih 12 mjeseci počeka, bez kamata, u jednakim mjesečnim anuitetima, počevši od pravomoćnog rješenja Trgovačkog suda o sklopljenoj nagodbi, svakog 15-tog u mjesecu.</w:t>
      </w:r>
    </w:p>
    <w:p w:rsidRDefault="00106495" w:rsidP="00106495" w:rsidR="00106495" w:rsidRPr="00BD3C44"/>
    <w:tbl>
      <w:tblPr>
        <w:tblW w:type="dxa" w:w="10348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97"/>
        <w:gridCol w:w="1427"/>
        <w:gridCol w:w="4283"/>
        <w:gridCol w:w="1560"/>
        <w:gridCol w:w="1134"/>
        <w:gridCol w:w="1417"/>
      </w:tblGrid>
      <w:tr w:rsidTr="00106495" w:rsidR="00106495" w:rsidRPr="00BD3C44">
        <w:trPr>
          <w:trHeight w:val="30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OTPIS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PREOSTALO ZA UPLATU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23759810849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ALLIANZ ZAGREB d.d.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1.932,00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1.352,40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579,60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26187994862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CROATIA OSIGURANJE d.d.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4.131,62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2.892,13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1.239,49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23057039320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ERSTE &amp; STEIERMÄRKISCHE BANK d.d.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54.950,91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38.465,64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16.485,27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55525619967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VB LEASING d.o.o.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2.634,84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1.844,39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790,45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52848403362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WIENER OSIGURANJE VIANNA INSURANCE GROUP d.d.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32.028,05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22.419,64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9.608,42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92693223473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ZAGREBAČKA BANKA d.d.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1.816,07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1.271,25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544,82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97.493,49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68.245,45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29.248,05</w:t>
            </w:r>
          </w:p>
        </w:tc>
      </w:tr>
    </w:tbl>
    <w:p w:rsidRDefault="00106495" w:rsidP="00106495" w:rsidR="00106495" w:rsidRPr="00BD3C44"/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III. GRUPA: OSTALI VJEROVNICI (DOBAVLJAČI)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1. Vjerovnicima ove skupine dug na dan 25.02.2015. godine sukladno utvrđenim tražbinama iznosi 1.199.193,08 kn, otpisuju se u cijelosti kamate obračunate do dana 25.02.2015. kao dana otvaranja postupka predstečajne nagodbe i 70% utvrđene glavnice.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2. Preostali dug za isplatu razmjeran 30% iznosa utvrđene glavnice, dužnik SALI TRADE do.o. Pula, Mutilska 46, OIB 78728708760, obvezuje se isplatiti u roku 36 mjeseci, uz dodatnih 12 mjeseci počeka, bez kamata, u jednakim mjesečnim anuitetima, počevši od pravomoćnog rješenja Trgovačkog suda o sklopljenoj nagodbi, svakog 15-tog u mjesecu.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3. Ukupni dug prema vjerovniku DAVORU VUJIĆU, OIB 81284251758, vlasniku i direktoru dužnika SALI TRADE d.o.o. otpisati će se dobrovoljno u cijelosti.</w:t>
      </w:r>
    </w:p>
    <w:p w:rsidRDefault="00106495" w:rsidP="00106495" w:rsidR="00106495" w:rsidRPr="00BD3C44"/>
    <w:tbl>
      <w:tblPr>
        <w:tblW w:type="dxa" w:w="10126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06"/>
        <w:gridCol w:w="1427"/>
        <w:gridCol w:w="4103"/>
        <w:gridCol w:w="1559"/>
        <w:gridCol w:w="1026"/>
        <w:gridCol w:w="1479"/>
      </w:tblGrid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OTPIS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PREOSTALO ZA UPLATU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82533308800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AUTO RADOLOVIĆ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4.845,46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3.391,82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1.453,64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22524985020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AUTO SERVIS STARČIĆ, automehaničarski obrt, vl. MLADEN STARČIĆ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3.500,00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1.500,00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26440893580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ELEKTROWAY, obrt za alarme i videonadzor, vl. MARKO BASTIJANIĆ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994,75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696,33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298,43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85941596441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ERSTE CARD CLUB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879,59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615,71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263,88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87064273078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HETA ASSET RESOLuTION HRVATSKA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835,33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584,73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250,60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81793146560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HRVATSKI TELEKOM d.d.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7.234,23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5.063,96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2.170,27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18458216879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IN TIME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28.242,12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19.769,48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8.472,64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20030972598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KORADO MOTORI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2.018,14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1.412,70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605,44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10302222493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LAV STUDIO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799.584,00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559.708,80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239.875,20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04572364173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LUMENART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71.284,68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49.899,28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21.385,40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48220426220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ODVJETNIČKI URED TEA TONČIĆ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1.875,00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1.312,50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562,50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27355904472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ODVJETNIČKO DRUŠTVO MAĐARIĆ &amp; LUI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3.225,77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2.258,04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967,73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52660134963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ODVJETNIK IGOR BELIĆ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1.391,62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974,13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417,49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36004425025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OT - OPTIMA TELEKOM d.d. - za telekomunikacije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569,21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398,45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170,76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19407280555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OVERSEAS TRADE Co Ltd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6.619,02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4.633,31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1.985,71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37008532093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PAJO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16,90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11,83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5,07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29022263678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TRIS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12.397,26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8.678,08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3.719,18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81284251758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VUJIĆ DAVOR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243.015,00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243.015,00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50079175287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VUJIĆ SANJA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9.165,00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6.415,50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2.749,50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1.199.193,08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912.339,66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286.853,42</w:t>
            </w:r>
          </w:p>
        </w:tc>
      </w:tr>
    </w:tbl>
    <w:p w:rsidRDefault="00106495" w:rsidP="00106495" w:rsidR="00106495" w:rsidRPr="00BD3C44"/>
    <w:p w:rsidRDefault="00106495" w:rsidP="00106495" w:rsidR="00106495" w:rsidRPr="00BD3C44">
      <w:pPr>
        <w:ind w:firstLine="708"/>
        <w:jc w:val="both"/>
      </w:pPr>
      <w:r w:rsidRPr="00BD3C44">
        <w:t xml:space="preserve">Odobrenom nagodbom dužnik pojedinac se obvezuje na temelju rješenja o prihvaćanju Plana financijskog restrukturiranja koji se kod Financijske agencije Rijeka vodi pod posl. br. Klasa: UP-I/110/07/15-01/7739, Ur.broj: 04-06-15-7739-58, Financijske Agencije od 23. rujna 2015. godine vjerovnicima predstečajne nagodbe: </w:t>
      </w:r>
    </w:p>
    <w:p w:rsidRDefault="00106495" w:rsidP="00106495" w:rsidR="00106495" w:rsidRPr="00BD3C44">
      <w:pPr>
        <w:jc w:val="both"/>
      </w:pPr>
      <w:r w:rsidRPr="00BD3C44">
        <w:t xml:space="preserve"> </w:t>
      </w:r>
    </w:p>
    <w:p w:rsidRDefault="00106495" w:rsidP="00106495" w:rsidR="00106495" w:rsidRPr="00BD3C44">
      <w:pPr>
        <w:ind w:firstLine="708"/>
        <w:jc w:val="both"/>
      </w:pPr>
      <w:r w:rsidRPr="00BD3C44">
        <w:t>Sukladno ovoj predstečajnoj nagodbi dužnik se obvezuje namiriti vjerovnike na način i u rokovima kako slijedi:</w:t>
      </w:r>
    </w:p>
    <w:p w:rsidRDefault="00106495" w:rsidP="00106495" w:rsidR="00106495" w:rsidRPr="00BD3C44">
      <w:pPr>
        <w:jc w:val="both"/>
      </w:pP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I. GRUPA: TIJELA JAVNE UPRAVE I TRGOVAČKA DRUŠTVA U VEĆINSKOM DRŽAVNOM VLASNIŠTVU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1. Vjerovnicima ove skupine dug na dan 25.02.2015. godine sukladno utvrđenim tražbinama iznosi 1.032.760,43 kn, otpisuju se u cijelosti redovne i zatezne kamate obračunate do 25.02.2015. kao dana otvaranja postupka predstečajne nagodbe.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2. Svakom vjerovniku ove grupe SALI TRADE do.o. Pula. Mutilska 46, OIB 78728708760, obvezuje se isplatiti utvrđeni dug uz reprogram glavnice nakon isteka 3 mjeseca počeka na 48 jednakih mjesečnih anuiteta uz kamatu koja se obračunava u iznosu od 4,5% godišnje za vrijeme trajanja počeka od 3 mjeseca kao i za cijelo vrijeme otplate, sve počevši od dana pravomoćnosti rješenja Trgovačkog suda o sklopljenoj nagodbi, svakog 15-tog u mjesecu.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1340"/>
        <w:tblInd w:type="dxa" w:w="-10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06"/>
        <w:gridCol w:w="1521"/>
        <w:gridCol w:w="2551"/>
        <w:gridCol w:w="1418"/>
        <w:gridCol w:w="1134"/>
        <w:gridCol w:w="1417"/>
        <w:gridCol w:w="1276"/>
        <w:gridCol w:w="1417"/>
      </w:tblGrid>
      <w:tr w:rsidTr="00106495" w:rsidR="00106495" w:rsidRPr="00BD3C44">
        <w:trPr>
          <w:trHeight w:val="473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2551"/>
            <w:shd w:fill="auto" w:color="auto" w:val="clear"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GLAVNICA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KAMATA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OTPIS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PREOSTALO ZA UPLATU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79517841355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GRAD PULA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142.350,42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45.684,44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188.034,86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45.684,44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142.350,42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63073332379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HEP - Opskrba d.o.o.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7.419,39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3.794,05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11.213,44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3.794,05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7.419,39</w:t>
            </w:r>
          </w:p>
        </w:tc>
      </w:tr>
      <w:tr w:rsidTr="00106495" w:rsidR="00106495" w:rsidRPr="00BD3C44">
        <w:trPr>
          <w:trHeight w:val="9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type="dxa" w:w="2551"/>
            <w:shd w:fill="auto" w:color="auto" w:val="clear"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HEP - Operator distribucijskog sustava d.o.o.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11.762,01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458,61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12.220,61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458,61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11.762,01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68419124305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HRVATSKA RADIOTELEVIZIJA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21.887,85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9.551,69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31.439,54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9.551,69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21.887,85</w:t>
            </w:r>
          </w:p>
        </w:tc>
      </w:tr>
      <w:tr w:rsidTr="00106495" w:rsidR="00106495" w:rsidRPr="00BD3C44">
        <w:trPr>
          <w:trHeight w:val="6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10852199405</w:t>
            </w:r>
          </w:p>
        </w:tc>
        <w:tc>
          <w:tcPr>
            <w:tcW w:type="dxa" w:w="2551"/>
            <w:shd w:fill="auto" w:color="auto" w:val="clear"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HRVATSKO NARODNO KAZALIŠTE U ZAGREBU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2.642,04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2.642,04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2.642,04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90015722601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ISTARSKA ŽUPANIJA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11.800,65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11.800,65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11.800,65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MINISTARSTVO FINANCIJA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567.891,34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185.327,93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753.219,27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185.327,93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567.891,34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12904220272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PULA FILM FESTIVAL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217,49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217,49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217,49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11294943436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PULA HERCULANEA d.o.o.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15.095,27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5.655,90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20.751,17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5.655,90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15.095,27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19798348108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VODOVOD PULA d.o.o.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1.123,14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1.157,14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34,00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1.123,14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ZAGREBAČKI HOLDING d.o.o.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60,00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4,21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64,21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4,21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60,00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21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51"/>
            <w:shd w:fill="auto" w:color="auto" w:val="clear"/>
            <w:noWrap/>
            <w:vAlign w:val="center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type="dxa" w:w="1418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782.249,60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250.510,83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1.032.760,43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250.510,83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782.249,60</w:t>
            </w:r>
          </w:p>
        </w:tc>
      </w:tr>
    </w:tbl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II. GRUPA: FINANCIJSKE INSTITUCIJE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1. Vjerovnicima ove skupine dug na dan 25.02.2015. godine sukladno utvrđenim tražbinama iznosi 97.493,49 kn, otpisuju se u cijelosti kamate obračunate do dana 25.02.2015. kao dana otvaranja postupka predstečajne nagodbe i 70% utvrđene glavnice.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2. Preostali dug za isplatu razmjeran 30% iznosa utvrđene glavnice, dužnik SALI TRADE do.o. Pula. Mutilska 46, OIB 78728708760, obvezuje se isplatiti u roku 36 mjeseci, uz dodatnih 12 mjeseci počeka, bez kamata, u jednakim mjesečnim anuitetima, počevši od pravomoćnog rješenja Trgovačkog suda o sklopljenoj nagodbi, svakog 15-tog u mjesecu.</w:t>
      </w:r>
    </w:p>
    <w:p w:rsidRDefault="00106495" w:rsidP="00106495" w:rsidR="00106495" w:rsidRPr="00BD3C44"/>
    <w:tbl>
      <w:tblPr>
        <w:tblW w:type="dxa" w:w="10418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97"/>
        <w:gridCol w:w="1427"/>
        <w:gridCol w:w="4283"/>
        <w:gridCol w:w="1560"/>
        <w:gridCol w:w="1134"/>
        <w:gridCol w:w="1417"/>
      </w:tblGrid>
      <w:tr w:rsidTr="00EA7B72" w:rsidR="00106495" w:rsidRPr="00BD3C44">
        <w:trPr>
          <w:trHeight w:val="300"/>
        </w:trPr>
        <w:tc>
          <w:tcPr>
            <w:tcW w:type="dxa" w:w="59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42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OTPIS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PREOSTALO ZA UPLATU</w:t>
            </w:r>
          </w:p>
        </w:tc>
      </w:tr>
      <w:tr w:rsidTr="00EA7B72" w:rsidR="00106495" w:rsidRPr="00BD3C44">
        <w:trPr>
          <w:trHeight w:val="300"/>
        </w:trPr>
        <w:tc>
          <w:tcPr>
            <w:tcW w:type="dxa" w:w="59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dxa" w:w="142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23759810849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ALLIANZ ZAGREB d.d.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1.932,00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1.352,40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579,60</w:t>
            </w:r>
          </w:p>
        </w:tc>
      </w:tr>
      <w:tr w:rsidTr="00EA7B72" w:rsidR="00106495" w:rsidRPr="00BD3C44">
        <w:trPr>
          <w:trHeight w:val="300"/>
        </w:trPr>
        <w:tc>
          <w:tcPr>
            <w:tcW w:type="dxa" w:w="59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142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26187994862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CROATIA OSIGURANJE d.d.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4.131,62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2.892,13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1.239,49</w:t>
            </w:r>
          </w:p>
        </w:tc>
      </w:tr>
      <w:tr w:rsidTr="00EA7B72" w:rsidR="00106495" w:rsidRPr="00BD3C44">
        <w:trPr>
          <w:trHeight w:val="300"/>
        </w:trPr>
        <w:tc>
          <w:tcPr>
            <w:tcW w:type="dxa" w:w="59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142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23057039320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ERSTE &amp; STEIERMÄRKISCHE BANK d.d.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54.950,91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38.465,64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16.485,27</w:t>
            </w:r>
          </w:p>
        </w:tc>
      </w:tr>
      <w:tr w:rsidTr="00EA7B72" w:rsidR="00106495" w:rsidRPr="00BD3C44">
        <w:trPr>
          <w:trHeight w:val="300"/>
        </w:trPr>
        <w:tc>
          <w:tcPr>
            <w:tcW w:type="dxa" w:w="59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142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55525619967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VB LEASING d.o.o.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2.634,84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1.844,39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790,45</w:t>
            </w:r>
          </w:p>
        </w:tc>
      </w:tr>
      <w:tr w:rsidTr="00EA7B72" w:rsidR="00106495" w:rsidRPr="00BD3C44">
        <w:trPr>
          <w:trHeight w:val="300"/>
        </w:trPr>
        <w:tc>
          <w:tcPr>
            <w:tcW w:type="dxa" w:w="59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142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52848403362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WIENER OSIGURANJE VIANNA INSURANCE GROUP d.d.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32.028,05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22.419,64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9.608,42</w:t>
            </w:r>
          </w:p>
        </w:tc>
      </w:tr>
      <w:tr w:rsidTr="00EA7B72" w:rsidR="00106495" w:rsidRPr="00BD3C44">
        <w:trPr>
          <w:trHeight w:val="300"/>
        </w:trPr>
        <w:tc>
          <w:tcPr>
            <w:tcW w:type="dxa" w:w="59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dxa" w:w="142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92693223473</w:t>
            </w: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ZAGREBAČKA BANKA d.d.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1.816,07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1.271,25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544,82</w:t>
            </w:r>
          </w:p>
        </w:tc>
      </w:tr>
      <w:tr w:rsidTr="00EA7B72" w:rsidR="00106495" w:rsidRPr="00BD3C44">
        <w:trPr>
          <w:trHeight w:val="300"/>
        </w:trPr>
        <w:tc>
          <w:tcPr>
            <w:tcW w:type="dxa" w:w="59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42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428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97.493,49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68.245,45</w:t>
            </w:r>
          </w:p>
        </w:tc>
        <w:tc>
          <w:tcPr>
            <w:tcW w:type="dxa" w:w="141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29.248,05</w:t>
            </w:r>
          </w:p>
        </w:tc>
      </w:tr>
    </w:tbl>
    <w:p w:rsidRDefault="00106495" w:rsidP="00106495" w:rsidR="00106495" w:rsidRPr="00BD3C44"/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III. GRUPA: OSTALI VJEROVNICI (DOBAVLJAČI)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1. Vjerovnicima ove skupine dug na dan 25.02.2015. godine sukladno utvrđenim tražbinama iznosi 1.199.193,08 kn, otpisuju se u cijelosti kamate obračunate do dana 25.02.2015. kao dana otvaranja postupka predstečajne nagodbe i 70% utvrđene glavnice.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2. Preostali dug za isplatu razmjeran 30% iznosa utvrđene glavnice, dužnik SALI TRADE do.o. Pula, Mutilska 46, OIB 78728708760, obvezuje se isplatiti u roku 36 mjeseci, uz dodatnih 12 mjeseci počeka, bez kamata, u jednakim mjesečnim anuitetima, počevši od pravomoćnog rješenja Trgovačkog suda o sklopljenoj nagodbi, svakog 15-tog u mjesecu.</w:t>
      </w:r>
    </w:p>
    <w:p w:rsidRDefault="00106495" w:rsidP="00106495" w:rsidR="00106495" w:rsidRPr="00BD3C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C44">
        <w:rPr>
          <w:rFonts w:cs="Times New Roman" w:hAnsi="Times New Roman" w:ascii="Times New Roman"/>
          <w:sz w:val="24"/>
          <w:szCs w:val="24"/>
        </w:rPr>
        <w:t>3. Ukupni dug prema vjerovniku DAVORU VUJIĆU, OIB 81284251758, vlasniku i direktoru dužnika SALI TRADE d.o.o. otpisati će se dobrovoljno u cijelosti.</w:t>
      </w:r>
    </w:p>
    <w:p w:rsidRDefault="00106495" w:rsidP="00106495" w:rsidR="00106495" w:rsidRPr="00BD3C44"/>
    <w:tbl>
      <w:tblPr>
        <w:tblW w:type="dxa" w:w="10126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06"/>
        <w:gridCol w:w="1427"/>
        <w:gridCol w:w="4103"/>
        <w:gridCol w:w="1559"/>
        <w:gridCol w:w="1026"/>
        <w:gridCol w:w="1479"/>
      </w:tblGrid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OTPIS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3C44">
              <w:rPr>
                <w:b/>
                <w:bCs/>
                <w:color w:val="000000"/>
                <w:sz w:val="18"/>
                <w:szCs w:val="18"/>
              </w:rPr>
              <w:t>PREOSTALO ZA UPLATU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82533308800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AUTO RADOLOVIĆ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4.845,46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3.391,82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1.453,64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22524985020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AUTO SERVIS STARČIĆ, automehaničarski obrt, vl. MLADEN STARČIĆ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3.500,00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1.500,00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26440893580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ELEKTROWAY, obrt za alarme i videonadzor, vl. MARKO BASTIJANIĆ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994,75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696,33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298,43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85941596441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ERSTE CARD CLUB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879,59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615,71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263,88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87064273078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HETA ASSET RESOLuTION HRVATSKA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835,33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584,73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250,60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81793146560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HRVATSKI TELEKOM d.d.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7.234,23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5.063,96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2.170,27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18458216879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IN TIME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28.242,12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19.769,48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8.472,64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20030972598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KORADO MOTORI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2.018,14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1.412,70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605,44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10302222493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LAV STUDIO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799.584,00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559.708,80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239.875,20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04572364173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LUMENART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71.284,68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49.899,28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21.385,40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48220426220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ODVJETNIČKI URED TEA TONČIĆ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1.875,00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1.312,50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562,50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27355904472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ODVJETNIČKO DRUŠTVO MAĐARIĆ &amp; LUI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3.225,77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2.258,04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967,73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52660134963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ODVJETNIK IGOR BELIĆ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1.391,62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974,13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417,49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36004425025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OT - OPTIMA TELEKOM d.d. - za telekomunikacije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569,21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398,45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170,76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19407280555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OVERSEAS TRADE Co Ltd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6.619,02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4.633,31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1.985,71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37008532093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PAJO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16,90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11,83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5,07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29022263678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TRIS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12.397,26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8.678,08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3.719,18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81284251758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VUJIĆ DAVOR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243.015,00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243.015,00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0,00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50079175287</w:t>
            </w: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VUJIĆ SANJA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9.165,00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6.415,50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color w:val="000000"/>
                <w:sz w:val="18"/>
                <w:szCs w:val="18"/>
              </w:rPr>
            </w:pPr>
            <w:r w:rsidRPr="00BD3C44">
              <w:rPr>
                <w:color w:val="000000"/>
                <w:sz w:val="18"/>
                <w:szCs w:val="18"/>
              </w:rPr>
              <w:t>2.749,50</w:t>
            </w:r>
          </w:p>
        </w:tc>
      </w:tr>
      <w:tr w:rsidTr="00106495" w:rsidR="00106495" w:rsidRPr="00BD3C44">
        <w:trPr>
          <w:trHeight w:val="300"/>
        </w:trPr>
        <w:tc>
          <w:tcPr>
            <w:tcW w:type="dxa" w:w="606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87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4103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type="dxa" w:w="155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1.199.193,08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912.339,66</w:t>
            </w:r>
          </w:p>
        </w:tc>
        <w:tc>
          <w:tcPr>
            <w:tcW w:type="dxa" w:w="1479"/>
            <w:shd w:fill="auto" w:color="auto" w:val="clear"/>
            <w:noWrap/>
            <w:vAlign w:val="bottom"/>
            <w:hideMark/>
          </w:tcPr>
          <w:p w:rsidRDefault="00106495" w:rsidP="00106495" w:rsidR="00106495" w:rsidRPr="00BD3C4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D3C44">
              <w:rPr>
                <w:b/>
                <w:color w:val="000000"/>
                <w:sz w:val="18"/>
                <w:szCs w:val="18"/>
              </w:rPr>
              <w:t>286.853,42</w:t>
            </w:r>
          </w:p>
        </w:tc>
      </w:tr>
    </w:tbl>
    <w:p w:rsidRDefault="00106495" w:rsidP="00106495" w:rsidR="00106495" w:rsidRPr="00BD3C44"/>
    <w:p w:rsidRDefault="00106495" w:rsidP="00106495" w:rsidR="00106495" w:rsidRPr="00BD3C44">
      <w:pPr>
        <w:jc w:val="both"/>
      </w:pPr>
    </w:p>
    <w:p w:rsidRDefault="00106495" w:rsidP="00106495" w:rsidR="00106495">
      <w:pPr>
        <w:jc w:val="both"/>
      </w:pPr>
      <w:r w:rsidRPr="00BD3C44">
        <w:t>I</w:t>
      </w:r>
      <w:r w:rsidR="001057E2">
        <w:t>I</w:t>
      </w:r>
      <w:r w:rsidRPr="00BD3C44">
        <w:t>.</w:t>
      </w:r>
      <w:r w:rsidRPr="00BD3C44">
        <w:tab/>
        <w:t>Stranke ove Nagodbe suglasne su da je Dužnik obvezan Vjerovnicima predstečajne nagodbe izvršiti isplate iznosa na način i u rokovima kako su isti određeni u ovoj Nagodbi.</w:t>
      </w:r>
    </w:p>
    <w:p w:rsidRDefault="001057E2" w:rsidP="00106495" w:rsidR="001057E2" w:rsidRPr="00BD3C44">
      <w:pPr>
        <w:jc w:val="both"/>
      </w:pPr>
    </w:p>
    <w:p w:rsidRDefault="001057E2" w:rsidP="00106495" w:rsidR="00106495" w:rsidRPr="00BD3C44">
      <w:pPr>
        <w:jc w:val="both"/>
      </w:pPr>
      <w:r>
        <w:t>III</w:t>
      </w:r>
      <w:r w:rsidR="00106495" w:rsidRPr="00BD3C44">
        <w:t>.</w:t>
      </w:r>
      <w:r w:rsidR="00106495" w:rsidRPr="00BD3C44">
        <w:tab/>
        <w:t>Stranke ove Nagodbe suglasno izjavljuju kako su ovom Nagodbom po svim osnovama razriješile međusobne odnose u ovoj pravnoj stvari, te da po svim tim osnovama više nemaju daljnjih međusobnih potraživanja.</w:t>
      </w:r>
    </w:p>
    <w:p w:rsidRDefault="00106495" w:rsidP="00106495" w:rsidR="00106495" w:rsidRPr="00BD3C44">
      <w:pPr>
        <w:jc w:val="both"/>
      </w:pPr>
    </w:p>
    <w:p w:rsidRDefault="00106495" w:rsidP="00106495" w:rsidR="00106495" w:rsidRPr="00BD3C44">
      <w:pPr>
        <w:jc w:val="both"/>
      </w:pPr>
      <w:r w:rsidRPr="00BD3C44">
        <w:t>I</w:t>
      </w:r>
      <w:r w:rsidR="001057E2">
        <w:t>V</w:t>
      </w:r>
      <w:r w:rsidRPr="00BD3C44">
        <w:t>.</w:t>
      </w:r>
      <w:r w:rsidRPr="00BD3C44">
        <w:tab/>
        <w:t>Nakon što su Stranke ove Nagodbe pročitale tekst Nagodbe, suglasnost s njenim sadržajem potvrđuju vlastoručnim potpisima, kojim aktom je Nagodba zaključena.</w:t>
      </w:r>
    </w:p>
    <w:p w:rsidRDefault="00106495" w:rsidP="00106495" w:rsidR="00106495" w:rsidRPr="00BD3C44">
      <w:pPr>
        <w:jc w:val="both"/>
      </w:pPr>
    </w:p>
    <w:p w:rsidRDefault="001057E2" w:rsidP="00106495" w:rsidR="00106495" w:rsidRPr="00BD3C44">
      <w:pPr>
        <w:jc w:val="both"/>
      </w:pPr>
      <w:r>
        <w:t>V</w:t>
      </w:r>
      <w:r w:rsidR="00106495" w:rsidRPr="00BD3C44">
        <w:t>.</w:t>
      </w:r>
      <w:r w:rsidR="00106495" w:rsidRPr="00BD3C44">
        <w:tab/>
        <w:t>Ova Nagodba, sukladno članku 66. stavak 13. Zakona o financijskom poslovanju i predstečajnoj nagodbi ima snagu ovršne isprave za sve vjerovnike čije su tražbine utvrđene i razlučne vjerovnike ako su se odrekli svoga prava na odvojeno namirenje, te se na temelju nje može radi ostvarenja dužne činidbe nakon dospjelosti obveze, neposredno provesti prisilna ovrha, a temeljem odredbe stavka 14. istog članka predstečajna nagodba nema učinak na tražbine vjerovnika prema solidarnim dužnicima i jamcima platcima koji pored Dužnika iz predstečajne nagodbe stoje u obvezi prema tom vjerovniku.</w:t>
      </w:r>
    </w:p>
    <w:p w:rsidRDefault="00106495" w:rsidP="00106495" w:rsidR="00106495" w:rsidRPr="00BD3C44">
      <w:pPr>
        <w:jc w:val="both"/>
      </w:pPr>
    </w:p>
    <w:p w:rsidRDefault="001057E2" w:rsidP="00106495" w:rsidR="00106495" w:rsidRPr="00BD3C44">
      <w:pPr>
        <w:jc w:val="both"/>
      </w:pPr>
      <w:r>
        <w:t>V</w:t>
      </w:r>
      <w:r w:rsidR="00106495" w:rsidRPr="00BD3C44">
        <w:t xml:space="preserve">I. </w:t>
      </w:r>
      <w:r w:rsidR="00106495" w:rsidRPr="00BD3C44">
        <w:tab/>
        <w:t>Predstečajna nagodba je sklopljena kada je potpišu dužnik i vjerovnici čije tražbine čine potrebnu većinu iz čl. 63. ZFPPN-i.</w:t>
      </w:r>
    </w:p>
    <w:p w:rsidRDefault="00106495" w:rsidP="00106495" w:rsidR="00106495" w:rsidRPr="00BD3C44">
      <w:pPr>
        <w:jc w:val="both"/>
      </w:pPr>
    </w:p>
    <w:p w:rsidRDefault="001057E2" w:rsidP="00106495" w:rsidR="00106495" w:rsidRPr="00BD3C44">
      <w:pPr>
        <w:jc w:val="both"/>
      </w:pPr>
      <w:r>
        <w:t>VII</w:t>
      </w:r>
      <w:r w:rsidR="00106495" w:rsidRPr="00BD3C44">
        <w:t xml:space="preserve">. </w:t>
      </w:r>
      <w:r w:rsidR="00106495" w:rsidRPr="00BD3C44">
        <w:tab/>
        <w:t>Neispunjenjem obveza dužnika prema vjerovnicima ove Nagodbe, vjerovnik stječe pravo da na temelju ove Nagodbe ispunjenje obveze traži izravno putem Financijske agencije.</w:t>
      </w:r>
    </w:p>
    <w:p w:rsidRDefault="00106495" w:rsidP="00106495" w:rsidR="00106495" w:rsidRPr="00BD3C44">
      <w:pPr>
        <w:jc w:val="both"/>
      </w:pPr>
    </w:p>
    <w:p w:rsidRDefault="001057E2" w:rsidP="00106495" w:rsidR="00106495" w:rsidRPr="00BD3C44">
      <w:pPr>
        <w:jc w:val="both"/>
      </w:pPr>
      <w:r>
        <w:t>VIII</w:t>
      </w:r>
      <w:r w:rsidR="00106495" w:rsidRPr="00BD3C44">
        <w:t>.</w:t>
      </w:r>
      <w:r w:rsidR="00106495" w:rsidRPr="00BD3C44">
        <w:tab/>
        <w:t>Ovo rješenje dostavlja se Financijskoj agenciji koja će isto po primitku bez odgode objaviti na svojim web-stranicama.</w:t>
      </w:r>
    </w:p>
    <w:p w:rsidRDefault="00106495" w:rsidP="00106495" w:rsidR="00106495" w:rsidRPr="00BD3C44">
      <w:pPr>
        <w:jc w:val="both"/>
      </w:pPr>
    </w:p>
    <w:p w:rsidRDefault="001057E2" w:rsidP="00106495" w:rsidR="00106495" w:rsidRPr="00BD3C44">
      <w:pPr>
        <w:jc w:val="both"/>
      </w:pPr>
      <w:r>
        <w:lastRenderedPageBreak/>
        <w:t>IX</w:t>
      </w:r>
      <w:r w:rsidR="00106495" w:rsidRPr="00BD3C44">
        <w:t>.</w:t>
      </w:r>
      <w:r w:rsidR="00106495" w:rsidRPr="00BD3C44">
        <w:tab/>
        <w:t>Ovo rješenje dostavlja se Sudskom registru ovog suda, radi upisa činjenice sklapanja predstečajne nagodbe nad dužnikom (čl. 84 st. 2. ZFPPN-i).</w:t>
      </w:r>
    </w:p>
    <w:p w:rsidRDefault="00B46D81" w:rsidP="00B46D81" w:rsidR="00B46D81">
      <w:pPr>
        <w:jc w:val="both"/>
      </w:pPr>
    </w:p>
    <w:p w:rsidRDefault="00F72526" w:rsidP="002B35A0" w:rsidR="002B35A0" w:rsidRPr="00DA4D81">
      <w:pPr>
        <w:jc w:val="center"/>
      </w:pPr>
      <w:r w:rsidRPr="00DA4D81">
        <w:t>Obrazloženje</w:t>
      </w:r>
    </w:p>
    <w:p w:rsidRDefault="00BF3FB3" w:rsidP="00F72526" w:rsidR="00BF3FB3" w:rsidRPr="00DA4D81">
      <w:pPr>
        <w:jc w:val="both"/>
      </w:pPr>
    </w:p>
    <w:p w:rsidRDefault="00F72526" w:rsidP="00F72526" w:rsidR="00F72526">
      <w:pPr>
        <w:jc w:val="both"/>
      </w:pPr>
      <w:r w:rsidRPr="00DA4D81">
        <w:tab/>
        <w:t xml:space="preserve">Dužnik je temeljem članka </w:t>
      </w:r>
      <w:smartTag w:element="metricconverter" w:uri="urn:schemas-microsoft-com:office:smarttags">
        <w:smartTagPr>
          <w:attr w:val="66. st" w:name="ProductID"/>
        </w:smartTagPr>
        <w:r w:rsidRPr="00DA4D81">
          <w:t>66. st</w:t>
        </w:r>
      </w:smartTag>
      <w:r w:rsidRPr="00DA4D81">
        <w:t xml:space="preserve">. 1. Zakona o financijskom poslovanju i predstečajnoj nagodbi (NN 108/12, 144/12, 81/13 i 112/13 dalje: ZFPPN-i) podnio sudu prijedlog za sklapanje predstečajne nagodbe. </w:t>
      </w:r>
    </w:p>
    <w:p w:rsidRDefault="00AE3415" w:rsidP="00F72526" w:rsidR="00AE3415" w:rsidRPr="00DA4D81">
      <w:pPr>
        <w:jc w:val="both"/>
      </w:pPr>
    </w:p>
    <w:p w:rsidRDefault="00F72526" w:rsidP="00F72526" w:rsidR="00F72526">
      <w:pPr>
        <w:jc w:val="both"/>
      </w:pPr>
      <w:r w:rsidRPr="00DA4D81">
        <w:tab/>
        <w:t>U postupku predstečajne nagodbe provedeni</w:t>
      </w:r>
      <w:r w:rsidR="00F41A01" w:rsidRPr="00DA4D81">
        <w:t>m pred</w:t>
      </w:r>
      <w:r w:rsidRPr="00DA4D81">
        <w:t xml:space="preserve"> nagodbenim vijećem Financijske agencije, na ročištu za glasovanje, potrebna većina propisana čl. 63. ZFPPN-i je prihvatila plan financijskog restrukturiranja. </w:t>
      </w:r>
    </w:p>
    <w:p w:rsidRDefault="00AE3415" w:rsidP="00F72526" w:rsidR="00AE3415" w:rsidRPr="00DA4D81">
      <w:pPr>
        <w:jc w:val="both"/>
      </w:pPr>
    </w:p>
    <w:p w:rsidRDefault="00D01801" w:rsidP="00F72526" w:rsidR="00D01801">
      <w:pPr>
        <w:jc w:val="both"/>
      </w:pPr>
      <w:r w:rsidRPr="00DA4D81">
        <w:tab/>
        <w:t xml:space="preserve">Nakon što je sud utvrdio da su kumulativno ispunjene zakonske pretpostavke za sklapanje predstečajne nagodbe propisane čl. </w:t>
      </w:r>
      <w:smartTag w:element="metricconverter" w:uri="urn:schemas-microsoft-com:office:smarttags">
        <w:smartTagPr>
          <w:attr w:val="66. st" w:name="ProductID"/>
        </w:smartTagPr>
        <w:r w:rsidRPr="00DA4D81">
          <w:t>66. st</w:t>
        </w:r>
      </w:smartTag>
      <w:r w:rsidRPr="00DA4D81">
        <w:t>. 1.</w:t>
      </w:r>
      <w:r w:rsidR="00F41A01" w:rsidRPr="00DA4D81">
        <w:t xml:space="preserve"> do </w:t>
      </w:r>
      <w:r w:rsidRPr="00DA4D81">
        <w:t>4. ZFPPN-i</w:t>
      </w:r>
      <w:r w:rsidR="00F41A01" w:rsidRPr="00DA4D81">
        <w:t xml:space="preserve">, </w:t>
      </w:r>
      <w:r w:rsidRPr="00DA4D81">
        <w:t>odredio</w:t>
      </w:r>
      <w:r w:rsidR="00F41A01" w:rsidRPr="00DA4D81">
        <w:t xml:space="preserve"> je</w:t>
      </w:r>
      <w:r w:rsidRPr="00DA4D81">
        <w:t xml:space="preserve"> ročište radi sklapanja predstečajne nagodbe temeljem čl. </w:t>
      </w:r>
      <w:smartTag w:element="metricconverter" w:uri="urn:schemas-microsoft-com:office:smarttags">
        <w:smartTagPr>
          <w:attr w:val="66. st" w:name="ProductID"/>
        </w:smartTagPr>
        <w:r w:rsidRPr="00DA4D81">
          <w:t>66. st</w:t>
        </w:r>
      </w:smartTag>
      <w:r w:rsidRPr="00DA4D81">
        <w:t>. 5. ZFPPN-i.</w:t>
      </w:r>
    </w:p>
    <w:p w:rsidRDefault="00AE3415" w:rsidP="00F72526" w:rsidR="00AE3415" w:rsidRPr="00DA4D81">
      <w:pPr>
        <w:jc w:val="both"/>
      </w:pPr>
    </w:p>
    <w:p w:rsidRDefault="00D01801" w:rsidP="00F72526" w:rsidR="000E7D7B" w:rsidRPr="00E25FDF">
      <w:pPr>
        <w:jc w:val="both"/>
      </w:pPr>
      <w:r w:rsidRPr="00E25FDF">
        <w:tab/>
        <w:t>Oglas o ročištu radi sklapanja predstečajne nagodbe objavljen je isticanjem na oglasno</w:t>
      </w:r>
      <w:r w:rsidR="000E7D7B" w:rsidRPr="00E25FDF">
        <w:t xml:space="preserve">j ploči suda </w:t>
      </w:r>
      <w:r w:rsidR="00E25FDF" w:rsidRPr="00E25FDF">
        <w:t>13. studenog 2015.</w:t>
      </w:r>
      <w:r w:rsidR="001A4091" w:rsidRPr="00E25FDF">
        <w:t xml:space="preserve"> godine</w:t>
      </w:r>
      <w:r w:rsidR="00963F0C" w:rsidRPr="00E25FDF">
        <w:t xml:space="preserve">, </w:t>
      </w:r>
      <w:r w:rsidR="000E7D7B" w:rsidRPr="00E25FDF">
        <w:t xml:space="preserve">te objavom na web-stranicama Financijske agencije </w:t>
      </w:r>
      <w:r w:rsidR="00AE33A8" w:rsidRPr="00E25FDF">
        <w:t>od</w:t>
      </w:r>
      <w:r w:rsidR="00E1279F" w:rsidRPr="00E25FDF">
        <w:t xml:space="preserve"> </w:t>
      </w:r>
      <w:r w:rsidR="00E25FDF" w:rsidRPr="00E25FDF">
        <w:t>18. studenog</w:t>
      </w:r>
      <w:r w:rsidR="00C02CD2" w:rsidRPr="00E25FDF">
        <w:t xml:space="preserve"> 2015. godine</w:t>
      </w:r>
      <w:r w:rsidR="00963F0C" w:rsidRPr="00E25FDF">
        <w:rPr>
          <w:bCs/>
        </w:rPr>
        <w:t xml:space="preserve"> </w:t>
      </w:r>
      <w:r w:rsidR="000E7D7B" w:rsidRPr="00E25FDF">
        <w:t xml:space="preserve">sukladno čl. </w:t>
      </w:r>
      <w:smartTag w:element="metricconverter" w:uri="urn:schemas-microsoft-com:office:smarttags">
        <w:smartTagPr>
          <w:attr w:val="66. st" w:name="ProductID"/>
        </w:smartTagPr>
        <w:r w:rsidR="000E7D7B" w:rsidRPr="00E25FDF">
          <w:t>66. st</w:t>
        </w:r>
      </w:smartTag>
      <w:r w:rsidR="000E7D7B" w:rsidRPr="00E25FDF">
        <w:t xml:space="preserve">. 6. ZFPPN-i, čime se smatra da su na ročište radi sklapanja predstečajne nagodbe uredno pozvani dužnik i svi vjerovnici predstečajne nagodbe. </w:t>
      </w:r>
    </w:p>
    <w:p w:rsidRDefault="00AE3415" w:rsidP="00F72526" w:rsidR="00AE3415" w:rsidRPr="00DA4D81">
      <w:pPr>
        <w:jc w:val="both"/>
      </w:pPr>
    </w:p>
    <w:p w:rsidRDefault="000E7D7B" w:rsidP="00F72526" w:rsidR="00D01801" w:rsidRPr="00E25FDF">
      <w:pPr>
        <w:jc w:val="both"/>
      </w:pPr>
      <w:r w:rsidRPr="00E25FDF">
        <w:tab/>
        <w:t xml:space="preserve">Na održanom ročištu, </w:t>
      </w:r>
      <w:r w:rsidR="00E25FDF" w:rsidRPr="00E25FDF">
        <w:t>15</w:t>
      </w:r>
      <w:r w:rsidR="00EC3E3D" w:rsidRPr="00E25FDF">
        <w:t xml:space="preserve">. </w:t>
      </w:r>
      <w:r w:rsidR="00E25FDF" w:rsidRPr="00E25FDF">
        <w:t xml:space="preserve">prosinca </w:t>
      </w:r>
      <w:r w:rsidR="00C02CD2" w:rsidRPr="00E25FDF">
        <w:t>2015. godine</w:t>
      </w:r>
      <w:r w:rsidRPr="00E25FDF">
        <w:t xml:space="preserve"> svoj pristanak na plan financijskog restrukturiranja dali su dužnik i vjerovni</w:t>
      </w:r>
      <w:r w:rsidR="00E1279F" w:rsidRPr="00E25FDF">
        <w:t>ci</w:t>
      </w:r>
      <w:r w:rsidRPr="00E25FDF">
        <w:t xml:space="preserve"> koji sudjeluj</w:t>
      </w:r>
      <w:r w:rsidR="00E1279F" w:rsidRPr="00E25FDF">
        <w:t>u</w:t>
      </w:r>
      <w:r w:rsidRPr="00E25FDF">
        <w:t xml:space="preserve"> u glasovanju sa utvrđenom tražbinom u visini od </w:t>
      </w:r>
      <w:r w:rsidR="00E25FDF" w:rsidRPr="00E25FDF">
        <w:t>1.837.011,32</w:t>
      </w:r>
      <w:r w:rsidR="00C02CD2" w:rsidRPr="00E25FDF">
        <w:t xml:space="preserve"> </w:t>
      </w:r>
      <w:r w:rsidRPr="00E25FDF">
        <w:t>kn</w:t>
      </w:r>
      <w:r w:rsidR="0058324D" w:rsidRPr="00E25FDF">
        <w:t xml:space="preserve"> </w:t>
      </w:r>
      <w:r w:rsidRPr="00E25FDF">
        <w:t>i čij</w:t>
      </w:r>
      <w:r w:rsidR="00E1279F" w:rsidRPr="00E25FDF">
        <w:t>e</w:t>
      </w:r>
      <w:r w:rsidRPr="00E25FDF">
        <w:t xml:space="preserve"> tražbin</w:t>
      </w:r>
      <w:r w:rsidR="00E1279F" w:rsidRPr="00E25FDF">
        <w:t>e</w:t>
      </w:r>
      <w:r w:rsidRPr="00E25FDF">
        <w:t xml:space="preserve"> čin</w:t>
      </w:r>
      <w:r w:rsidR="00E1279F" w:rsidRPr="00E25FDF">
        <w:t>e</w:t>
      </w:r>
      <w:r w:rsidRPr="00E25FDF">
        <w:t xml:space="preserve"> potrebnu većinu iz čl. </w:t>
      </w:r>
      <w:smartTag w:element="metricconverter" w:uri="urn:schemas-microsoft-com:office:smarttags">
        <w:smartTagPr>
          <w:attr w:val="63. st" w:name="ProductID"/>
        </w:smartTagPr>
        <w:r w:rsidRPr="00E25FDF">
          <w:t>63. st</w:t>
        </w:r>
      </w:smartTag>
      <w:r w:rsidRPr="00E25FDF">
        <w:t>. 2. ZFPPN-i.</w:t>
      </w:r>
    </w:p>
    <w:p w:rsidRDefault="00AE3415" w:rsidP="00F72526" w:rsidR="00AE3415" w:rsidRPr="00B46D81">
      <w:pPr>
        <w:jc w:val="both"/>
        <w:rPr>
          <w:color w:val="FF0000"/>
        </w:rPr>
      </w:pPr>
    </w:p>
    <w:p w:rsidRDefault="000E7D7B" w:rsidP="00F72526" w:rsidR="000E7D7B" w:rsidRPr="00DA4D81">
      <w:pPr>
        <w:jc w:val="both"/>
      </w:pPr>
      <w:r w:rsidRPr="00DA4D81">
        <w:tab/>
        <w:t>Obzirom da su za predloženi plan financijskog restrukturiranja svoj pristanak dali dužnik i vjerovni</w:t>
      </w:r>
      <w:r w:rsidR="00E1279F" w:rsidRPr="00DA4D81">
        <w:t>ci</w:t>
      </w:r>
      <w:r w:rsidRPr="00DA4D81">
        <w:t xml:space="preserve"> koji </w:t>
      </w:r>
      <w:r w:rsidR="00E1279F" w:rsidRPr="00DA4D81">
        <w:t>su</w:t>
      </w:r>
      <w:r w:rsidRPr="00DA4D81">
        <w:t xml:space="preserve"> prihvati</w:t>
      </w:r>
      <w:r w:rsidR="00E1279F" w:rsidRPr="00DA4D81">
        <w:t>li</w:t>
      </w:r>
      <w:r w:rsidRPr="00DA4D81">
        <w:t xml:space="preserve"> plan financijskog restrukturiranja, a čij</w:t>
      </w:r>
      <w:r w:rsidR="00E1279F" w:rsidRPr="00DA4D81">
        <w:t>e</w:t>
      </w:r>
      <w:r w:rsidRPr="00DA4D81">
        <w:t xml:space="preserve"> tražbin</w:t>
      </w:r>
      <w:r w:rsidR="00E1279F" w:rsidRPr="00DA4D81">
        <w:t>e</w:t>
      </w:r>
      <w:r w:rsidRPr="00DA4D81">
        <w:t xml:space="preserve"> čin</w:t>
      </w:r>
      <w:r w:rsidR="00E1279F" w:rsidRPr="00DA4D81">
        <w:t>e</w:t>
      </w:r>
      <w:r w:rsidRPr="00DA4D81">
        <w:t xml:space="preserve"> potrebnu većinu iz čl. 63. ZFPPN-i, kao i činjenicu da je sadržaj predložene nagodbe u skladu s općim pravilima o sudskoj nagodbi, te da je njezin sadržaj u bitnim sastojcima odgovarajući prihvaćenom planu financijskog restrukturiranja dužnika,</w:t>
      </w:r>
      <w:r w:rsidR="00F41A01" w:rsidRPr="00DA4D81">
        <w:t xml:space="preserve"> temeljem čl. </w:t>
      </w:r>
      <w:smartTag w:element="metricconverter" w:uri="urn:schemas-microsoft-com:office:smarttags">
        <w:smartTagPr>
          <w:attr w:val="66. st" w:name="ProductID"/>
        </w:smartTagPr>
        <w:r w:rsidR="00F41A01" w:rsidRPr="00DA4D81">
          <w:t>66. st</w:t>
        </w:r>
      </w:smartTag>
      <w:r w:rsidR="00F41A01" w:rsidRPr="00DA4D81">
        <w:t>. 9. odlučeno je kao u točki I. izreke rješenja.</w:t>
      </w:r>
    </w:p>
    <w:p w:rsidRDefault="00F41A01" w:rsidP="00F72526" w:rsidR="00F41A01">
      <w:pPr>
        <w:jc w:val="both"/>
      </w:pPr>
    </w:p>
    <w:p w:rsidRDefault="00AE3415" w:rsidP="00F72526" w:rsidR="00AE3415" w:rsidRPr="00DA4D81">
      <w:pPr>
        <w:jc w:val="both"/>
      </w:pPr>
    </w:p>
    <w:p w:rsidRDefault="008D0135" w:rsidP="008D0135" w:rsidR="008D0135" w:rsidRPr="00DA4D81">
      <w:pPr>
        <w:jc w:val="center"/>
      </w:pPr>
      <w:r w:rsidRPr="00DA4D81">
        <w:t xml:space="preserve">U </w:t>
      </w:r>
      <w:r w:rsidR="008339AF">
        <w:t>Pazinu</w:t>
      </w:r>
      <w:r w:rsidRPr="00DA4D81">
        <w:t xml:space="preserve">, </w:t>
      </w:r>
      <w:r w:rsidR="00E25FDF">
        <w:t>22</w:t>
      </w:r>
      <w:r w:rsidR="00F35389">
        <w:t xml:space="preserve">. </w:t>
      </w:r>
      <w:r w:rsidR="00E25FDF">
        <w:t xml:space="preserve">prosinca </w:t>
      </w:r>
      <w:r w:rsidR="008339AF">
        <w:t>2015.</w:t>
      </w:r>
      <w:r w:rsidRPr="00DA4D81">
        <w:t xml:space="preserve"> godine</w:t>
      </w:r>
    </w:p>
    <w:p w:rsidRDefault="008D0135" w:rsidP="008D0135" w:rsidR="008D0135" w:rsidRPr="00DA4D81">
      <w:pPr>
        <w:jc w:val="center"/>
      </w:pPr>
    </w:p>
    <w:p w:rsidRDefault="008D0135" w:rsidP="008D0135" w:rsidR="008D0135" w:rsidRPr="00DA4D81">
      <w:pPr>
        <w:jc w:val="center"/>
      </w:pPr>
      <w:r w:rsidRPr="00DA4D81">
        <w:tab/>
      </w:r>
      <w:r w:rsidRPr="00DA4D81">
        <w:tab/>
      </w:r>
      <w:r w:rsidRPr="00DA4D81">
        <w:tab/>
      </w:r>
      <w:r w:rsidRPr="00DA4D81">
        <w:tab/>
        <w:t xml:space="preserve">                    </w:t>
      </w:r>
      <w:r w:rsidR="00CB50BA" w:rsidRPr="00DA4D81">
        <w:t xml:space="preserve">         </w:t>
      </w:r>
      <w:r w:rsidRPr="00DA4D81">
        <w:t xml:space="preserve"> Sudac</w:t>
      </w:r>
    </w:p>
    <w:p w:rsidRDefault="008D0135" w:rsidP="004E1911" w:rsidR="004E1911" w:rsidRPr="00DA4D81">
      <w:pPr>
        <w:ind w:firstLine="708" w:left="1416"/>
        <w:rPr>
          <w:rFonts w:cs="Arial"/>
        </w:rPr>
      </w:pPr>
      <w:r w:rsidRPr="00DA4D81">
        <w:t xml:space="preserve">                                                           </w:t>
      </w:r>
      <w:r w:rsidR="000717E4" w:rsidRPr="00DA4D81">
        <w:t xml:space="preserve">   </w:t>
      </w:r>
      <w:r w:rsidR="00DB2CB8" w:rsidRPr="00DA4D81">
        <w:t xml:space="preserve"> </w:t>
      </w:r>
      <w:r w:rsidR="00F34EA4" w:rsidRPr="00DA4D81">
        <w:t xml:space="preserve"> </w:t>
      </w:r>
      <w:r w:rsidR="008339AF">
        <w:t xml:space="preserve">   </w:t>
      </w:r>
      <w:r w:rsidRPr="00DA4D81">
        <w:t xml:space="preserve"> </w:t>
      </w:r>
      <w:r w:rsidR="008339AF">
        <w:t>Damir Rabar</w:t>
      </w:r>
      <w:r w:rsidR="00F41A01" w:rsidRPr="00DA4D81">
        <w:t xml:space="preserve"> </w:t>
      </w:r>
    </w:p>
    <w:p w:rsidRDefault="004E1911" w:rsidP="008D0135" w:rsidR="004E1911" w:rsidRPr="00DA4D81">
      <w:pPr>
        <w:rPr>
          <w:rFonts w:cs="Arial"/>
        </w:rPr>
      </w:pPr>
    </w:p>
    <w:p w:rsidRDefault="004E1911" w:rsidP="008D0135" w:rsidR="004E1911">
      <w:pPr>
        <w:rPr>
          <w:rFonts w:cs="Arial"/>
        </w:rPr>
      </w:pPr>
    </w:p>
    <w:p w:rsidRDefault="008339AF" w:rsidP="008D0135" w:rsidR="008339AF">
      <w:pPr>
        <w:rPr>
          <w:rFonts w:cs="Arial"/>
        </w:rPr>
      </w:pPr>
    </w:p>
    <w:p w:rsidRDefault="00AE3415" w:rsidP="008D0135" w:rsidR="00AE3415" w:rsidRPr="00DA4D81">
      <w:pPr>
        <w:rPr>
          <w:rFonts w:cs="Arial"/>
        </w:rPr>
      </w:pPr>
    </w:p>
    <w:p w:rsidRDefault="008D0135" w:rsidP="008339AF" w:rsidR="008D0135" w:rsidRPr="00DA4D81">
      <w:pPr>
        <w:jc w:val="both"/>
        <w:rPr>
          <w:rFonts w:cs="Arial"/>
        </w:rPr>
      </w:pPr>
      <w:r w:rsidRPr="00DA4D81">
        <w:rPr>
          <w:rFonts w:cs="Arial"/>
        </w:rPr>
        <w:t>UPUTA O PRAVNOM LIJEKU:</w:t>
      </w:r>
    </w:p>
    <w:p w:rsidRDefault="008D0135" w:rsidP="00E34281" w:rsidR="008D0135" w:rsidRPr="00DA4D81">
      <w:pPr>
        <w:jc w:val="both"/>
        <w:rPr>
          <w:rFonts w:cs="Arial"/>
        </w:rPr>
      </w:pPr>
      <w:r w:rsidRPr="00DA4D81">
        <w:rPr>
          <w:rFonts w:cs="Arial"/>
        </w:rPr>
        <w:t>Protiv rješenja dopuštena je žalba Visokom trgovačkom sudu Republike Hrvatske.</w:t>
      </w:r>
    </w:p>
    <w:p w:rsidRDefault="008D0135" w:rsidP="00E34281" w:rsidR="008D0135" w:rsidRPr="00DA4D81">
      <w:pPr>
        <w:jc w:val="both"/>
        <w:rPr>
          <w:rFonts w:cs="Arial"/>
        </w:rPr>
      </w:pPr>
      <w:r w:rsidRPr="00DA4D81">
        <w:rPr>
          <w:rFonts w:cs="Arial"/>
        </w:rPr>
        <w:t xml:space="preserve">Žalba se podnosi putem ovog suda, u tri primjerka, u roku od 8 dana od dana dostave prijepisa ovog rješenja. </w:t>
      </w:r>
    </w:p>
    <w:p w:rsidRDefault="0034097A" w:rsidP="008D0135" w:rsidR="0034097A" w:rsidRPr="00DA4D81">
      <w:pPr>
        <w:jc w:val="both"/>
      </w:pPr>
    </w:p>
    <w:p w:rsidRDefault="00963F0C" w:rsidP="008D0135" w:rsidR="00963F0C" w:rsidRPr="00DA4D81">
      <w:pPr>
        <w:jc w:val="both"/>
      </w:pPr>
    </w:p>
    <w:p w:rsidRDefault="008D0135" w:rsidP="008D0135" w:rsidR="008D0135" w:rsidRPr="00DA4D81">
      <w:pPr>
        <w:jc w:val="both"/>
      </w:pPr>
      <w:r w:rsidRPr="00DA4D81">
        <w:lastRenderedPageBreak/>
        <w:t>DNA:</w:t>
      </w:r>
    </w:p>
    <w:p w:rsidRDefault="008D0135" w:rsidP="008D0135" w:rsidR="005D288C">
      <w:pPr>
        <w:numPr>
          <w:ilvl w:val="0"/>
          <w:numId w:val="4"/>
        </w:numPr>
        <w:jc w:val="both"/>
      </w:pPr>
      <w:r w:rsidRPr="00DA4D81">
        <w:t xml:space="preserve">dužnik </w:t>
      </w:r>
      <w:r w:rsidR="00E25FDF">
        <w:t xml:space="preserve">SALI TRADE </w:t>
      </w:r>
      <w:r w:rsidR="00D01382">
        <w:t xml:space="preserve">d.o.o. </w:t>
      </w:r>
      <w:r w:rsidR="005D288C">
        <w:t>Pula, Mutilska 46, po pun.</w:t>
      </w:r>
    </w:p>
    <w:p w:rsidRDefault="008D0135" w:rsidP="008D0135" w:rsidR="008D0135" w:rsidRPr="00DA4D81">
      <w:pPr>
        <w:numPr>
          <w:ilvl w:val="0"/>
          <w:numId w:val="4"/>
        </w:numPr>
        <w:jc w:val="both"/>
      </w:pPr>
      <w:r w:rsidRPr="00DA4D81">
        <w:t>FINA</w:t>
      </w:r>
      <w:r w:rsidR="008339AF">
        <w:t>, Rije</w:t>
      </w:r>
      <w:r w:rsidR="00830A84">
        <w:t>ka</w:t>
      </w:r>
      <w:r w:rsidR="008339AF">
        <w:t>, F. Kurelca 3</w:t>
      </w:r>
    </w:p>
    <w:p w:rsidRDefault="00F34EA4" w:rsidP="008D0135" w:rsidR="008D0135" w:rsidRPr="00DA4D81">
      <w:pPr>
        <w:numPr>
          <w:ilvl w:val="0"/>
          <w:numId w:val="4"/>
        </w:numPr>
        <w:jc w:val="both"/>
      </w:pPr>
      <w:r w:rsidRPr="00DA4D81">
        <w:t xml:space="preserve">Sudski registar </w:t>
      </w:r>
      <w:r w:rsidR="008D0135" w:rsidRPr="00DA4D81">
        <w:t>po pravomoćnosti</w:t>
      </w:r>
    </w:p>
    <w:p w:rsidRDefault="008D0135" w:rsidP="008D0135" w:rsidR="008D0135">
      <w:pPr>
        <w:jc w:val="both"/>
      </w:pPr>
      <w:r w:rsidRPr="00DA4D81">
        <w:t xml:space="preserve">      -    oglasna ploča</w:t>
      </w:r>
      <w:r w:rsidR="008339AF">
        <w:t xml:space="preserve"> suda 8 dana</w:t>
      </w:r>
    </w:p>
    <w:p w:rsidRDefault="009149C3" w:rsidP="008D0135" w:rsidR="009149C3" w:rsidRPr="00DA4D81">
      <w:pPr>
        <w:jc w:val="both"/>
      </w:pPr>
      <w:r>
        <w:t xml:space="preserve">      -    e-oglasna ploča suda 8 dana</w:t>
      </w:r>
    </w:p>
    <w:p w:rsidRDefault="008D0135" w:rsidP="008D0135" w:rsidR="008D0135" w:rsidRPr="00DA4D81">
      <w:pPr>
        <w:jc w:val="both"/>
      </w:pPr>
    </w:p>
    <w:p w:rsidRDefault="00F34EA4" w:rsidP="008D0135" w:rsidR="00F34EA4" w:rsidRPr="00DA4D81">
      <w:pPr>
        <w:jc w:val="both"/>
      </w:pPr>
    </w:p>
    <w:p w:rsidRDefault="008E419B" w:rsidP="002B35A0" w:rsidR="008E419B" w:rsidRPr="00DA4D81">
      <w:pPr>
        <w:jc w:val="both"/>
      </w:pPr>
    </w:p>
    <w:sectPr w:rsidSect="009B6CD1" w:rsidR="008E419B" w:rsidRPr="00DA4D81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CD1" w:rsidR="009B6CD1">
      <w:r>
        <w:separator/>
      </w:r>
    </w:p>
  </w:endnote>
  <w:endnote w:id="0" w:type="continuationSeparator">
    <w:p w:rsidRDefault="009B6CD1" w:rsidR="009B6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CD1" w:rsidP="006C3A89" w:rsidR="009B6CD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6CD1" w:rsidR="009B6C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CD1" w:rsidP="006C3A89" w:rsidR="009B6CD1">
    <w:pPr>
      <w:pStyle w:val="Podnoje"/>
      <w:framePr w:y="1" w:xAlign="center" w:vAnchor="text" w:hAnchor="margin" w:wrap="around"/>
      <w:rPr>
        <w:rStyle w:val="Brojstranice"/>
      </w:rPr>
    </w:pPr>
  </w:p>
  <w:p w:rsidRDefault="009B6CD1" w:rsidP="007231BB" w:rsidR="009B6C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CD1" w:rsidR="009B6CD1">
      <w:r>
        <w:separator/>
      </w:r>
    </w:p>
  </w:footnote>
  <w:footnote w:id="0" w:type="continuationSeparator">
    <w:p w:rsidRDefault="009B6CD1" w:rsidR="009B6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3933573"/>
      <w:docPartObj>
        <w:docPartGallery w:val="Page Numbers (Top of Page)"/>
        <w:docPartUnique/>
      </w:docPartObj>
    </w:sdtPr>
    <w:sdtEndPr/>
    <w:sdtContent>
      <w:p w:rsidRDefault="007231BB" w:rsidP="00A01C4F" w:rsidR="007231B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F25">
          <w:rPr>
            <w:noProof/>
          </w:rPr>
          <w:t>7</w:t>
        </w:r>
        <w:r>
          <w:fldChar w:fldCharType="end"/>
        </w:r>
        <w:r w:rsidR="00A01C4F">
          <w:tab/>
        </w:r>
        <w:r w:rsidR="00A01C4F">
          <w:tab/>
          <w:t>1 Stpn-1027/15-13</w:t>
        </w:r>
      </w:p>
    </w:sdtContent>
  </w:sdt>
  <w:p w:rsidRDefault="009B6CD1" w:rsidR="009B6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BB" w:rsidR="007231BB">
    <w:pPr>
      <w:pStyle w:val="Zaglavlje"/>
      <w:jc w:val="center"/>
    </w:pPr>
  </w:p>
  <w:p w:rsidRDefault="00A01C4F" w:rsidP="00A01C4F" w:rsidR="009B6CD1">
    <w:pPr>
      <w:pStyle w:val="Zaglavlje"/>
      <w:jc w:val="right"/>
    </w:pPr>
    <w:r>
      <w:tab/>
      <w:t>1 Stpn-1027/15-13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6689"/>
    <w:rsid w:val="000717E4"/>
    <w:rsid w:val="000E7D7B"/>
    <w:rsid w:val="000F29B3"/>
    <w:rsid w:val="001057E2"/>
    <w:rsid w:val="00106495"/>
    <w:rsid w:val="0010747B"/>
    <w:rsid w:val="00111AF9"/>
    <w:rsid w:val="00164E3B"/>
    <w:rsid w:val="00175778"/>
    <w:rsid w:val="001A4091"/>
    <w:rsid w:val="001D69D9"/>
    <w:rsid w:val="00217A4F"/>
    <w:rsid w:val="002454C3"/>
    <w:rsid w:val="002710BA"/>
    <w:rsid w:val="00274E3A"/>
    <w:rsid w:val="002A414C"/>
    <w:rsid w:val="002B35A0"/>
    <w:rsid w:val="002C2E17"/>
    <w:rsid w:val="002D7C4F"/>
    <w:rsid w:val="003071BF"/>
    <w:rsid w:val="0034097A"/>
    <w:rsid w:val="0034558E"/>
    <w:rsid w:val="003A0E10"/>
    <w:rsid w:val="003C0B1C"/>
    <w:rsid w:val="003D209E"/>
    <w:rsid w:val="00433F2A"/>
    <w:rsid w:val="00471BF9"/>
    <w:rsid w:val="004C288C"/>
    <w:rsid w:val="004D679E"/>
    <w:rsid w:val="004E1911"/>
    <w:rsid w:val="005007A8"/>
    <w:rsid w:val="005820EE"/>
    <w:rsid w:val="0058324D"/>
    <w:rsid w:val="005D288C"/>
    <w:rsid w:val="005F2260"/>
    <w:rsid w:val="0060061E"/>
    <w:rsid w:val="00691B1D"/>
    <w:rsid w:val="00695EE6"/>
    <w:rsid w:val="006B7F25"/>
    <w:rsid w:val="006C3A89"/>
    <w:rsid w:val="006C5FF0"/>
    <w:rsid w:val="006D6929"/>
    <w:rsid w:val="00704121"/>
    <w:rsid w:val="00711FEE"/>
    <w:rsid w:val="007231BB"/>
    <w:rsid w:val="007A56C6"/>
    <w:rsid w:val="007C2DA1"/>
    <w:rsid w:val="007C326F"/>
    <w:rsid w:val="007E2092"/>
    <w:rsid w:val="007E6018"/>
    <w:rsid w:val="007F3ABC"/>
    <w:rsid w:val="008136D9"/>
    <w:rsid w:val="00830A84"/>
    <w:rsid w:val="008339AF"/>
    <w:rsid w:val="00841B2A"/>
    <w:rsid w:val="008D0135"/>
    <w:rsid w:val="008E419B"/>
    <w:rsid w:val="00903B57"/>
    <w:rsid w:val="009149C3"/>
    <w:rsid w:val="0093305E"/>
    <w:rsid w:val="00963F0C"/>
    <w:rsid w:val="009B6CD1"/>
    <w:rsid w:val="009E4274"/>
    <w:rsid w:val="00A01C4F"/>
    <w:rsid w:val="00A135EC"/>
    <w:rsid w:val="00A215B4"/>
    <w:rsid w:val="00A30CBB"/>
    <w:rsid w:val="00AB707C"/>
    <w:rsid w:val="00AE33A8"/>
    <w:rsid w:val="00AE3415"/>
    <w:rsid w:val="00B432B1"/>
    <w:rsid w:val="00B45021"/>
    <w:rsid w:val="00B46D81"/>
    <w:rsid w:val="00B91E58"/>
    <w:rsid w:val="00BC2635"/>
    <w:rsid w:val="00BC71F5"/>
    <w:rsid w:val="00BF3FB3"/>
    <w:rsid w:val="00C02CD2"/>
    <w:rsid w:val="00C15444"/>
    <w:rsid w:val="00C179A2"/>
    <w:rsid w:val="00C445DA"/>
    <w:rsid w:val="00CB50BA"/>
    <w:rsid w:val="00CE76A2"/>
    <w:rsid w:val="00D01382"/>
    <w:rsid w:val="00D01801"/>
    <w:rsid w:val="00D028C5"/>
    <w:rsid w:val="00D17EFA"/>
    <w:rsid w:val="00D97BD4"/>
    <w:rsid w:val="00DA060B"/>
    <w:rsid w:val="00DA4D81"/>
    <w:rsid w:val="00DB2CB8"/>
    <w:rsid w:val="00E07A62"/>
    <w:rsid w:val="00E1279F"/>
    <w:rsid w:val="00E25FDF"/>
    <w:rsid w:val="00E34281"/>
    <w:rsid w:val="00E83A50"/>
    <w:rsid w:val="00E95336"/>
    <w:rsid w:val="00EA7B72"/>
    <w:rsid w:val="00EC3E3D"/>
    <w:rsid w:val="00F053A3"/>
    <w:rsid w:val="00F34EA4"/>
    <w:rsid w:val="00F35389"/>
    <w:rsid w:val="00F411D7"/>
    <w:rsid w:val="00F41A01"/>
    <w:rsid w:val="00F72526"/>
    <w:rsid w:val="00FC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Bezproreda" w:type="paragraph">
    <w:name w:val="No Spacing"/>
    <w:uiPriority w:val="1"/>
    <w:qFormat/>
    <w:rsid w:val="00106495"/>
    <w:pPr>
      <w:contextualSpacing/>
    </w:pPr>
    <w:rPr>
      <w:rFonts w:cstheme="minorBidi" w:eastAsiaTheme="minorHAnsi" w:hAnsi="Tahoma" w:ascii="Tahom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7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F2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F2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F2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Bezproreda" w:type="paragraph">
    <w:name w:val="No Spacing"/>
    <w:uiPriority w:val="1"/>
    <w:qFormat/>
    <w:rsid w:val="00106495"/>
    <w:pPr>
      <w:contextualSpacing/>
    </w:pPr>
    <w:rPr>
      <w:rFonts w:ascii="Tahoma" w:cstheme="minorBidi" w:eastAsiaTheme="minorHAnsi" w:hAnsi="Tahom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7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F2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F2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F2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Stpn-1027/2015</izvorni_sadrzaj>
    <derivirana_varijabla naziv="DomainObject.Predmet.OznakaBroj_1">Stpn-1027/2015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 TRADE d.o.o. PULA</izvorni_sadrzaj>
    <derivirana_varijabla naziv="DomainObject.Predmet.ProtustrankaFormated_1">  SALI TRADE d.o.o. PULA</derivirana_varijabla>
  </DomainObject.Predmet.ProtustrankaFormated>
  <DomainObject.Predmet.ProtustrankaFormatedOIB>
    <izvorni_sadrzaj>  SALI TRADE d.o.o. PULA, OIB 78728708760</izvorni_sadrzaj>
    <derivirana_varijabla naziv="DomainObject.Predmet.ProtustrankaFormatedOIB_1">  SALI TRADE d.o.o. PULA, OIB 78728708760</derivirana_varijabla>
  </DomainObject.Predmet.ProtustrankaFormatedOIB>
  <DomainObject.Predmet.ProtustrankaFormatedWithAdress>
    <izvorni_sadrzaj> SALI TRADE d.o.o. PULA, Mutilska 46, 52100 Pula</izvorni_sadrzaj>
    <derivirana_varijabla naziv="DomainObject.Predmet.ProtustrankaFormatedWithAdress_1"> SALI TRADE d.o.o. PULA, Mutilska 46, 52100 Pula</derivirana_varijabla>
  </DomainObject.Predmet.ProtustrankaFormatedWithAdress>
  <DomainObject.Predmet.ProtustrankaFormatedWithAdressOIB>
    <izvorni_sadrzaj> SALI TRADE d.o.o. PULA, OIB 78728708760, Mutilska 46, 52100 Pula</izvorni_sadrzaj>
    <derivirana_varijabla naziv="DomainObject.Predmet.ProtustrankaFormatedWithAdressOIB_1"> SALI TRADE d.o.o. PULA, OIB 78728708760, Mutilska 46, 52100 Pula</derivirana_varijabla>
  </DomainObject.Predmet.ProtustrankaFormatedWithAdressOIB>
  <DomainObject.Predmet.ProtustrankaWithAdress>
    <izvorni_sadrzaj>SALI TRADE d.o.o. PULA Mutilska 46, 52100 Pula</izvorni_sadrzaj>
    <derivirana_varijabla naziv="DomainObject.Predmet.ProtustrankaWithAdress_1">SALI TRADE d.o.o. PULA Mutilska 46, 52100 Pula</derivirana_varijabla>
  </DomainObject.Predmet.ProtustrankaWithAdress>
  <DomainObject.Predmet.ProtustrankaWithAdressOIB>
    <izvorni_sadrzaj>SALI TRADE d.o.o. PULA, OIB 78728708760, Mutilska 46, 52100 Pula</izvorni_sadrzaj>
    <derivirana_varijabla naziv="DomainObject.Predmet.ProtustrankaWithAdressOIB_1">SALI TRADE d.o.o. PULA, OIB 78728708760, Mutilska 46, 52100 Pula</derivirana_varijabla>
  </DomainObject.Predmet.ProtustrankaWithAdressOIB>
  <DomainObject.Predmet.ProtustrankaNazivFormated>
    <izvorni_sadrzaj>SALI TRADE d.o.o. PULA</izvorni_sadrzaj>
    <derivirana_varijabla naziv="DomainObject.Predmet.ProtustrankaNazivFormated_1">SALI TRADE d.o.o. PULA</derivirana_varijabla>
  </DomainObject.Predmet.ProtustrankaNazivFormated>
  <DomainObject.Predmet.ProtustrankaNazivFormatedOIB>
    <izvorni_sadrzaj>SALI TRADE d.o.o. PULA, OIB 78728708760</izvorni_sadrzaj>
    <derivirana_varijabla naziv="DomainObject.Predmet.ProtustrankaNazivFormatedOIB_1">SALI TRADE d.o.o. PULA, OIB 78728708760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SALI TRADE d.o.o. PULA</izvorni_sadrzaj>
    <derivirana_varijabla naziv="DomainObject.Predmet.StrankaFormated_1">  SALI TRADE d.o.o. PULA</derivirana_varijabla>
  </DomainObject.Predmet.StrankaFormated>
  <DomainObject.Predmet.StrankaFormatedOIB>
    <izvorni_sadrzaj>  SALI TRADE d.o.o. PULA, OIB 78728708760</izvorni_sadrzaj>
    <derivirana_varijabla naziv="DomainObject.Predmet.StrankaFormatedOIB_1">  SALI TRADE d.o.o. PULA, OIB 78728708760</derivirana_varijabla>
  </DomainObject.Predmet.StrankaFormatedOIB>
  <DomainObject.Predmet.StrankaFormatedWithAdress>
    <izvorni_sadrzaj> SALI TRADE d.o.o. PULA, Mutilska 46, 52100 Pula</izvorni_sadrzaj>
    <derivirana_varijabla naziv="DomainObject.Predmet.StrankaFormatedWithAdress_1"> SALI TRADE d.o.o. PULA, Mutilska 46, 52100 Pula</derivirana_varijabla>
  </DomainObject.Predmet.StrankaFormatedWithAdress>
  <DomainObject.Predmet.StrankaFormatedWithAdressOIB>
    <izvorni_sadrzaj> SALI TRADE d.o.o. PULA, OIB 78728708760, Mutilska 46, 52100 Pula</izvorni_sadrzaj>
    <derivirana_varijabla naziv="DomainObject.Predmet.StrankaFormatedWithAdressOIB_1"> SALI TRADE d.o.o. PULA, OIB 78728708760, Mutilska 46, 52100 Pula</derivirana_varijabla>
  </DomainObject.Predmet.StrankaFormatedWithAdressOIB>
  <DomainObject.Predmet.StrankaWithAdress>
    <izvorni_sadrzaj>SALI TRADE d.o.o. PULA Mutilska 46,52100 Pula</izvorni_sadrzaj>
    <derivirana_varijabla naziv="DomainObject.Predmet.StrankaWithAdress_1">SALI TRADE d.o.o. PULA Mutilska 46,52100 Pula</derivirana_varijabla>
  </DomainObject.Predmet.StrankaWithAdress>
  <DomainObject.Predmet.StrankaWithAdressOIB>
    <izvorni_sadrzaj>SALI TRADE d.o.o. PULA, OIB 78728708760, Mutilska 46,52100 Pula</izvorni_sadrzaj>
    <derivirana_varijabla naziv="DomainObject.Predmet.StrankaWithAdressOIB_1">SALI TRADE d.o.o. PULA, OIB 78728708760, Mutilska 46,52100 Pula</derivirana_varijabla>
  </DomainObject.Predmet.StrankaWithAdressOIB>
  <DomainObject.Predmet.StrankaNazivFormated>
    <izvorni_sadrzaj>SALI TRADE d.o.o. PULA</izvorni_sadrzaj>
    <derivirana_varijabla naziv="DomainObject.Predmet.StrankaNazivFormated_1">SALI TRADE d.o.o. PULA</derivirana_varijabla>
  </DomainObject.Predmet.StrankaNazivFormated>
  <DomainObject.Predmet.StrankaNazivFormatedOIB>
    <izvorni_sadrzaj>SALI TRADE d.o.o. PULA, OIB 78728708760</izvorni_sadrzaj>
    <derivirana_varijabla naziv="DomainObject.Predmet.StrankaNazivFormatedOIB_1">SALI TRADE d.o.o. PULA, OIB 78728708760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2329447.00</izvorni_sadrzaj>
    <derivirana_varijabla naziv="DomainObject.Predmet.TrenutnaVrijednost_1">2329447.00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SALI TRADE d.o.o. PULA</item>
    </izvorni_sadrzaj>
    <derivirana_varijabla naziv="DomainObject.Predmet.StrankaListFormated_1">
      <item>SALI TRADE d.o.o. PULA</item>
    </derivirana_varijabla>
  </DomainObject.Predmet.StrankaListFormated>
  <DomainObject.Predmet.StrankaListFormatedOIB>
    <izvorni_sadrzaj>
      <item>SALI TRADE d.o.o. PULA, OIB 78728708760</item>
    </izvorni_sadrzaj>
    <derivirana_varijabla naziv="DomainObject.Predmet.StrankaListFormatedOIB_1">
      <item>SALI TRADE d.o.o. PULA, OIB 78728708760</item>
    </derivirana_varijabla>
  </DomainObject.Predmet.StrankaListFormatedOIB>
  <DomainObject.Predmet.StrankaListFormatedWithAdress>
    <izvorni_sadrzaj>
      <item>SALI TRADE d.o.o. PULA, Mutilska 46, 52100 Pula</item>
    </izvorni_sadrzaj>
    <derivirana_varijabla naziv="DomainObject.Predmet.StrankaListFormatedWithAdress_1">
      <item>SALI TRADE d.o.o. PULA, Mutilska 46, 52100 Pula</item>
    </derivirana_varijabla>
  </DomainObject.Predmet.StrankaListFormatedWithAdress>
  <DomainObject.Predmet.StrankaListFormatedWithAdressOIB>
    <izvorni_sadrzaj>
      <item>SALI TRADE d.o.o. PULA, OIB 78728708760, Mutilska 46, 52100 Pula</item>
    </izvorni_sadrzaj>
    <derivirana_varijabla naziv="DomainObject.Predmet.StrankaListFormatedWithAdressOIB_1">
      <item>SALI TRADE d.o.o. PULA, OIB 78728708760, Mutilska 46, 52100 Pula</item>
    </derivirana_varijabla>
  </DomainObject.Predmet.StrankaListFormatedWithAdressOIB>
  <DomainObject.Predmet.StrankaListNazivFormated>
    <izvorni_sadrzaj>
      <item>SALI TRADE d.o.o. PULA</item>
    </izvorni_sadrzaj>
    <derivirana_varijabla naziv="DomainObject.Predmet.StrankaListNazivFormated_1">
      <item>SALI TRADE d.o.o. PULA</item>
    </derivirana_varijabla>
  </DomainObject.Predmet.StrankaListNazivFormated>
  <DomainObject.Predmet.StrankaListNazivFormatedOIB>
    <izvorni_sadrzaj>
      <item>SALI TRADE d.o.o. PULA, OIB 78728708760</item>
    </izvorni_sadrzaj>
    <derivirana_varijabla naziv="DomainObject.Predmet.StrankaListNazivFormatedOIB_1">
      <item>SALI TRADE d.o.o. PULA, OIB 78728708760</item>
    </derivirana_varijabla>
  </DomainObject.Predmet.StrankaListNazivFormatedOIB>
  <DomainObject.Predmet.ProtuStrankaListFormated>
    <izvorni_sadrzaj>
      <item>SALI TRADE d.o.o. PULA</item>
    </izvorni_sadrzaj>
    <derivirana_varijabla naziv="DomainObject.Predmet.ProtuStrankaListFormated_1">
      <item>SALI TRADE d.o.o. PULA</item>
    </derivirana_varijabla>
  </DomainObject.Predmet.ProtuStrankaListFormated>
  <DomainObject.Predmet.ProtuStrankaListFormatedOIB>
    <izvorni_sadrzaj>
      <item>SALI TRADE d.o.o. PULA, OIB 78728708760</item>
    </izvorni_sadrzaj>
    <derivirana_varijabla naziv="DomainObject.Predmet.ProtuStrankaListFormatedOIB_1">
      <item>SALI TRADE d.o.o. PULA, OIB 78728708760</item>
    </derivirana_varijabla>
  </DomainObject.Predmet.ProtuStrankaListFormatedOIB>
  <DomainObject.Predmet.ProtuStrankaListFormatedWithAdress>
    <izvorni_sadrzaj>
      <item>SALI TRADE d.o.o. PULA, Mutilska 46, 52100 Pula</item>
    </izvorni_sadrzaj>
    <derivirana_varijabla naziv="DomainObject.Predmet.ProtuStrankaListFormatedWithAdress_1">
      <item>SALI TRADE d.o.o. PULA, Mutilska 46, 52100 Pula</item>
    </derivirana_varijabla>
  </DomainObject.Predmet.ProtuStrankaListFormatedWithAdress>
  <DomainObject.Predmet.ProtuStrankaListFormatedWithAdressOIB>
    <izvorni_sadrzaj>
      <item>SALI TRADE d.o.o. PULA, OIB 78728708760, Mutilska 46, 52100 Pula</item>
    </izvorni_sadrzaj>
    <derivirana_varijabla naziv="DomainObject.Predmet.ProtuStrankaListFormatedWithAdressOIB_1">
      <item>SALI TRADE d.o.o. PULA, OIB 78728708760, Mutilska 46, 52100 Pula</item>
    </derivirana_varijabla>
  </DomainObject.Predmet.ProtuStrankaListFormatedWithAdressOIB>
  <DomainObject.Predmet.ProtuStrankaListNazivFormated>
    <izvorni_sadrzaj>
      <item>SALI TRADE d.o.o. PULA</item>
    </izvorni_sadrzaj>
    <derivirana_varijabla naziv="DomainObject.Predmet.ProtuStrankaListNazivFormated_1">
      <item>SALI TRADE d.o.o. PULA</item>
    </derivirana_varijabla>
  </DomainObject.Predmet.ProtuStrankaListNazivFormated>
  <DomainObject.Predmet.ProtuStrankaListNazivFormatedOIB>
    <izvorni_sadrzaj>
      <item>SALI TRADE d.o.o. PULA, OIB 78728708760</item>
    </izvorni_sadrzaj>
    <derivirana_varijabla naziv="DomainObject.Predmet.ProtuStrankaListNazivFormatedOIB_1">
      <item>SALI TRADE d.o.o. PULA, OIB 78728708760</item>
    </derivirana_varijabla>
  </DomainObject.Predmet.ProtuStrankaListNazivFormatedOIB>
  <DomainObject.Predmet.OstaliListFormated>
    <izvorni_sadrzaj>
      <item>Odvj. Tea Tončić</item>
    </izvorni_sadrzaj>
    <derivirana_varijabla naziv="DomainObject.Predmet.OstaliListFormated_1">
      <item>Odvj. Tea Tončić</item>
    </derivirana_varijabla>
  </DomainObject.Predmet.OstaliListFormated>
  <DomainObject.Predmet.OstaliListFormatedOIB>
    <izvorni_sadrzaj>
      <item>Odvj. Tea Tončić</item>
    </izvorni_sadrzaj>
    <derivirana_varijabla naziv="DomainObject.Predmet.OstaliListFormatedOIB_1">
      <item>Odvj. Tea Tončić</item>
    </derivirana_varijabla>
  </DomainObject.Predmet.OstaliListFormatedOIB>
  <DomainObject.Predmet.OstaliListFormatedWithAdress>
    <izvorni_sadrzaj>
      <item>Odvj. Tea Tončić, Anticova 9, 52100 Pula</item>
    </izvorni_sadrzaj>
    <derivirana_varijabla naziv="DomainObject.Predmet.OstaliListFormatedWithAdress_1">
      <item>Odvj. Tea Tončić, Anticova 9, 52100 Pula</item>
    </derivirana_varijabla>
  </DomainObject.Predmet.OstaliListFormatedWithAdress>
  <DomainObject.Predmet.OstaliListFormatedWithAdressOIB>
    <izvorni_sadrzaj>
      <item>Odvj. Tea Tončić, Anticova 9, 52100 Pula</item>
    </izvorni_sadrzaj>
    <derivirana_varijabla naziv="DomainObject.Predmet.OstaliListFormatedWithAdressOIB_1">
      <item>Odvj. Tea Tončić, Anticova 9, 52100 Pula</item>
    </derivirana_varijabla>
  </DomainObject.Predmet.OstaliListFormatedWithAdressOIB>
  <DomainObject.Predmet.OstaliListNazivFormated>
    <izvorni_sadrzaj>
      <item>Odvj. Tea Tončić</item>
    </izvorni_sadrzaj>
    <derivirana_varijabla naziv="DomainObject.Predmet.OstaliListNazivFormated_1">
      <item>Odvj. Tea Tončić</item>
    </derivirana_varijabla>
  </DomainObject.Predmet.OstaliListNazivFormated>
  <DomainObject.Predmet.OstaliListNazivFormatedOIB>
    <izvorni_sadrzaj>
      <item>Odvj. Tea Tončić</item>
    </izvorni_sadrzaj>
    <derivirana_varijabla naziv="DomainObject.Predmet.OstaliListNazivFormatedOIB_1">
      <item>Odvj. Tea Tončić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SALI TRADE d.o.o. PULA</izvorni_sadrzaj>
    <derivirana_varijabla naziv="DomainObject.Predmet.StrankaIDrugi_1">SALI TRADE d.o.o. PULA</derivirana_varijabla>
  </DomainObject.Predmet.StrankaIDrugi>
  <DomainObject.Predmet.ProtustrankaIDrugi>
    <izvorni_sadrzaj>SALI TRADE d.o.o. PULA</izvorni_sadrzaj>
    <derivirana_varijabla naziv="DomainObject.Predmet.ProtustrankaIDrugi_1">SALI TRADE d.o.o. PULA</derivirana_varijabla>
  </DomainObject.Predmet.ProtustrankaIDrugi>
  <DomainObject.Predmet.StrankaIDrugiAdressOIB>
    <izvorni_sadrzaj>SALI TRADE d.o.o. PULA, OIB 78728708760, Mutilska 46, 52100 Pula</izvorni_sadrzaj>
    <derivirana_varijabla naziv="DomainObject.Predmet.StrankaIDrugiAdressOIB_1">SALI TRADE d.o.o. PULA, OIB 78728708760, Mutilska 46, 52100 Pula</derivirana_varijabla>
  </DomainObject.Predmet.StrankaIDrugiAdressOIB>
  <DomainObject.Predmet.ProtustrankaIDrugiAdressOIB>
    <izvorni_sadrzaj>SALI TRADE d.o.o. PULA, OIB 78728708760, Mutilska 46, 52100 Pula</izvorni_sadrzaj>
    <derivirana_varijabla naziv="DomainObject.Predmet.ProtustrankaIDrugiAdressOIB_1">SALI TRADE d.o.o. PULA, OIB 78728708760, Mutilska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SALI TRADE d.o.o. PULA</item>
      <item>Odvj. Tea Tončić</item>
      <item>SALI TRADE d.o.o. PULA</item>
    </izvorni_sadrzaj>
    <derivirana_varijabla naziv="DomainObject.Predmet.SudioniciListNaziv_1">
      <item>SALI TRADE d.o.o. PULA</item>
      <item>Odvj. Tea Tončić</item>
      <item>SALI TRADE d.o.o. PULA</item>
    </derivirana_varijabla>
  </DomainObject.Predmet.SudioniciListNaziv>
  <DomainObject.Predmet.SudioniciListAdressOIB>
    <izvorni_sadrzaj>
      <item>SALI TRADE d.o.o. PULA, OIB 78728708760, Mutilska 46,52100 Pula</item>
      <item>Odvj. Tea Tončić, Anticova 9,52100 Pula</item>
      <item>SALI TRADE d.o.o. PULA, OIB 78728708760, Mutilska 46,52100 Pula</item>
    </izvorni_sadrzaj>
    <derivirana_varijabla naziv="DomainObject.Predmet.SudioniciListAdressOIB_1">
      <item>SALI TRADE d.o.o. PULA, OIB 78728708760, Mutilska 46,52100 Pula</item>
      <item>Odvj. Tea Tončić, Anticova 9,52100 Pula</item>
      <item>SALI TRADE d.o.o. PULA, OIB 78728708760, Mutilska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78728708760</item>
      <item>, OIB null</item>
      <item>, OIB 78728708760</item>
    </izvorni_sadrzaj>
    <derivirana_varijabla naziv="DomainObject.Predmet.SudioniciListNazivOIB_1">
      <item>, OIB 78728708760</item>
      <item>, OIB null</item>
      <item>, OIB 78728708760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C9FE3-18A4-4D33-9645-2A1235E35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2194</properties:Words>
  <properties:Characters>13410</properties:Characters>
  <properties:Lines>787</properties:Lines>
  <properties:Paragraphs>603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2015-12-23T09:03:00Z</dcterms:created>
  <dc:creator>ksarlija</dc:creator>
  <cp:lastModifiedBy>Lorena Paris Aničić</cp:lastModifiedBy>
  <cp:lastPrinted>2015-12-23T09:15:00Z</cp:lastPrinted>
  <dcterms:modified xmlns:xsi="http://www.w3.org/2001/XMLSchema-instance" xsi:type="dcterms:W3CDTF">2015-12-23T09:33:00Z</dcterms:modified>
  <cp:revision>6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